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73F" w:rsidRPr="00E15128"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24"/>
          <w:szCs w:val="24"/>
        </w:rPr>
      </w:pPr>
    </w:p>
    <w:p w:rsidR="00321F33" w:rsidRPr="00E15128" w:rsidRDefault="00321F33"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24"/>
          <w:szCs w:val="24"/>
        </w:rPr>
      </w:pPr>
    </w:p>
    <w:p w:rsidR="00E4173F" w:rsidRPr="00E84248" w:rsidRDefault="007D16DC"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32"/>
          <w:szCs w:val="32"/>
        </w:rPr>
      </w:pPr>
      <w:r>
        <w:rPr>
          <w:rFonts w:cstheme="minorHAnsi"/>
          <w:sz w:val="32"/>
          <w:szCs w:val="32"/>
        </w:rPr>
        <w:t>Proceedings</w:t>
      </w:r>
      <w:r w:rsidR="00E4173F" w:rsidRPr="00E84248">
        <w:rPr>
          <w:rFonts w:cstheme="minorHAnsi"/>
          <w:sz w:val="32"/>
          <w:szCs w:val="32"/>
        </w:rPr>
        <w:t xml:space="preserve"> of </w:t>
      </w:r>
      <w:r w:rsidR="00F57E3B" w:rsidRPr="00E84248">
        <w:rPr>
          <w:rFonts w:cstheme="minorHAnsi"/>
          <w:sz w:val="32"/>
          <w:szCs w:val="32"/>
        </w:rPr>
        <w:t>18</w:t>
      </w:r>
      <w:r w:rsidR="003E584D">
        <w:rPr>
          <w:rFonts w:cstheme="minorHAnsi"/>
          <w:sz w:val="32"/>
          <w:szCs w:val="32"/>
        </w:rPr>
        <w:t>9</w:t>
      </w:r>
      <w:r w:rsidR="00F57E3B" w:rsidRPr="00E84248">
        <w:rPr>
          <w:rFonts w:cstheme="minorHAnsi"/>
          <w:sz w:val="32"/>
          <w:szCs w:val="32"/>
          <w:vertAlign w:val="superscript"/>
        </w:rPr>
        <w:t>th</w:t>
      </w:r>
      <w:r w:rsidR="00F57E3B" w:rsidRPr="00E84248">
        <w:rPr>
          <w:rFonts w:cstheme="minorHAnsi"/>
          <w:sz w:val="32"/>
          <w:szCs w:val="32"/>
        </w:rPr>
        <w:t xml:space="preserve"> meeting</w:t>
      </w:r>
      <w:r w:rsidR="00E4173F" w:rsidRPr="00E84248">
        <w:rPr>
          <w:rFonts w:cstheme="minorHAnsi"/>
          <w:sz w:val="32"/>
          <w:szCs w:val="32"/>
        </w:rPr>
        <w:t xml:space="preserve"> of</w:t>
      </w:r>
    </w:p>
    <w:p w:rsidR="00E4173F" w:rsidRPr="00E84248"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32"/>
          <w:szCs w:val="32"/>
        </w:rPr>
      </w:pPr>
      <w:r w:rsidRPr="00E84248">
        <w:rPr>
          <w:rFonts w:cstheme="minorHAnsi"/>
          <w:sz w:val="32"/>
          <w:szCs w:val="32"/>
        </w:rPr>
        <w:t xml:space="preserve">STATE LEVEL BANKERS` COMMITTEE OF </w:t>
      </w:r>
    </w:p>
    <w:p w:rsidR="00E4173F" w:rsidRPr="00E84248"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32"/>
          <w:szCs w:val="32"/>
        </w:rPr>
      </w:pPr>
      <w:r w:rsidRPr="00E84248">
        <w:rPr>
          <w:rFonts w:cstheme="minorHAnsi"/>
          <w:sz w:val="32"/>
          <w:szCs w:val="32"/>
        </w:rPr>
        <w:t>ANDHRA PRADESH</w:t>
      </w:r>
    </w:p>
    <w:p w:rsidR="00E4173F" w:rsidRPr="00E84248" w:rsidRDefault="00F57E3B" w:rsidP="002F5530">
      <w:pPr>
        <w:pBdr>
          <w:top w:val="single" w:sz="4" w:space="1" w:color="auto"/>
          <w:left w:val="single" w:sz="4" w:space="4" w:color="auto"/>
          <w:bottom w:val="single" w:sz="4" w:space="1" w:color="auto"/>
          <w:right w:val="single" w:sz="4" w:space="4" w:color="auto"/>
        </w:pBdr>
        <w:spacing w:after="0" w:line="240" w:lineRule="auto"/>
        <w:jc w:val="center"/>
        <w:rPr>
          <w:rFonts w:cstheme="minorHAnsi"/>
          <w:sz w:val="32"/>
          <w:szCs w:val="32"/>
        </w:rPr>
      </w:pPr>
      <w:r w:rsidRPr="00E84248">
        <w:rPr>
          <w:rFonts w:cstheme="minorHAnsi"/>
          <w:sz w:val="32"/>
          <w:szCs w:val="32"/>
        </w:rPr>
        <w:t>(</w:t>
      </w:r>
      <w:r w:rsidR="003E584D">
        <w:rPr>
          <w:rFonts w:cstheme="minorHAnsi"/>
          <w:sz w:val="32"/>
          <w:szCs w:val="32"/>
        </w:rPr>
        <w:t>6</w:t>
      </w:r>
      <w:r w:rsidR="007D3110" w:rsidRPr="00E84248">
        <w:rPr>
          <w:rFonts w:cstheme="minorHAnsi"/>
          <w:sz w:val="32"/>
          <w:szCs w:val="32"/>
          <w:vertAlign w:val="superscript"/>
        </w:rPr>
        <w:t>th</w:t>
      </w:r>
      <w:r w:rsidR="007D3110" w:rsidRPr="00E84248">
        <w:rPr>
          <w:rFonts w:cstheme="minorHAnsi"/>
          <w:sz w:val="32"/>
          <w:szCs w:val="32"/>
        </w:rPr>
        <w:t xml:space="preserve"> </w:t>
      </w:r>
      <w:r w:rsidR="002F5530" w:rsidRPr="00E84248">
        <w:rPr>
          <w:rFonts w:cstheme="minorHAnsi"/>
          <w:sz w:val="32"/>
          <w:szCs w:val="32"/>
        </w:rPr>
        <w:t>SLBC</w:t>
      </w:r>
      <w:r w:rsidR="00B538E0" w:rsidRPr="00E84248">
        <w:rPr>
          <w:rFonts w:cstheme="minorHAnsi"/>
          <w:sz w:val="32"/>
          <w:szCs w:val="32"/>
        </w:rPr>
        <w:t xml:space="preserve"> meeting of Reorganized Andhra Pradesh State)</w:t>
      </w:r>
    </w:p>
    <w:p w:rsidR="00E4173F" w:rsidRPr="00E84248"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sz w:val="32"/>
          <w:szCs w:val="32"/>
        </w:rPr>
      </w:pPr>
    </w:p>
    <w:p w:rsidR="00E4173F" w:rsidRPr="00E84248"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sz w:val="32"/>
          <w:szCs w:val="32"/>
        </w:rPr>
      </w:pPr>
    </w:p>
    <w:p w:rsidR="00E4173F" w:rsidRPr="00E84248" w:rsidRDefault="00E4173F" w:rsidP="00E4173F">
      <w:pPr>
        <w:pBdr>
          <w:top w:val="single" w:sz="4" w:space="1" w:color="auto"/>
          <w:left w:val="single" w:sz="4" w:space="4" w:color="auto"/>
          <w:bottom w:val="single" w:sz="4" w:space="1" w:color="auto"/>
          <w:right w:val="single" w:sz="4" w:space="4" w:color="auto"/>
        </w:pBdr>
        <w:spacing w:after="0"/>
        <w:jc w:val="center"/>
        <w:rPr>
          <w:rFonts w:cstheme="minorHAnsi"/>
          <w:sz w:val="32"/>
          <w:szCs w:val="32"/>
        </w:rPr>
      </w:pPr>
    </w:p>
    <w:p w:rsidR="00E4173F" w:rsidRPr="00E84248" w:rsidRDefault="00E4173F" w:rsidP="00E4173F">
      <w:pPr>
        <w:pBdr>
          <w:top w:val="single" w:sz="4" w:space="1" w:color="auto"/>
          <w:left w:val="single" w:sz="4" w:space="4" w:color="auto"/>
          <w:bottom w:val="single" w:sz="4" w:space="1" w:color="auto"/>
          <w:right w:val="single" w:sz="4" w:space="4" w:color="auto"/>
        </w:pBdr>
        <w:jc w:val="center"/>
        <w:rPr>
          <w:rFonts w:cstheme="minorHAnsi"/>
          <w:sz w:val="32"/>
          <w:szCs w:val="32"/>
        </w:rPr>
      </w:pPr>
    </w:p>
    <w:p w:rsidR="007F3FF0" w:rsidRPr="00E84248" w:rsidRDefault="007F3FF0" w:rsidP="00E4173F">
      <w:pPr>
        <w:pBdr>
          <w:top w:val="single" w:sz="4" w:space="1" w:color="auto"/>
          <w:left w:val="single" w:sz="4" w:space="4" w:color="auto"/>
          <w:bottom w:val="single" w:sz="4" w:space="1" w:color="auto"/>
          <w:right w:val="single" w:sz="4" w:space="4" w:color="auto"/>
        </w:pBdr>
        <w:jc w:val="center"/>
        <w:rPr>
          <w:rFonts w:cstheme="minorHAnsi"/>
          <w:sz w:val="32"/>
          <w:szCs w:val="32"/>
        </w:rPr>
      </w:pPr>
    </w:p>
    <w:p w:rsidR="007F3FF0" w:rsidRPr="00E84248" w:rsidRDefault="007F3FF0" w:rsidP="00E4173F">
      <w:pPr>
        <w:pBdr>
          <w:top w:val="single" w:sz="4" w:space="1" w:color="auto"/>
          <w:left w:val="single" w:sz="4" w:space="4" w:color="auto"/>
          <w:bottom w:val="single" w:sz="4" w:space="1" w:color="auto"/>
          <w:right w:val="single" w:sz="4" w:space="4" w:color="auto"/>
        </w:pBdr>
        <w:jc w:val="center"/>
        <w:rPr>
          <w:rFonts w:cstheme="minorHAnsi"/>
          <w:sz w:val="32"/>
          <w:szCs w:val="32"/>
        </w:rPr>
      </w:pPr>
    </w:p>
    <w:p w:rsidR="00E4173F" w:rsidRPr="00E84248" w:rsidRDefault="00E4173F" w:rsidP="00E4173F">
      <w:pPr>
        <w:pBdr>
          <w:top w:val="single" w:sz="4" w:space="1" w:color="auto"/>
          <w:left w:val="single" w:sz="4" w:space="4" w:color="auto"/>
          <w:bottom w:val="single" w:sz="4" w:space="1" w:color="auto"/>
          <w:right w:val="single" w:sz="4" w:space="4" w:color="auto"/>
        </w:pBdr>
        <w:jc w:val="center"/>
        <w:rPr>
          <w:rFonts w:cstheme="minorHAnsi"/>
          <w:sz w:val="32"/>
          <w:szCs w:val="32"/>
        </w:rPr>
      </w:pPr>
    </w:p>
    <w:p w:rsidR="00E4173F" w:rsidRPr="00E84248"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sz w:val="32"/>
          <w:szCs w:val="32"/>
        </w:rPr>
      </w:pPr>
      <w:r w:rsidRPr="00E84248">
        <w:rPr>
          <w:rFonts w:cstheme="minorHAnsi"/>
          <w:sz w:val="32"/>
          <w:szCs w:val="32"/>
        </w:rPr>
        <w:t xml:space="preserve">Date:  </w:t>
      </w:r>
      <w:r w:rsidR="003E584D">
        <w:rPr>
          <w:rFonts w:cstheme="minorHAnsi"/>
          <w:sz w:val="32"/>
          <w:szCs w:val="32"/>
        </w:rPr>
        <w:t>27.03.2015</w:t>
      </w:r>
      <w:r w:rsidRPr="00E84248">
        <w:rPr>
          <w:rFonts w:cstheme="minorHAnsi"/>
          <w:sz w:val="32"/>
          <w:szCs w:val="32"/>
        </w:rPr>
        <w:t xml:space="preserve"> - Time:  </w:t>
      </w:r>
      <w:r w:rsidR="003E584D">
        <w:rPr>
          <w:rFonts w:cstheme="minorHAnsi"/>
          <w:sz w:val="32"/>
          <w:szCs w:val="32"/>
        </w:rPr>
        <w:t>04</w:t>
      </w:r>
      <w:r w:rsidR="003A6DAF" w:rsidRPr="00E84248">
        <w:rPr>
          <w:rFonts w:cstheme="minorHAnsi"/>
          <w:sz w:val="32"/>
          <w:szCs w:val="32"/>
        </w:rPr>
        <w:t>.00</w:t>
      </w:r>
      <w:r w:rsidR="003E584D">
        <w:rPr>
          <w:rFonts w:cstheme="minorHAnsi"/>
          <w:sz w:val="32"/>
          <w:szCs w:val="32"/>
        </w:rPr>
        <w:t xml:space="preserve"> P</w:t>
      </w:r>
      <w:r w:rsidRPr="00E84248">
        <w:rPr>
          <w:rFonts w:cstheme="minorHAnsi"/>
          <w:sz w:val="32"/>
          <w:szCs w:val="32"/>
        </w:rPr>
        <w:t>M</w:t>
      </w:r>
    </w:p>
    <w:p w:rsidR="003E584D" w:rsidRDefault="003A6DAF" w:rsidP="00C157B8">
      <w:pPr>
        <w:pBdr>
          <w:top w:val="single" w:sz="4" w:space="1" w:color="auto"/>
          <w:left w:val="single" w:sz="4" w:space="4" w:color="auto"/>
          <w:bottom w:val="single" w:sz="4" w:space="1" w:color="auto"/>
          <w:right w:val="single" w:sz="4" w:space="4" w:color="auto"/>
        </w:pBdr>
        <w:spacing w:after="0"/>
        <w:jc w:val="center"/>
        <w:rPr>
          <w:rFonts w:cstheme="minorHAnsi"/>
          <w:sz w:val="28"/>
          <w:szCs w:val="28"/>
        </w:rPr>
      </w:pPr>
      <w:r w:rsidRPr="00E84248">
        <w:rPr>
          <w:rFonts w:cstheme="minorHAnsi"/>
          <w:bCs/>
          <w:sz w:val="32"/>
          <w:szCs w:val="32"/>
        </w:rPr>
        <w:t>Venue</w:t>
      </w:r>
      <w:r w:rsidRPr="00E84248">
        <w:rPr>
          <w:rFonts w:cstheme="minorHAnsi"/>
          <w:sz w:val="32"/>
          <w:szCs w:val="32"/>
        </w:rPr>
        <w:t xml:space="preserve">: </w:t>
      </w:r>
      <w:r w:rsidR="003E584D" w:rsidRPr="0009038B">
        <w:rPr>
          <w:rFonts w:cstheme="minorHAnsi"/>
          <w:sz w:val="28"/>
          <w:szCs w:val="28"/>
        </w:rPr>
        <w:t xml:space="preserve">Pattabhi Bhavanalaya (Auditorium) Ground floor, Andhra Bank, </w:t>
      </w:r>
    </w:p>
    <w:p w:rsidR="00E4173F" w:rsidRPr="00E84248" w:rsidRDefault="003E584D" w:rsidP="00C157B8">
      <w:pPr>
        <w:pBdr>
          <w:top w:val="single" w:sz="4" w:space="1" w:color="auto"/>
          <w:left w:val="single" w:sz="4" w:space="4" w:color="auto"/>
          <w:bottom w:val="single" w:sz="4" w:space="1" w:color="auto"/>
          <w:right w:val="single" w:sz="4" w:space="4" w:color="auto"/>
        </w:pBdr>
        <w:spacing w:after="0"/>
        <w:jc w:val="center"/>
        <w:rPr>
          <w:rFonts w:cstheme="minorHAnsi"/>
          <w:sz w:val="32"/>
          <w:szCs w:val="32"/>
        </w:rPr>
      </w:pPr>
      <w:r w:rsidRPr="0009038B">
        <w:rPr>
          <w:rFonts w:cstheme="minorHAnsi"/>
          <w:sz w:val="28"/>
          <w:szCs w:val="28"/>
        </w:rPr>
        <w:t>Head Office,</w:t>
      </w:r>
      <w:r w:rsidRPr="003E584D">
        <w:rPr>
          <w:rFonts w:cstheme="minorHAnsi"/>
          <w:sz w:val="28"/>
          <w:szCs w:val="28"/>
        </w:rPr>
        <w:t xml:space="preserve"> </w:t>
      </w:r>
      <w:r w:rsidRPr="0009038B">
        <w:rPr>
          <w:rFonts w:cstheme="minorHAnsi"/>
          <w:sz w:val="28"/>
          <w:szCs w:val="28"/>
        </w:rPr>
        <w:t>Saifabad, H</w:t>
      </w:r>
      <w:r>
        <w:rPr>
          <w:rFonts w:cstheme="minorHAnsi"/>
          <w:sz w:val="28"/>
          <w:szCs w:val="28"/>
        </w:rPr>
        <w:t>yderabad</w:t>
      </w:r>
      <w:r w:rsidRPr="0009038B">
        <w:rPr>
          <w:rFonts w:cstheme="minorHAnsi"/>
          <w:sz w:val="28"/>
          <w:szCs w:val="28"/>
        </w:rPr>
        <w:t xml:space="preserve"> – 500 004</w:t>
      </w:r>
    </w:p>
    <w:p w:rsidR="00E4173F" w:rsidRPr="00E84248" w:rsidRDefault="00E4173F" w:rsidP="00E4173F">
      <w:pPr>
        <w:pBdr>
          <w:top w:val="single" w:sz="4" w:space="1" w:color="auto"/>
          <w:left w:val="single" w:sz="4" w:space="4" w:color="auto"/>
          <w:bottom w:val="single" w:sz="4" w:space="1" w:color="auto"/>
          <w:right w:val="single" w:sz="4" w:space="4" w:color="auto"/>
        </w:pBdr>
        <w:jc w:val="center"/>
        <w:rPr>
          <w:rFonts w:cstheme="minorHAnsi"/>
          <w:sz w:val="32"/>
          <w:szCs w:val="32"/>
        </w:rPr>
      </w:pPr>
    </w:p>
    <w:p w:rsidR="00E4173F" w:rsidRPr="00E84248" w:rsidRDefault="00E4173F" w:rsidP="00E4173F">
      <w:pPr>
        <w:pBdr>
          <w:top w:val="single" w:sz="4" w:space="1" w:color="auto"/>
          <w:left w:val="single" w:sz="4" w:space="4" w:color="auto"/>
          <w:bottom w:val="single" w:sz="4" w:space="1" w:color="auto"/>
          <w:right w:val="single" w:sz="4" w:space="4" w:color="auto"/>
        </w:pBdr>
        <w:jc w:val="center"/>
        <w:rPr>
          <w:rFonts w:cstheme="minorHAnsi"/>
          <w:sz w:val="32"/>
          <w:szCs w:val="32"/>
        </w:rPr>
      </w:pPr>
    </w:p>
    <w:p w:rsidR="00636A3C" w:rsidRPr="00E84248" w:rsidRDefault="00636A3C" w:rsidP="00E4173F">
      <w:pPr>
        <w:pBdr>
          <w:top w:val="single" w:sz="4" w:space="1" w:color="auto"/>
          <w:left w:val="single" w:sz="4" w:space="4" w:color="auto"/>
          <w:bottom w:val="single" w:sz="4" w:space="1" w:color="auto"/>
          <w:right w:val="single" w:sz="4" w:space="4" w:color="auto"/>
        </w:pBdr>
        <w:jc w:val="center"/>
        <w:rPr>
          <w:rFonts w:cstheme="minorHAnsi"/>
          <w:sz w:val="32"/>
          <w:szCs w:val="32"/>
        </w:rPr>
      </w:pPr>
    </w:p>
    <w:p w:rsidR="007F3FF0" w:rsidRPr="00E84248" w:rsidRDefault="007F3FF0" w:rsidP="00E4173F">
      <w:pPr>
        <w:pBdr>
          <w:top w:val="single" w:sz="4" w:space="1" w:color="auto"/>
          <w:left w:val="single" w:sz="4" w:space="4" w:color="auto"/>
          <w:bottom w:val="single" w:sz="4" w:space="1" w:color="auto"/>
          <w:right w:val="single" w:sz="4" w:space="4" w:color="auto"/>
        </w:pBdr>
        <w:jc w:val="center"/>
        <w:rPr>
          <w:rFonts w:cstheme="minorHAnsi"/>
          <w:sz w:val="32"/>
          <w:szCs w:val="32"/>
        </w:rPr>
      </w:pPr>
    </w:p>
    <w:p w:rsidR="00C53799" w:rsidRPr="00E84248" w:rsidRDefault="00C53799" w:rsidP="00E4173F">
      <w:pPr>
        <w:pBdr>
          <w:top w:val="single" w:sz="4" w:space="1" w:color="auto"/>
          <w:left w:val="single" w:sz="4" w:space="4" w:color="auto"/>
          <w:bottom w:val="single" w:sz="4" w:space="1" w:color="auto"/>
          <w:right w:val="single" w:sz="4" w:space="4" w:color="auto"/>
        </w:pBdr>
        <w:jc w:val="center"/>
        <w:rPr>
          <w:rFonts w:cstheme="minorHAnsi"/>
          <w:sz w:val="32"/>
          <w:szCs w:val="32"/>
        </w:rPr>
      </w:pPr>
    </w:p>
    <w:p w:rsidR="007F3FF0" w:rsidRPr="00E84248" w:rsidRDefault="007F3FF0" w:rsidP="00E4173F">
      <w:pPr>
        <w:pBdr>
          <w:top w:val="single" w:sz="4" w:space="1" w:color="auto"/>
          <w:left w:val="single" w:sz="4" w:space="4" w:color="auto"/>
          <w:bottom w:val="single" w:sz="4" w:space="1" w:color="auto"/>
          <w:right w:val="single" w:sz="4" w:space="4" w:color="auto"/>
        </w:pBdr>
        <w:jc w:val="center"/>
        <w:rPr>
          <w:rFonts w:cstheme="minorHAnsi"/>
          <w:sz w:val="32"/>
          <w:szCs w:val="32"/>
        </w:rPr>
      </w:pPr>
    </w:p>
    <w:p w:rsidR="00E4173F" w:rsidRPr="00E84248"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32"/>
          <w:szCs w:val="32"/>
        </w:rPr>
      </w:pPr>
      <w:r w:rsidRPr="00E84248">
        <w:rPr>
          <w:rFonts w:cstheme="minorHAnsi"/>
          <w:sz w:val="32"/>
          <w:szCs w:val="32"/>
        </w:rPr>
        <w:t>STATE LEVEL BANKERS` COMMITTEE OF A.P</w:t>
      </w:r>
    </w:p>
    <w:p w:rsidR="00E4173F" w:rsidRPr="00E84248"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sz w:val="32"/>
          <w:szCs w:val="32"/>
        </w:rPr>
      </w:pPr>
      <w:r w:rsidRPr="00E84248">
        <w:rPr>
          <w:rFonts w:cstheme="minorHAnsi"/>
          <w:noProof/>
          <w:sz w:val="32"/>
          <w:szCs w:val="32"/>
          <w:lang w:bidi="ar-SA"/>
        </w:rPr>
        <w:drawing>
          <wp:anchor distT="0" distB="0" distL="114300" distR="114300" simplePos="0" relativeHeight="251658240" behindDoc="0" locked="0" layoutInCell="1" allowOverlap="0">
            <wp:simplePos x="0" y="0"/>
            <wp:positionH relativeFrom="column">
              <wp:posOffset>2578005</wp:posOffset>
            </wp:positionH>
            <wp:positionV relativeFrom="paragraph">
              <wp:posOffset>1659</wp:posOffset>
            </wp:positionV>
            <wp:extent cx="233434" cy="184244"/>
            <wp:effectExtent l="19050" t="0" r="0" b="0"/>
            <wp:wrapNone/>
            <wp:docPr id="2" name="Picture 2" descr="http://credi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redit/AB.JPG"/>
                    <pic:cNvPicPr>
                      <a:picLocks noChangeAspect="1" noChangeArrowheads="1"/>
                    </pic:cNvPicPr>
                  </pic:nvPicPr>
                  <pic:blipFill>
                    <a:blip r:embed="rId8" r:link="rId9" cstate="print"/>
                    <a:srcRect/>
                    <a:stretch>
                      <a:fillRect/>
                    </a:stretch>
                  </pic:blipFill>
                  <pic:spPr bwMode="auto">
                    <a:xfrm>
                      <a:off x="0" y="0"/>
                      <a:ext cx="231706" cy="182880"/>
                    </a:xfrm>
                    <a:prstGeom prst="rect">
                      <a:avLst/>
                    </a:prstGeom>
                    <a:noFill/>
                  </pic:spPr>
                </pic:pic>
              </a:graphicData>
            </a:graphic>
          </wp:anchor>
        </w:drawing>
      </w:r>
      <w:r w:rsidRPr="00E84248">
        <w:rPr>
          <w:rFonts w:cstheme="minorHAnsi"/>
          <w:sz w:val="32"/>
          <w:szCs w:val="32"/>
        </w:rPr>
        <w:t>CONVENOR</w:t>
      </w:r>
      <w:r w:rsidR="003A6DAF" w:rsidRPr="00E84248">
        <w:rPr>
          <w:rFonts w:cstheme="minorHAnsi"/>
          <w:sz w:val="32"/>
          <w:szCs w:val="32"/>
        </w:rPr>
        <w:t xml:space="preserve">  </w:t>
      </w:r>
      <w:r w:rsidRPr="00E84248">
        <w:rPr>
          <w:rFonts w:cstheme="minorHAnsi"/>
          <w:sz w:val="32"/>
          <w:szCs w:val="32"/>
        </w:rPr>
        <w:t xml:space="preserve">       ANDHRA BANK</w:t>
      </w:r>
    </w:p>
    <w:p w:rsidR="00E4173F" w:rsidRPr="00E84248"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sz w:val="32"/>
          <w:szCs w:val="32"/>
        </w:rPr>
      </w:pPr>
    </w:p>
    <w:p w:rsidR="00E4173F" w:rsidRPr="00E84248" w:rsidRDefault="00E4173F" w:rsidP="00E4173F">
      <w:pPr>
        <w:pBdr>
          <w:top w:val="single" w:sz="4" w:space="1" w:color="auto"/>
          <w:left w:val="single" w:sz="4" w:space="4" w:color="auto"/>
          <w:bottom w:val="single" w:sz="4" w:space="1" w:color="auto"/>
          <w:right w:val="single" w:sz="4" w:space="4" w:color="auto"/>
        </w:pBdr>
        <w:spacing w:after="0" w:line="240" w:lineRule="auto"/>
        <w:jc w:val="center"/>
        <w:outlineLvl w:val="0"/>
        <w:rPr>
          <w:rFonts w:cstheme="minorHAnsi"/>
          <w:sz w:val="32"/>
          <w:szCs w:val="32"/>
        </w:rPr>
      </w:pPr>
      <w:r w:rsidRPr="00E84248">
        <w:rPr>
          <w:rFonts w:cstheme="minorHAnsi"/>
          <w:sz w:val="32"/>
          <w:szCs w:val="32"/>
        </w:rPr>
        <w:t>Head Office: Andhra Bank, Dr.Pattabhi Bhavan, Saifabad, Hyderabad - 500 004</w:t>
      </w:r>
    </w:p>
    <w:p w:rsidR="00E4173F" w:rsidRPr="00E84248"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sz w:val="32"/>
          <w:szCs w:val="32"/>
        </w:rPr>
      </w:pPr>
      <w:r w:rsidRPr="00E84248">
        <w:rPr>
          <w:rFonts w:cstheme="minorHAnsi"/>
          <w:sz w:val="32"/>
          <w:szCs w:val="32"/>
        </w:rPr>
        <w:t>Phone: 040-23231392, 23252375, 23252387</w:t>
      </w:r>
    </w:p>
    <w:p w:rsidR="00E4173F" w:rsidRPr="00E84248" w:rsidRDefault="00E4173F" w:rsidP="00E4173F">
      <w:pPr>
        <w:pBdr>
          <w:top w:val="single" w:sz="4" w:space="1" w:color="auto"/>
          <w:left w:val="single" w:sz="4" w:space="4" w:color="auto"/>
          <w:bottom w:val="single" w:sz="4" w:space="1" w:color="auto"/>
          <w:right w:val="single" w:sz="4" w:space="4" w:color="auto"/>
        </w:pBdr>
        <w:spacing w:after="0" w:line="240" w:lineRule="auto"/>
        <w:jc w:val="center"/>
        <w:rPr>
          <w:rFonts w:cstheme="minorHAnsi"/>
          <w:sz w:val="32"/>
          <w:szCs w:val="32"/>
        </w:rPr>
      </w:pPr>
      <w:r w:rsidRPr="00E84248">
        <w:rPr>
          <w:rFonts w:cstheme="minorHAnsi"/>
          <w:sz w:val="32"/>
          <w:szCs w:val="32"/>
        </w:rPr>
        <w:t>Fax: 23234583 &amp; 23232482</w:t>
      </w:r>
    </w:p>
    <w:p w:rsidR="00E4173F" w:rsidRPr="00E84248" w:rsidRDefault="00E4173F" w:rsidP="00E4173F">
      <w:pPr>
        <w:pBdr>
          <w:top w:val="single" w:sz="4" w:space="1" w:color="auto"/>
          <w:left w:val="single" w:sz="4" w:space="4" w:color="auto"/>
          <w:bottom w:val="single" w:sz="4" w:space="1" w:color="auto"/>
          <w:right w:val="single" w:sz="4" w:space="4" w:color="auto"/>
        </w:pBdr>
        <w:jc w:val="center"/>
        <w:rPr>
          <w:rFonts w:cstheme="minorHAnsi"/>
          <w:sz w:val="32"/>
          <w:szCs w:val="32"/>
        </w:rPr>
      </w:pPr>
      <w:r w:rsidRPr="00E84248">
        <w:rPr>
          <w:rFonts w:cstheme="minorHAnsi"/>
          <w:sz w:val="32"/>
          <w:szCs w:val="32"/>
        </w:rPr>
        <w:t xml:space="preserve">Email: </w:t>
      </w:r>
      <w:hyperlink r:id="rId10" w:history="1">
        <w:r w:rsidRPr="00E84248">
          <w:rPr>
            <w:rStyle w:val="Hyperlink"/>
            <w:rFonts w:cstheme="minorHAnsi"/>
            <w:sz w:val="32"/>
            <w:szCs w:val="32"/>
          </w:rPr>
          <w:t>slbc@andhrabank.co.in</w:t>
        </w:r>
      </w:hyperlink>
    </w:p>
    <w:p w:rsidR="00513AB8" w:rsidRPr="00E15128" w:rsidRDefault="00513AB8" w:rsidP="00227446">
      <w:pPr>
        <w:spacing w:line="240" w:lineRule="auto"/>
        <w:jc w:val="both"/>
        <w:rPr>
          <w:rFonts w:cstheme="minorHAnsi"/>
          <w:b/>
          <w:sz w:val="24"/>
          <w:szCs w:val="24"/>
        </w:rPr>
      </w:pPr>
    </w:p>
    <w:p w:rsidR="00E4173F" w:rsidRPr="00675555" w:rsidRDefault="00E4173F" w:rsidP="00227446">
      <w:pPr>
        <w:spacing w:line="240" w:lineRule="auto"/>
        <w:jc w:val="both"/>
        <w:rPr>
          <w:rFonts w:cstheme="minorHAnsi"/>
          <w:b/>
          <w:sz w:val="24"/>
          <w:szCs w:val="24"/>
        </w:rPr>
      </w:pPr>
      <w:r w:rsidRPr="00675555">
        <w:rPr>
          <w:rFonts w:cstheme="minorHAnsi"/>
          <w:b/>
          <w:sz w:val="24"/>
          <w:szCs w:val="24"/>
        </w:rPr>
        <w:t>The 18</w:t>
      </w:r>
      <w:r w:rsidR="000B4DEC">
        <w:rPr>
          <w:rFonts w:cstheme="minorHAnsi"/>
          <w:b/>
          <w:sz w:val="24"/>
          <w:szCs w:val="24"/>
        </w:rPr>
        <w:t>9</w:t>
      </w:r>
      <w:r w:rsidR="00B538E0" w:rsidRPr="00675555">
        <w:rPr>
          <w:rFonts w:cstheme="minorHAnsi"/>
          <w:b/>
          <w:sz w:val="24"/>
          <w:szCs w:val="24"/>
          <w:vertAlign w:val="superscript"/>
        </w:rPr>
        <w:t>th</w:t>
      </w:r>
      <w:r w:rsidR="00B538E0" w:rsidRPr="00675555">
        <w:rPr>
          <w:rFonts w:cstheme="minorHAnsi"/>
          <w:b/>
          <w:sz w:val="24"/>
          <w:szCs w:val="24"/>
        </w:rPr>
        <w:t xml:space="preserve"> </w:t>
      </w:r>
      <w:r w:rsidR="001607E9" w:rsidRPr="00675555">
        <w:rPr>
          <w:rFonts w:cstheme="minorHAnsi"/>
          <w:b/>
          <w:sz w:val="24"/>
          <w:szCs w:val="24"/>
        </w:rPr>
        <w:t>M</w:t>
      </w:r>
      <w:r w:rsidRPr="00675555">
        <w:rPr>
          <w:rFonts w:cstheme="minorHAnsi"/>
          <w:b/>
          <w:sz w:val="24"/>
          <w:szCs w:val="24"/>
        </w:rPr>
        <w:t xml:space="preserve">eeting of SLBC of Andhra Pradesh </w:t>
      </w:r>
      <w:r w:rsidR="00B538E0" w:rsidRPr="00675555">
        <w:rPr>
          <w:rFonts w:cstheme="minorHAnsi"/>
          <w:b/>
          <w:sz w:val="24"/>
          <w:szCs w:val="24"/>
        </w:rPr>
        <w:t>(</w:t>
      </w:r>
      <w:r w:rsidR="000B4DEC">
        <w:rPr>
          <w:rFonts w:cstheme="minorHAnsi"/>
          <w:b/>
          <w:sz w:val="24"/>
          <w:szCs w:val="24"/>
        </w:rPr>
        <w:t>6</w:t>
      </w:r>
      <w:r w:rsidR="000B4DEC" w:rsidRPr="00675555">
        <w:rPr>
          <w:rFonts w:cstheme="minorHAnsi"/>
          <w:b/>
          <w:sz w:val="24"/>
          <w:szCs w:val="24"/>
          <w:vertAlign w:val="superscript"/>
        </w:rPr>
        <w:t>th</w:t>
      </w:r>
      <w:r w:rsidR="000B4DEC" w:rsidRPr="00675555">
        <w:rPr>
          <w:rFonts w:cstheme="minorHAnsi"/>
          <w:b/>
          <w:sz w:val="24"/>
          <w:szCs w:val="24"/>
        </w:rPr>
        <w:t xml:space="preserve"> SLBC</w:t>
      </w:r>
      <w:r w:rsidR="00B538E0" w:rsidRPr="00675555">
        <w:rPr>
          <w:rFonts w:cstheme="minorHAnsi"/>
          <w:b/>
          <w:sz w:val="24"/>
          <w:szCs w:val="24"/>
        </w:rPr>
        <w:t xml:space="preserve"> meeting of </w:t>
      </w:r>
      <w:r w:rsidR="00556BF9">
        <w:rPr>
          <w:rFonts w:cstheme="minorHAnsi"/>
          <w:b/>
          <w:sz w:val="24"/>
          <w:szCs w:val="24"/>
        </w:rPr>
        <w:t>R</w:t>
      </w:r>
      <w:r w:rsidR="00B538E0" w:rsidRPr="00675555">
        <w:rPr>
          <w:rFonts w:cstheme="minorHAnsi"/>
          <w:b/>
          <w:sz w:val="24"/>
          <w:szCs w:val="24"/>
        </w:rPr>
        <w:t xml:space="preserve">eorganized A.P State) </w:t>
      </w:r>
      <w:r w:rsidRPr="00675555">
        <w:rPr>
          <w:rFonts w:cstheme="minorHAnsi"/>
          <w:b/>
          <w:sz w:val="24"/>
          <w:szCs w:val="24"/>
        </w:rPr>
        <w:t xml:space="preserve">was conducted on </w:t>
      </w:r>
      <w:r w:rsidR="000B4DEC">
        <w:rPr>
          <w:rFonts w:cstheme="minorHAnsi"/>
          <w:b/>
          <w:sz w:val="24"/>
          <w:szCs w:val="24"/>
        </w:rPr>
        <w:t>27.03.2015</w:t>
      </w:r>
      <w:r w:rsidRPr="00675555">
        <w:rPr>
          <w:rFonts w:cstheme="minorHAnsi"/>
          <w:b/>
          <w:sz w:val="24"/>
          <w:szCs w:val="24"/>
        </w:rPr>
        <w:t xml:space="preserve"> at</w:t>
      </w:r>
      <w:r w:rsidR="00556BF9">
        <w:rPr>
          <w:rFonts w:cstheme="minorHAnsi"/>
          <w:b/>
          <w:sz w:val="24"/>
          <w:szCs w:val="24"/>
        </w:rPr>
        <w:t xml:space="preserve"> Andhra Bank, Head Office, Hyderabad </w:t>
      </w:r>
      <w:r w:rsidR="00DB7280" w:rsidRPr="00675555">
        <w:rPr>
          <w:rFonts w:cstheme="minorHAnsi"/>
          <w:b/>
          <w:sz w:val="24"/>
          <w:szCs w:val="24"/>
        </w:rPr>
        <w:t xml:space="preserve">at </w:t>
      </w:r>
      <w:r w:rsidR="000B4DEC">
        <w:rPr>
          <w:rFonts w:cstheme="minorHAnsi"/>
          <w:b/>
          <w:sz w:val="24"/>
          <w:szCs w:val="24"/>
        </w:rPr>
        <w:t>04</w:t>
      </w:r>
      <w:r w:rsidRPr="00675555">
        <w:rPr>
          <w:rFonts w:cstheme="minorHAnsi"/>
          <w:b/>
          <w:sz w:val="24"/>
          <w:szCs w:val="24"/>
        </w:rPr>
        <w:t>.</w:t>
      </w:r>
      <w:r w:rsidR="00DB7280" w:rsidRPr="00675555">
        <w:rPr>
          <w:rFonts w:cstheme="minorHAnsi"/>
          <w:b/>
          <w:sz w:val="24"/>
          <w:szCs w:val="24"/>
        </w:rPr>
        <w:t xml:space="preserve">00 </w:t>
      </w:r>
      <w:r w:rsidR="000B4DEC">
        <w:rPr>
          <w:rFonts w:cstheme="minorHAnsi"/>
          <w:b/>
          <w:sz w:val="24"/>
          <w:szCs w:val="24"/>
        </w:rPr>
        <w:t>P</w:t>
      </w:r>
      <w:r w:rsidRPr="00675555">
        <w:rPr>
          <w:rFonts w:cstheme="minorHAnsi"/>
          <w:b/>
          <w:sz w:val="24"/>
          <w:szCs w:val="24"/>
        </w:rPr>
        <w:t xml:space="preserve">.M. </w:t>
      </w:r>
    </w:p>
    <w:p w:rsidR="00E4173F" w:rsidRPr="00675555" w:rsidRDefault="006E7FD4" w:rsidP="00AE6F25">
      <w:pPr>
        <w:jc w:val="both"/>
        <w:rPr>
          <w:rFonts w:cstheme="minorHAnsi"/>
          <w:sz w:val="24"/>
          <w:szCs w:val="24"/>
        </w:rPr>
      </w:pPr>
      <w:r w:rsidRPr="00675555">
        <w:rPr>
          <w:rFonts w:cstheme="minorHAnsi"/>
          <w:sz w:val="24"/>
          <w:szCs w:val="24"/>
        </w:rPr>
        <w:t xml:space="preserve">Sri </w:t>
      </w:r>
      <w:r w:rsidR="000B4DEC">
        <w:rPr>
          <w:rFonts w:cstheme="minorHAnsi"/>
          <w:sz w:val="24"/>
          <w:szCs w:val="24"/>
        </w:rPr>
        <w:t>Prattipati Pullarao</w:t>
      </w:r>
      <w:r w:rsidRPr="00675555">
        <w:rPr>
          <w:rFonts w:cstheme="minorHAnsi"/>
          <w:sz w:val="24"/>
          <w:szCs w:val="24"/>
        </w:rPr>
        <w:t xml:space="preserve">, Hon’ble Minister of </w:t>
      </w:r>
      <w:r w:rsidR="000B4DEC">
        <w:rPr>
          <w:rFonts w:cstheme="minorHAnsi"/>
          <w:sz w:val="24"/>
          <w:szCs w:val="24"/>
        </w:rPr>
        <w:t>Agriculture &amp; Animal Husbandry</w:t>
      </w:r>
      <w:r w:rsidR="00D61C4F">
        <w:rPr>
          <w:rFonts w:cstheme="minorHAnsi"/>
          <w:sz w:val="24"/>
          <w:szCs w:val="24"/>
        </w:rPr>
        <w:t>, GoAP</w:t>
      </w:r>
      <w:r w:rsidRPr="00675555">
        <w:rPr>
          <w:rFonts w:cstheme="minorHAnsi"/>
          <w:sz w:val="24"/>
          <w:szCs w:val="24"/>
        </w:rPr>
        <w:t xml:space="preserve">, </w:t>
      </w:r>
      <w:r w:rsidR="00B538E0" w:rsidRPr="00675555">
        <w:rPr>
          <w:rFonts w:cstheme="minorHAnsi"/>
          <w:sz w:val="24"/>
          <w:szCs w:val="24"/>
        </w:rPr>
        <w:t xml:space="preserve">Sri </w:t>
      </w:r>
      <w:r w:rsidR="00D61C4F">
        <w:rPr>
          <w:rFonts w:cstheme="minorHAnsi"/>
          <w:sz w:val="24"/>
          <w:szCs w:val="24"/>
        </w:rPr>
        <w:t>Ravela Kishore Babu</w:t>
      </w:r>
      <w:r w:rsidR="00441A5A" w:rsidRPr="00675555">
        <w:rPr>
          <w:rFonts w:cstheme="minorHAnsi"/>
          <w:sz w:val="24"/>
          <w:szCs w:val="24"/>
        </w:rPr>
        <w:t>,</w:t>
      </w:r>
      <w:r w:rsidR="00B538E0" w:rsidRPr="00675555">
        <w:rPr>
          <w:rFonts w:cstheme="minorHAnsi"/>
          <w:sz w:val="24"/>
          <w:szCs w:val="24"/>
        </w:rPr>
        <w:t xml:space="preserve"> Hon`ble Minister for </w:t>
      </w:r>
      <w:r w:rsidR="00D61C4F">
        <w:rPr>
          <w:rFonts w:cstheme="minorHAnsi"/>
          <w:sz w:val="24"/>
          <w:szCs w:val="24"/>
        </w:rPr>
        <w:t>Social &amp; Tribal Welfare</w:t>
      </w:r>
      <w:r w:rsidR="00E954A8" w:rsidRPr="00675555">
        <w:rPr>
          <w:rFonts w:cstheme="minorHAnsi"/>
          <w:sz w:val="24"/>
          <w:szCs w:val="24"/>
        </w:rPr>
        <w:t>, GoAP</w:t>
      </w:r>
      <w:r w:rsidR="00441A5A" w:rsidRPr="00675555">
        <w:rPr>
          <w:rFonts w:cstheme="minorHAnsi"/>
          <w:sz w:val="24"/>
          <w:szCs w:val="24"/>
        </w:rPr>
        <w:t xml:space="preserve">, Sri I.Y.R. Krishna Rao, IAS, Chief Secretary, Govt of AP, </w:t>
      </w:r>
      <w:r w:rsidR="00E4173F" w:rsidRPr="00675555">
        <w:rPr>
          <w:rFonts w:cstheme="minorHAnsi"/>
          <w:sz w:val="24"/>
          <w:szCs w:val="24"/>
        </w:rPr>
        <w:t xml:space="preserve">Sri </w:t>
      </w:r>
      <w:r w:rsidR="00D61C4F">
        <w:rPr>
          <w:rFonts w:cstheme="minorHAnsi"/>
          <w:sz w:val="24"/>
          <w:szCs w:val="24"/>
        </w:rPr>
        <w:t>P K Raut</w:t>
      </w:r>
      <w:r w:rsidR="00E4173F" w:rsidRPr="00675555">
        <w:rPr>
          <w:rFonts w:cstheme="minorHAnsi"/>
          <w:sz w:val="24"/>
          <w:szCs w:val="24"/>
        </w:rPr>
        <w:t xml:space="preserve">, </w:t>
      </w:r>
      <w:r w:rsidR="00D61C4F">
        <w:rPr>
          <w:rFonts w:cstheme="minorHAnsi"/>
          <w:sz w:val="24"/>
          <w:szCs w:val="24"/>
        </w:rPr>
        <w:t>General Manager &amp; OIC</w:t>
      </w:r>
      <w:r w:rsidR="00E4173F" w:rsidRPr="00675555">
        <w:rPr>
          <w:rFonts w:cstheme="minorHAnsi"/>
          <w:sz w:val="24"/>
          <w:szCs w:val="24"/>
        </w:rPr>
        <w:t>, Reserve Bank of India,</w:t>
      </w:r>
      <w:r w:rsidRPr="00675555">
        <w:rPr>
          <w:rFonts w:cstheme="minorHAnsi"/>
          <w:sz w:val="24"/>
          <w:szCs w:val="24"/>
        </w:rPr>
        <w:t xml:space="preserve"> </w:t>
      </w:r>
      <w:r w:rsidR="00E954A8" w:rsidRPr="00675555">
        <w:rPr>
          <w:rFonts w:cstheme="minorHAnsi"/>
          <w:sz w:val="24"/>
          <w:szCs w:val="24"/>
        </w:rPr>
        <w:t xml:space="preserve">Hyderabad, </w:t>
      </w:r>
      <w:r w:rsidR="00E4173F" w:rsidRPr="00675555">
        <w:rPr>
          <w:rFonts w:cstheme="minorHAnsi"/>
          <w:sz w:val="24"/>
          <w:szCs w:val="24"/>
        </w:rPr>
        <w:t xml:space="preserve"> Sri </w:t>
      </w:r>
      <w:r w:rsidR="00D61C4F">
        <w:rPr>
          <w:rFonts w:cstheme="minorHAnsi"/>
          <w:sz w:val="24"/>
          <w:szCs w:val="24"/>
        </w:rPr>
        <w:t>R K Rajput</w:t>
      </w:r>
      <w:r w:rsidR="00E4173F" w:rsidRPr="00675555">
        <w:rPr>
          <w:rFonts w:cstheme="minorHAnsi"/>
          <w:sz w:val="24"/>
          <w:szCs w:val="24"/>
        </w:rPr>
        <w:t>, General Manager, Reserve Bank of India,</w:t>
      </w:r>
      <w:r w:rsidR="00F64A5F" w:rsidRPr="00675555">
        <w:rPr>
          <w:rFonts w:cstheme="minorHAnsi"/>
          <w:sz w:val="24"/>
          <w:szCs w:val="24"/>
        </w:rPr>
        <w:t xml:space="preserve"> </w:t>
      </w:r>
      <w:r w:rsidR="00E954A8" w:rsidRPr="00675555">
        <w:rPr>
          <w:rFonts w:cstheme="minorHAnsi"/>
          <w:sz w:val="24"/>
          <w:szCs w:val="24"/>
        </w:rPr>
        <w:t>Hyderabad,</w:t>
      </w:r>
      <w:r w:rsidRPr="00675555">
        <w:rPr>
          <w:rFonts w:cstheme="minorHAnsi"/>
          <w:sz w:val="24"/>
          <w:szCs w:val="24"/>
        </w:rPr>
        <w:t xml:space="preserve"> </w:t>
      </w:r>
      <w:r w:rsidR="00380E3D" w:rsidRPr="00675555">
        <w:rPr>
          <w:rFonts w:cstheme="minorHAnsi"/>
          <w:sz w:val="24"/>
          <w:szCs w:val="24"/>
        </w:rPr>
        <w:t>Sri</w:t>
      </w:r>
      <w:r w:rsidR="00480EF7" w:rsidRPr="00675555">
        <w:rPr>
          <w:rFonts w:cstheme="minorHAnsi"/>
          <w:sz w:val="24"/>
          <w:szCs w:val="24"/>
        </w:rPr>
        <w:t xml:space="preserve"> </w:t>
      </w:r>
      <w:r w:rsidR="00D61C4F">
        <w:rPr>
          <w:rFonts w:cstheme="minorHAnsi"/>
          <w:sz w:val="24"/>
          <w:szCs w:val="24"/>
        </w:rPr>
        <w:t>Jiji Memman</w:t>
      </w:r>
      <w:r w:rsidRPr="00675555">
        <w:rPr>
          <w:rFonts w:cstheme="minorHAnsi"/>
          <w:sz w:val="24"/>
          <w:szCs w:val="24"/>
        </w:rPr>
        <w:t xml:space="preserve">, </w:t>
      </w:r>
      <w:r w:rsidR="00D61C4F">
        <w:rPr>
          <w:rFonts w:cstheme="minorHAnsi"/>
          <w:sz w:val="24"/>
          <w:szCs w:val="24"/>
        </w:rPr>
        <w:t xml:space="preserve">Chief </w:t>
      </w:r>
      <w:r w:rsidR="00441A5A" w:rsidRPr="00675555">
        <w:rPr>
          <w:rFonts w:cstheme="minorHAnsi"/>
          <w:sz w:val="24"/>
          <w:szCs w:val="24"/>
        </w:rPr>
        <w:t>General Manager, NABARD,</w:t>
      </w:r>
      <w:r w:rsidR="00480EF7" w:rsidRPr="00675555">
        <w:rPr>
          <w:rFonts w:cstheme="minorHAnsi"/>
          <w:sz w:val="24"/>
          <w:szCs w:val="24"/>
        </w:rPr>
        <w:t xml:space="preserve"> </w:t>
      </w:r>
      <w:r w:rsidR="00E954A8" w:rsidRPr="00675555">
        <w:rPr>
          <w:rFonts w:cstheme="minorHAnsi"/>
          <w:sz w:val="24"/>
          <w:szCs w:val="24"/>
        </w:rPr>
        <w:t xml:space="preserve">Hyderabad, </w:t>
      </w:r>
      <w:r w:rsidR="00D61C4F">
        <w:rPr>
          <w:rFonts w:cstheme="minorHAnsi"/>
          <w:sz w:val="24"/>
          <w:szCs w:val="24"/>
        </w:rPr>
        <w:t xml:space="preserve">Sri C Kutumba Rao, Vice Chairman, AP State Planning Board, </w:t>
      </w:r>
      <w:r w:rsidR="008A3B23">
        <w:rPr>
          <w:rFonts w:cstheme="minorHAnsi"/>
          <w:sz w:val="24"/>
          <w:szCs w:val="24"/>
        </w:rPr>
        <w:t xml:space="preserve">GoAP, </w:t>
      </w:r>
      <w:r w:rsidR="00124F1B" w:rsidRPr="00675555">
        <w:rPr>
          <w:rFonts w:cstheme="minorHAnsi"/>
          <w:sz w:val="24"/>
          <w:szCs w:val="24"/>
        </w:rPr>
        <w:t>Senior O</w:t>
      </w:r>
      <w:r w:rsidR="00E4173F" w:rsidRPr="00675555">
        <w:rPr>
          <w:rFonts w:cstheme="minorHAnsi"/>
          <w:sz w:val="24"/>
          <w:szCs w:val="24"/>
        </w:rPr>
        <w:t xml:space="preserve">fficials from Government of Andhra Pradesh, </w:t>
      </w:r>
      <w:r w:rsidR="00480EF7" w:rsidRPr="00675555">
        <w:rPr>
          <w:rFonts w:cstheme="minorHAnsi"/>
          <w:sz w:val="24"/>
          <w:szCs w:val="24"/>
        </w:rPr>
        <w:t>E</w:t>
      </w:r>
      <w:r w:rsidR="00E4173F" w:rsidRPr="00675555">
        <w:rPr>
          <w:rFonts w:cstheme="minorHAnsi"/>
          <w:sz w:val="24"/>
          <w:szCs w:val="24"/>
        </w:rPr>
        <w:t>xecutives</w:t>
      </w:r>
      <w:r w:rsidR="00E4173F" w:rsidRPr="00675555">
        <w:rPr>
          <w:rFonts w:cstheme="minorHAnsi"/>
          <w:bCs/>
          <w:sz w:val="24"/>
          <w:szCs w:val="24"/>
        </w:rPr>
        <w:t xml:space="preserve"> from Banks</w:t>
      </w:r>
      <w:r w:rsidR="00E4173F" w:rsidRPr="00675555">
        <w:rPr>
          <w:rFonts w:cstheme="minorHAnsi"/>
          <w:sz w:val="24"/>
          <w:szCs w:val="24"/>
        </w:rPr>
        <w:t>, Chairmen</w:t>
      </w:r>
      <w:r w:rsidR="001C3797">
        <w:rPr>
          <w:rFonts w:cstheme="minorHAnsi"/>
          <w:sz w:val="24"/>
          <w:szCs w:val="24"/>
        </w:rPr>
        <w:t xml:space="preserve"> of</w:t>
      </w:r>
      <w:r w:rsidR="00E4173F" w:rsidRPr="00675555">
        <w:rPr>
          <w:rFonts w:cstheme="minorHAnsi"/>
          <w:sz w:val="24"/>
          <w:szCs w:val="24"/>
        </w:rPr>
        <w:t xml:space="preserve"> RRBs, Lead District Managers have participated in the meeting. The detailed list of participants is given as annexure. </w:t>
      </w:r>
    </w:p>
    <w:p w:rsidR="0087607C" w:rsidRPr="00C51637" w:rsidRDefault="003E5E0C" w:rsidP="0087607C">
      <w:pPr>
        <w:jc w:val="both"/>
        <w:rPr>
          <w:rFonts w:cstheme="minorHAnsi"/>
          <w:sz w:val="24"/>
          <w:szCs w:val="24"/>
        </w:rPr>
      </w:pPr>
      <w:r w:rsidRPr="00675555">
        <w:rPr>
          <w:rFonts w:cstheme="minorHAnsi"/>
          <w:b/>
          <w:sz w:val="24"/>
          <w:szCs w:val="24"/>
          <w:u w:val="single"/>
        </w:rPr>
        <w:t>Address by Sri C</w:t>
      </w:r>
      <w:r w:rsidR="007D16DC">
        <w:rPr>
          <w:rFonts w:cstheme="minorHAnsi"/>
          <w:b/>
          <w:sz w:val="24"/>
          <w:szCs w:val="24"/>
          <w:u w:val="single"/>
        </w:rPr>
        <w:t xml:space="preserve"> </w:t>
      </w:r>
      <w:r w:rsidRPr="00675555">
        <w:rPr>
          <w:rFonts w:cstheme="minorHAnsi"/>
          <w:b/>
          <w:sz w:val="24"/>
          <w:szCs w:val="24"/>
          <w:u w:val="single"/>
        </w:rPr>
        <w:t xml:space="preserve">VR Rajendran, Chairman &amp; Managing Director, Andhra Bank &amp; President, SLBC of </w:t>
      </w:r>
      <w:r w:rsidR="00BC7030" w:rsidRPr="00675555">
        <w:rPr>
          <w:rFonts w:cstheme="minorHAnsi"/>
          <w:b/>
          <w:sz w:val="24"/>
          <w:szCs w:val="24"/>
          <w:u w:val="single"/>
        </w:rPr>
        <w:t>AP:</w:t>
      </w:r>
      <w:r w:rsidRPr="001C3797">
        <w:rPr>
          <w:rFonts w:cstheme="minorHAnsi"/>
          <w:b/>
          <w:sz w:val="24"/>
          <w:szCs w:val="24"/>
        </w:rPr>
        <w:t xml:space="preserve"> </w:t>
      </w:r>
      <w:r w:rsidR="001C3797">
        <w:rPr>
          <w:rFonts w:cstheme="minorHAnsi"/>
          <w:b/>
          <w:sz w:val="24"/>
          <w:szCs w:val="24"/>
        </w:rPr>
        <w:t xml:space="preserve"> </w:t>
      </w:r>
      <w:r w:rsidR="0087607C" w:rsidRPr="00C51637">
        <w:rPr>
          <w:rFonts w:cstheme="minorHAnsi"/>
          <w:sz w:val="24"/>
          <w:szCs w:val="24"/>
        </w:rPr>
        <w:t xml:space="preserve">On behalf of SLBC of AP, </w:t>
      </w:r>
      <w:r w:rsidR="00F13C7A" w:rsidRPr="00C51637">
        <w:rPr>
          <w:rFonts w:cstheme="minorHAnsi"/>
          <w:sz w:val="24"/>
          <w:szCs w:val="24"/>
        </w:rPr>
        <w:t>he</w:t>
      </w:r>
      <w:r w:rsidR="0087607C" w:rsidRPr="00C51637">
        <w:rPr>
          <w:rFonts w:cstheme="minorHAnsi"/>
          <w:sz w:val="24"/>
          <w:szCs w:val="24"/>
        </w:rPr>
        <w:t xml:space="preserve"> extend</w:t>
      </w:r>
      <w:r w:rsidR="00F13C7A" w:rsidRPr="00C51637">
        <w:rPr>
          <w:rFonts w:cstheme="minorHAnsi"/>
          <w:sz w:val="24"/>
          <w:szCs w:val="24"/>
        </w:rPr>
        <w:t>ed</w:t>
      </w:r>
      <w:r w:rsidR="0087607C" w:rsidRPr="00C51637">
        <w:rPr>
          <w:rFonts w:cstheme="minorHAnsi"/>
          <w:sz w:val="24"/>
          <w:szCs w:val="24"/>
        </w:rPr>
        <w:t xml:space="preserve"> a hearty and warm welcome to Sri </w:t>
      </w:r>
      <w:r w:rsidR="009D7FAB" w:rsidRPr="00C51637">
        <w:rPr>
          <w:rFonts w:cstheme="minorHAnsi"/>
          <w:sz w:val="24"/>
          <w:szCs w:val="24"/>
        </w:rPr>
        <w:t>Prattipati Pulla Rao</w:t>
      </w:r>
      <w:r w:rsidR="0087607C" w:rsidRPr="00C51637">
        <w:rPr>
          <w:rFonts w:cstheme="minorHAnsi"/>
          <w:sz w:val="24"/>
          <w:szCs w:val="24"/>
        </w:rPr>
        <w:t xml:space="preserve">, Hon’ble Minister for </w:t>
      </w:r>
      <w:r w:rsidR="009D7FAB" w:rsidRPr="00C51637">
        <w:rPr>
          <w:rFonts w:cstheme="minorHAnsi"/>
          <w:sz w:val="24"/>
          <w:szCs w:val="24"/>
        </w:rPr>
        <w:t>Agriculture &amp; Animal Husbandry</w:t>
      </w:r>
      <w:r w:rsidR="0087607C" w:rsidRPr="00C51637">
        <w:rPr>
          <w:rFonts w:cstheme="minorHAnsi"/>
          <w:sz w:val="24"/>
          <w:szCs w:val="24"/>
        </w:rPr>
        <w:t>, Govt of A.P,</w:t>
      </w:r>
      <w:r w:rsidR="009D7FAB" w:rsidRPr="00C51637">
        <w:rPr>
          <w:rFonts w:cstheme="minorHAnsi"/>
          <w:sz w:val="24"/>
          <w:szCs w:val="24"/>
        </w:rPr>
        <w:t xml:space="preserve"> Sri Ravela Kishore Babu, Hon’ble Minister for Social &amp; Tribal Welfare</w:t>
      </w:r>
      <w:r w:rsidR="0087607C" w:rsidRPr="00C51637">
        <w:rPr>
          <w:rFonts w:cstheme="minorHAnsi"/>
          <w:sz w:val="24"/>
          <w:szCs w:val="24"/>
        </w:rPr>
        <w:t xml:space="preserve">, Chief Secretary, Principal Secretaries and Officials of State Administration, </w:t>
      </w:r>
      <w:r w:rsidR="002912A6">
        <w:rPr>
          <w:rFonts w:cstheme="minorHAnsi"/>
          <w:sz w:val="24"/>
          <w:szCs w:val="24"/>
        </w:rPr>
        <w:t xml:space="preserve">RBI &amp; NABARD Officials, </w:t>
      </w:r>
      <w:r w:rsidR="0087607C" w:rsidRPr="00C51637">
        <w:rPr>
          <w:rFonts w:cstheme="minorHAnsi"/>
          <w:sz w:val="24"/>
          <w:szCs w:val="24"/>
        </w:rPr>
        <w:t xml:space="preserve">co-bankers, </w:t>
      </w:r>
      <w:r w:rsidR="002912A6">
        <w:rPr>
          <w:rFonts w:cstheme="minorHAnsi"/>
          <w:sz w:val="24"/>
          <w:szCs w:val="24"/>
        </w:rPr>
        <w:t>m</w:t>
      </w:r>
      <w:r w:rsidR="0087607C" w:rsidRPr="00C51637">
        <w:rPr>
          <w:rFonts w:cstheme="minorHAnsi"/>
          <w:sz w:val="24"/>
          <w:szCs w:val="24"/>
        </w:rPr>
        <w:t xml:space="preserve">embers and </w:t>
      </w:r>
      <w:r w:rsidR="002912A6">
        <w:rPr>
          <w:rFonts w:cstheme="minorHAnsi"/>
          <w:sz w:val="24"/>
          <w:szCs w:val="24"/>
        </w:rPr>
        <w:t>i</w:t>
      </w:r>
      <w:r w:rsidR="0087607C" w:rsidRPr="00C51637">
        <w:rPr>
          <w:rFonts w:cstheme="minorHAnsi"/>
          <w:sz w:val="24"/>
          <w:szCs w:val="24"/>
        </w:rPr>
        <w:t>nvitees to 189</w:t>
      </w:r>
      <w:r w:rsidR="0087607C" w:rsidRPr="00C51637">
        <w:rPr>
          <w:rFonts w:cstheme="minorHAnsi"/>
          <w:sz w:val="24"/>
          <w:szCs w:val="24"/>
          <w:vertAlign w:val="superscript"/>
        </w:rPr>
        <w:t>th</w:t>
      </w:r>
      <w:r w:rsidR="0087607C" w:rsidRPr="00C51637">
        <w:rPr>
          <w:rFonts w:cstheme="minorHAnsi"/>
          <w:sz w:val="24"/>
          <w:szCs w:val="24"/>
        </w:rPr>
        <w:t xml:space="preserve"> Meeting of SLBC</w:t>
      </w:r>
      <w:r w:rsidR="002912A6">
        <w:rPr>
          <w:rFonts w:cstheme="minorHAnsi"/>
          <w:sz w:val="24"/>
          <w:szCs w:val="24"/>
        </w:rPr>
        <w:t xml:space="preserve"> of Andhra Pradesh</w:t>
      </w:r>
      <w:r w:rsidR="009D7FAB" w:rsidRPr="00C51637">
        <w:rPr>
          <w:rFonts w:cstheme="minorHAnsi"/>
          <w:sz w:val="24"/>
          <w:szCs w:val="24"/>
        </w:rPr>
        <w:t>.</w:t>
      </w:r>
      <w:r w:rsidR="0087607C" w:rsidRPr="00C51637">
        <w:rPr>
          <w:rFonts w:cstheme="minorHAnsi"/>
          <w:sz w:val="24"/>
          <w:szCs w:val="24"/>
        </w:rPr>
        <w:t xml:space="preserve"> </w:t>
      </w:r>
    </w:p>
    <w:p w:rsidR="0087607C" w:rsidRPr="00C51637" w:rsidRDefault="009D7FAB" w:rsidP="001A3878">
      <w:pPr>
        <w:jc w:val="both"/>
        <w:rPr>
          <w:rFonts w:cstheme="minorHAnsi"/>
          <w:bCs/>
          <w:sz w:val="24"/>
          <w:szCs w:val="24"/>
        </w:rPr>
      </w:pPr>
      <w:r w:rsidRPr="00C51637">
        <w:rPr>
          <w:rFonts w:cstheme="minorHAnsi"/>
          <w:sz w:val="24"/>
          <w:szCs w:val="24"/>
        </w:rPr>
        <w:t xml:space="preserve">He has </w:t>
      </w:r>
      <w:r w:rsidR="001A3878">
        <w:rPr>
          <w:rFonts w:cstheme="minorHAnsi"/>
          <w:sz w:val="24"/>
          <w:szCs w:val="24"/>
        </w:rPr>
        <w:t>informed that th</w:t>
      </w:r>
      <w:r w:rsidR="0087607C" w:rsidRPr="00C51637">
        <w:rPr>
          <w:rFonts w:cstheme="minorHAnsi"/>
          <w:bCs/>
          <w:sz w:val="24"/>
          <w:szCs w:val="24"/>
        </w:rPr>
        <w:t>e performance of the banks in the state as on 30.09.2014 was reviewed during the 188</w:t>
      </w:r>
      <w:r w:rsidR="0087607C" w:rsidRPr="00C51637">
        <w:rPr>
          <w:rFonts w:cstheme="minorHAnsi"/>
          <w:bCs/>
          <w:sz w:val="24"/>
          <w:szCs w:val="24"/>
          <w:vertAlign w:val="superscript"/>
        </w:rPr>
        <w:t>th</w:t>
      </w:r>
      <w:r w:rsidR="0087607C" w:rsidRPr="00C51637">
        <w:rPr>
          <w:rFonts w:cstheme="minorHAnsi"/>
          <w:bCs/>
          <w:sz w:val="24"/>
          <w:szCs w:val="24"/>
        </w:rPr>
        <w:t xml:space="preserve"> SLBC meeting convened on 30</w:t>
      </w:r>
      <w:r w:rsidR="0087607C" w:rsidRPr="00C51637">
        <w:rPr>
          <w:rFonts w:cstheme="minorHAnsi"/>
          <w:bCs/>
          <w:sz w:val="24"/>
          <w:szCs w:val="24"/>
          <w:vertAlign w:val="superscript"/>
        </w:rPr>
        <w:t>th</w:t>
      </w:r>
      <w:r w:rsidR="0087607C" w:rsidRPr="00C51637">
        <w:rPr>
          <w:rFonts w:cstheme="minorHAnsi"/>
          <w:bCs/>
          <w:sz w:val="24"/>
          <w:szCs w:val="24"/>
        </w:rPr>
        <w:t xml:space="preserve"> of December, 2014.</w:t>
      </w:r>
      <w:r w:rsidR="001A3878">
        <w:rPr>
          <w:rFonts w:cstheme="minorHAnsi"/>
          <w:bCs/>
          <w:sz w:val="24"/>
          <w:szCs w:val="24"/>
        </w:rPr>
        <w:t xml:space="preserve"> </w:t>
      </w:r>
      <w:r w:rsidR="0087607C" w:rsidRPr="00C51637">
        <w:rPr>
          <w:rFonts w:cstheme="minorHAnsi"/>
          <w:bCs/>
          <w:sz w:val="24"/>
          <w:szCs w:val="24"/>
        </w:rPr>
        <w:t xml:space="preserve">The concerns expressed by the banks in the state, especially on the agrarian front during the last meeting, continue to exist even </w:t>
      </w:r>
      <w:r w:rsidR="001C3797">
        <w:rPr>
          <w:rFonts w:cstheme="minorHAnsi"/>
          <w:bCs/>
          <w:sz w:val="24"/>
          <w:szCs w:val="24"/>
        </w:rPr>
        <w:t>on</w:t>
      </w:r>
      <w:r w:rsidR="0087607C" w:rsidRPr="00C51637">
        <w:rPr>
          <w:rFonts w:cstheme="minorHAnsi"/>
          <w:bCs/>
          <w:sz w:val="24"/>
          <w:szCs w:val="24"/>
        </w:rPr>
        <w:t xml:space="preserve"> this day as the scenario is yet to change in this regard. The banks have always contributed their mite for the development of the state but now are at the receiving end as many farmers / borrowers are not coming forward for renewal of loans inspite of the 20% of the Debt Redemption amount released by the Government having been credited to the accounts.  </w:t>
      </w:r>
      <w:r w:rsidR="0087607C" w:rsidRPr="00C51637">
        <w:rPr>
          <w:rFonts w:cstheme="minorHAnsi"/>
          <w:bCs/>
          <w:color w:val="000000" w:themeColor="text1"/>
          <w:sz w:val="24"/>
          <w:szCs w:val="24"/>
        </w:rPr>
        <w:t>Further, the grievances under the scheme are also on a very high side and their resolution is consuming considerable time which is further impacting the recovery efforts of the banks</w:t>
      </w:r>
      <w:r w:rsidR="0087607C" w:rsidRPr="00C51637">
        <w:rPr>
          <w:rFonts w:cstheme="minorHAnsi"/>
          <w:bCs/>
          <w:sz w:val="24"/>
          <w:szCs w:val="24"/>
        </w:rPr>
        <w:t xml:space="preserve">.  </w:t>
      </w:r>
    </w:p>
    <w:p w:rsidR="0087607C" w:rsidRPr="00C51637" w:rsidRDefault="001A3878" w:rsidP="0087607C">
      <w:pPr>
        <w:spacing w:after="0"/>
        <w:jc w:val="both"/>
        <w:rPr>
          <w:rFonts w:cstheme="minorHAnsi"/>
          <w:bCs/>
          <w:sz w:val="24"/>
          <w:szCs w:val="24"/>
        </w:rPr>
      </w:pPr>
      <w:r>
        <w:rPr>
          <w:rFonts w:cstheme="minorHAnsi"/>
          <w:bCs/>
          <w:sz w:val="24"/>
          <w:szCs w:val="24"/>
        </w:rPr>
        <w:t>He opined that t</w:t>
      </w:r>
      <w:r w:rsidR="0087607C" w:rsidRPr="00C51637">
        <w:rPr>
          <w:rFonts w:cstheme="minorHAnsi"/>
          <w:bCs/>
          <w:sz w:val="24"/>
          <w:szCs w:val="24"/>
        </w:rPr>
        <w:t>here is a need fo</w:t>
      </w:r>
      <w:r w:rsidR="009D7FAB" w:rsidRPr="00C51637">
        <w:rPr>
          <w:rFonts w:cstheme="minorHAnsi"/>
          <w:bCs/>
          <w:sz w:val="24"/>
          <w:szCs w:val="24"/>
        </w:rPr>
        <w:t>r wide and adequate publicity f</w:t>
      </w:r>
      <w:r w:rsidR="0087607C" w:rsidRPr="00C51637">
        <w:rPr>
          <w:rFonts w:cstheme="minorHAnsi"/>
          <w:bCs/>
          <w:sz w:val="24"/>
          <w:szCs w:val="24"/>
        </w:rPr>
        <w:t>r</w:t>
      </w:r>
      <w:r w:rsidR="009D7FAB" w:rsidRPr="00C51637">
        <w:rPr>
          <w:rFonts w:cstheme="minorHAnsi"/>
          <w:bCs/>
          <w:sz w:val="24"/>
          <w:szCs w:val="24"/>
        </w:rPr>
        <w:t>o</w:t>
      </w:r>
      <w:r w:rsidR="0087607C" w:rsidRPr="00C51637">
        <w:rPr>
          <w:rFonts w:cstheme="minorHAnsi"/>
          <w:bCs/>
          <w:sz w:val="24"/>
          <w:szCs w:val="24"/>
        </w:rPr>
        <w:t>m the Government advising the farmers to get their loans renewed by paying the difference amount and assuring them of the payment of balance amount of Debt redemption amount subsequently.  This is very much required for continued agriculture operations of the state which forms the back bone of the economy of the state.   The Government may advise the farmers / borrowers that the accounts have to be in order and a performing asset for receipt of the balance debt redemption amount.</w:t>
      </w:r>
    </w:p>
    <w:p w:rsidR="0087607C" w:rsidRPr="00417948" w:rsidRDefault="0087607C" w:rsidP="00C51637">
      <w:pPr>
        <w:spacing w:after="0" w:line="240" w:lineRule="auto"/>
        <w:jc w:val="both"/>
        <w:rPr>
          <w:rFonts w:cstheme="minorHAnsi"/>
          <w:bCs/>
          <w:sz w:val="6"/>
          <w:szCs w:val="24"/>
        </w:rPr>
      </w:pPr>
    </w:p>
    <w:p w:rsidR="0087607C" w:rsidRDefault="009D7FAB" w:rsidP="0087607C">
      <w:pPr>
        <w:spacing w:after="0"/>
        <w:jc w:val="both"/>
        <w:rPr>
          <w:rFonts w:cstheme="minorHAnsi"/>
          <w:sz w:val="24"/>
          <w:szCs w:val="24"/>
        </w:rPr>
      </w:pPr>
      <w:r w:rsidRPr="00C51637">
        <w:rPr>
          <w:rFonts w:cstheme="minorHAnsi"/>
          <w:sz w:val="24"/>
          <w:szCs w:val="24"/>
        </w:rPr>
        <w:t xml:space="preserve">He </w:t>
      </w:r>
      <w:r w:rsidR="0087607C" w:rsidRPr="00C51637">
        <w:rPr>
          <w:rFonts w:cstheme="minorHAnsi"/>
          <w:sz w:val="24"/>
          <w:szCs w:val="24"/>
        </w:rPr>
        <w:t>place</w:t>
      </w:r>
      <w:r w:rsidRPr="00C51637">
        <w:rPr>
          <w:rFonts w:cstheme="minorHAnsi"/>
          <w:sz w:val="24"/>
          <w:szCs w:val="24"/>
        </w:rPr>
        <w:t>d</w:t>
      </w:r>
      <w:r w:rsidR="0087607C" w:rsidRPr="00C51637">
        <w:rPr>
          <w:rFonts w:cstheme="minorHAnsi"/>
          <w:sz w:val="24"/>
          <w:szCs w:val="24"/>
        </w:rPr>
        <w:t xml:space="preserve"> before the House, the performance of the banks in </w:t>
      </w:r>
      <w:r w:rsidRPr="00C51637">
        <w:rPr>
          <w:rFonts w:cstheme="minorHAnsi"/>
          <w:sz w:val="24"/>
          <w:szCs w:val="24"/>
        </w:rPr>
        <w:t>Andhra Pradesh</w:t>
      </w:r>
      <w:r w:rsidR="0087607C" w:rsidRPr="00C51637">
        <w:rPr>
          <w:rFonts w:cstheme="minorHAnsi"/>
          <w:sz w:val="24"/>
          <w:szCs w:val="24"/>
        </w:rPr>
        <w:t xml:space="preserve"> State under various banking parameters as on 31</w:t>
      </w:r>
      <w:r w:rsidR="0087607C" w:rsidRPr="00C51637">
        <w:rPr>
          <w:rFonts w:cstheme="minorHAnsi"/>
          <w:sz w:val="24"/>
          <w:szCs w:val="24"/>
          <w:vertAlign w:val="superscript"/>
        </w:rPr>
        <w:t>st</w:t>
      </w:r>
      <w:r w:rsidR="0087607C" w:rsidRPr="00C51637">
        <w:rPr>
          <w:rFonts w:cstheme="minorHAnsi"/>
          <w:sz w:val="24"/>
          <w:szCs w:val="24"/>
        </w:rPr>
        <w:t xml:space="preserve"> December, 2014.</w:t>
      </w:r>
    </w:p>
    <w:p w:rsidR="00417948" w:rsidRPr="00417948" w:rsidRDefault="00417948" w:rsidP="0087607C">
      <w:pPr>
        <w:spacing w:after="0"/>
        <w:jc w:val="both"/>
        <w:rPr>
          <w:rFonts w:cstheme="minorHAnsi"/>
          <w:sz w:val="8"/>
          <w:szCs w:val="24"/>
        </w:rPr>
      </w:pPr>
    </w:p>
    <w:p w:rsidR="0087607C" w:rsidRPr="00C51637" w:rsidRDefault="0087607C" w:rsidP="0087607C">
      <w:pPr>
        <w:spacing w:after="0"/>
        <w:jc w:val="both"/>
        <w:rPr>
          <w:rFonts w:cstheme="minorHAnsi"/>
          <w:sz w:val="24"/>
          <w:szCs w:val="24"/>
        </w:rPr>
      </w:pPr>
      <w:r w:rsidRPr="00C51637">
        <w:rPr>
          <w:rFonts w:cstheme="minorHAnsi"/>
          <w:b/>
          <w:sz w:val="24"/>
          <w:szCs w:val="24"/>
        </w:rPr>
        <w:t xml:space="preserve">Branch Network: </w:t>
      </w:r>
      <w:r w:rsidRPr="00C51637">
        <w:rPr>
          <w:rFonts w:cstheme="minorHAnsi"/>
          <w:sz w:val="24"/>
          <w:szCs w:val="24"/>
        </w:rPr>
        <w:t>There are a total of 6341 bank branches in the state as on 31.12.2014, with more than 68% of the branches being situated in rural and Semi-urban areas.  All mandals have been covered by banking services and there are no unbanked mandals in the state.</w:t>
      </w:r>
    </w:p>
    <w:p w:rsidR="0087607C" w:rsidRPr="00C51637" w:rsidRDefault="0087607C" w:rsidP="00C51637">
      <w:pPr>
        <w:spacing w:after="0" w:line="240" w:lineRule="auto"/>
        <w:jc w:val="both"/>
        <w:rPr>
          <w:rFonts w:cstheme="minorHAnsi"/>
          <w:b/>
          <w:sz w:val="24"/>
          <w:szCs w:val="24"/>
        </w:rPr>
      </w:pPr>
    </w:p>
    <w:p w:rsidR="0087607C" w:rsidRPr="00C51637" w:rsidRDefault="0087607C" w:rsidP="0087607C">
      <w:pPr>
        <w:spacing w:after="0"/>
        <w:jc w:val="both"/>
        <w:rPr>
          <w:rFonts w:cstheme="minorHAnsi"/>
          <w:sz w:val="24"/>
          <w:szCs w:val="24"/>
        </w:rPr>
      </w:pPr>
      <w:r w:rsidRPr="00C51637">
        <w:rPr>
          <w:rFonts w:cstheme="minorHAnsi"/>
          <w:b/>
          <w:sz w:val="24"/>
          <w:szCs w:val="24"/>
        </w:rPr>
        <w:t>Deposits and Advances</w:t>
      </w:r>
      <w:r w:rsidR="009D7FAB" w:rsidRPr="00C51637">
        <w:rPr>
          <w:rFonts w:cstheme="minorHAnsi"/>
          <w:b/>
          <w:sz w:val="24"/>
          <w:szCs w:val="24"/>
        </w:rPr>
        <w:t xml:space="preserve">: </w:t>
      </w:r>
      <w:r w:rsidRPr="00C51637">
        <w:rPr>
          <w:rFonts w:cstheme="minorHAnsi"/>
          <w:sz w:val="24"/>
          <w:szCs w:val="24"/>
        </w:rPr>
        <w:t>The total deposits are Rs. 1, 82,307 crores and advances are Rs. 2</w:t>
      </w:r>
      <w:r w:rsidR="009D7FAB" w:rsidRPr="00C51637">
        <w:rPr>
          <w:rFonts w:cstheme="minorHAnsi"/>
          <w:sz w:val="24"/>
          <w:szCs w:val="24"/>
        </w:rPr>
        <w:t>,11,381</w:t>
      </w:r>
      <w:r w:rsidRPr="00C51637">
        <w:rPr>
          <w:rFonts w:cstheme="minorHAnsi"/>
          <w:sz w:val="24"/>
          <w:szCs w:val="24"/>
        </w:rPr>
        <w:t xml:space="preserve"> crores at the end of December, </w:t>
      </w:r>
      <w:r w:rsidR="009D7FAB" w:rsidRPr="00C51637">
        <w:rPr>
          <w:rFonts w:cstheme="minorHAnsi"/>
          <w:sz w:val="24"/>
          <w:szCs w:val="24"/>
        </w:rPr>
        <w:t>2014 with</w:t>
      </w:r>
      <w:r w:rsidRPr="00C51637">
        <w:rPr>
          <w:rFonts w:cstheme="minorHAnsi"/>
          <w:sz w:val="24"/>
          <w:szCs w:val="24"/>
        </w:rPr>
        <w:t xml:space="preserve"> a marginal growth of 10.33% and 5.06% respectively over the outstandings as on 31.03.2014. There is marked slowdown in resource mobilization and credit expansion during the current year when compared to previous years owing to the factors beyond the control of the bankers.</w:t>
      </w:r>
    </w:p>
    <w:p w:rsidR="0087607C" w:rsidRPr="00C51637" w:rsidRDefault="0087607C" w:rsidP="00C51637">
      <w:pPr>
        <w:spacing w:after="0" w:line="240" w:lineRule="auto"/>
        <w:jc w:val="both"/>
        <w:rPr>
          <w:rFonts w:cstheme="minorHAnsi"/>
          <w:sz w:val="24"/>
          <w:szCs w:val="24"/>
        </w:rPr>
      </w:pPr>
    </w:p>
    <w:p w:rsidR="0087607C" w:rsidRPr="00C51637" w:rsidRDefault="0087607C" w:rsidP="0087607C">
      <w:pPr>
        <w:spacing w:after="0"/>
        <w:jc w:val="both"/>
        <w:rPr>
          <w:rFonts w:cstheme="minorHAnsi"/>
          <w:sz w:val="24"/>
          <w:szCs w:val="24"/>
        </w:rPr>
      </w:pPr>
      <w:r w:rsidRPr="00C51637">
        <w:rPr>
          <w:rFonts w:cstheme="minorHAnsi"/>
          <w:b/>
          <w:sz w:val="24"/>
          <w:szCs w:val="24"/>
        </w:rPr>
        <w:t>Credit Deposit Ratio</w:t>
      </w:r>
      <w:r w:rsidR="00BC7D46" w:rsidRPr="00C51637">
        <w:rPr>
          <w:rFonts w:cstheme="minorHAnsi"/>
          <w:b/>
          <w:sz w:val="24"/>
          <w:szCs w:val="24"/>
        </w:rPr>
        <w:t xml:space="preserve">: </w:t>
      </w:r>
      <w:r w:rsidRPr="00C51637">
        <w:rPr>
          <w:rFonts w:cstheme="minorHAnsi"/>
          <w:sz w:val="24"/>
          <w:szCs w:val="24"/>
        </w:rPr>
        <w:t>The CD Ratio of Banks in the State as on Dec</w:t>
      </w:r>
      <w:r w:rsidR="00BC7D46" w:rsidRPr="00C51637">
        <w:rPr>
          <w:rFonts w:cstheme="minorHAnsi"/>
          <w:sz w:val="24"/>
          <w:szCs w:val="24"/>
        </w:rPr>
        <w:t>ember</w:t>
      </w:r>
      <w:r w:rsidRPr="00C51637">
        <w:rPr>
          <w:rFonts w:cstheme="minorHAnsi"/>
          <w:sz w:val="24"/>
          <w:szCs w:val="24"/>
        </w:rPr>
        <w:t xml:space="preserve"> 31, 2014 is 115.95 % and though it continues to be one among the highest in the country, the incremental CD ratio as at the end of the third quarter at 59.65% amply demonstrates the low credit off-take during the year.</w:t>
      </w:r>
    </w:p>
    <w:p w:rsidR="0087607C" w:rsidRPr="00C51637" w:rsidRDefault="0087607C" w:rsidP="00C51637">
      <w:pPr>
        <w:spacing w:after="0" w:line="240" w:lineRule="auto"/>
        <w:jc w:val="both"/>
        <w:rPr>
          <w:rFonts w:cstheme="minorHAnsi"/>
          <w:sz w:val="24"/>
          <w:szCs w:val="24"/>
        </w:rPr>
      </w:pPr>
    </w:p>
    <w:p w:rsidR="0087607C" w:rsidRPr="00C51637" w:rsidRDefault="0087607C" w:rsidP="0087607C">
      <w:pPr>
        <w:spacing w:after="0"/>
        <w:jc w:val="both"/>
        <w:rPr>
          <w:rFonts w:cstheme="minorHAnsi"/>
          <w:sz w:val="24"/>
          <w:szCs w:val="24"/>
        </w:rPr>
      </w:pPr>
      <w:r w:rsidRPr="00C51637">
        <w:rPr>
          <w:rFonts w:cstheme="minorHAnsi"/>
          <w:b/>
          <w:sz w:val="24"/>
          <w:szCs w:val="24"/>
        </w:rPr>
        <w:t>Priority Sector Advances</w:t>
      </w:r>
      <w:r w:rsidR="00BC7D46" w:rsidRPr="00C51637">
        <w:rPr>
          <w:rFonts w:cstheme="minorHAnsi"/>
          <w:b/>
          <w:sz w:val="24"/>
          <w:szCs w:val="24"/>
        </w:rPr>
        <w:t xml:space="preserve">: </w:t>
      </w:r>
      <w:r w:rsidRPr="00C51637">
        <w:rPr>
          <w:rFonts w:cstheme="minorHAnsi"/>
          <w:sz w:val="24"/>
          <w:szCs w:val="24"/>
        </w:rPr>
        <w:t>The Priority Sector advances as at the end of December, 2014 stood at Rs.1</w:t>
      </w:r>
      <w:r w:rsidR="00C51637" w:rsidRPr="00C51637">
        <w:rPr>
          <w:rFonts w:cstheme="minorHAnsi"/>
          <w:sz w:val="24"/>
          <w:szCs w:val="24"/>
        </w:rPr>
        <w:t>, 49,363</w:t>
      </w:r>
      <w:r w:rsidRPr="00C51637">
        <w:rPr>
          <w:rFonts w:cstheme="minorHAnsi"/>
          <w:sz w:val="24"/>
          <w:szCs w:val="24"/>
        </w:rPr>
        <w:t xml:space="preserve"> crores, constituting 74.24 % of ANBC as against the regulatory norm of 40%. </w:t>
      </w:r>
    </w:p>
    <w:p w:rsidR="0087607C" w:rsidRPr="00C51637" w:rsidRDefault="0087607C" w:rsidP="00C51637">
      <w:pPr>
        <w:tabs>
          <w:tab w:val="left" w:pos="900"/>
        </w:tabs>
        <w:spacing w:after="0" w:line="240" w:lineRule="auto"/>
        <w:jc w:val="both"/>
        <w:rPr>
          <w:rFonts w:cstheme="minorHAnsi"/>
          <w:b/>
          <w:sz w:val="24"/>
          <w:szCs w:val="24"/>
        </w:rPr>
      </w:pPr>
    </w:p>
    <w:p w:rsidR="0087607C" w:rsidRPr="00C51637" w:rsidRDefault="0087607C" w:rsidP="0087607C">
      <w:pPr>
        <w:spacing w:after="0"/>
        <w:jc w:val="both"/>
        <w:rPr>
          <w:rFonts w:cstheme="minorHAnsi"/>
          <w:sz w:val="24"/>
          <w:szCs w:val="24"/>
        </w:rPr>
      </w:pPr>
      <w:r w:rsidRPr="00C51637">
        <w:rPr>
          <w:rFonts w:cstheme="minorHAnsi"/>
          <w:sz w:val="24"/>
          <w:szCs w:val="24"/>
        </w:rPr>
        <w:t>Total agricultural advances outstanding are at Rs.97</w:t>
      </w:r>
      <w:r w:rsidR="00C51637" w:rsidRPr="00C51637">
        <w:rPr>
          <w:rFonts w:cstheme="minorHAnsi"/>
          <w:sz w:val="24"/>
          <w:szCs w:val="24"/>
        </w:rPr>
        <w:t>, 915</w:t>
      </w:r>
      <w:r w:rsidRPr="00C51637">
        <w:rPr>
          <w:rFonts w:cstheme="minorHAnsi"/>
          <w:sz w:val="24"/>
          <w:szCs w:val="24"/>
        </w:rPr>
        <w:t xml:space="preserve"> crores, constituting 48.67 % of ANBC against the regulatory norm of 18%.  </w:t>
      </w:r>
    </w:p>
    <w:p w:rsidR="0087607C" w:rsidRPr="00C51637" w:rsidRDefault="0087607C" w:rsidP="00C51637">
      <w:pPr>
        <w:spacing w:after="0" w:line="240" w:lineRule="auto"/>
        <w:jc w:val="both"/>
        <w:rPr>
          <w:rFonts w:cstheme="minorHAnsi"/>
          <w:sz w:val="24"/>
          <w:szCs w:val="24"/>
        </w:rPr>
      </w:pPr>
    </w:p>
    <w:p w:rsidR="0087607C" w:rsidRPr="00C51637" w:rsidRDefault="0087607C" w:rsidP="0087607C">
      <w:pPr>
        <w:spacing w:after="0"/>
        <w:jc w:val="both"/>
        <w:rPr>
          <w:rFonts w:cstheme="minorHAnsi"/>
          <w:sz w:val="24"/>
          <w:szCs w:val="24"/>
        </w:rPr>
      </w:pPr>
      <w:r w:rsidRPr="00C51637">
        <w:rPr>
          <w:rFonts w:cstheme="minorHAnsi"/>
          <w:sz w:val="24"/>
          <w:szCs w:val="24"/>
        </w:rPr>
        <w:t>As already highlighted and explained in the last SLBC meeting, the banks have to re-look into the quality and disciplined lending aspects as it is observed that there is high concentration and dependence on lending against gold ornaments for the purpose of agriculture rather than lending under crop loans under short term agriculture credit taking advantage of the interest subvention. Further, under Ag</w:t>
      </w:r>
      <w:r w:rsidR="00BC7D46" w:rsidRPr="00C51637">
        <w:rPr>
          <w:rFonts w:cstheme="minorHAnsi"/>
          <w:sz w:val="24"/>
          <w:szCs w:val="24"/>
        </w:rPr>
        <w:t>ricultural</w:t>
      </w:r>
      <w:r w:rsidRPr="00C51637">
        <w:rPr>
          <w:rFonts w:cstheme="minorHAnsi"/>
          <w:sz w:val="24"/>
          <w:szCs w:val="24"/>
        </w:rPr>
        <w:t xml:space="preserve"> Term Loans, the concentration is more on SHG lending as against the capital formation in real terms under Agriculture.</w:t>
      </w:r>
    </w:p>
    <w:p w:rsidR="0087607C" w:rsidRPr="00C51637" w:rsidRDefault="0087607C" w:rsidP="00C51637">
      <w:pPr>
        <w:tabs>
          <w:tab w:val="left" w:pos="900"/>
        </w:tabs>
        <w:spacing w:after="0" w:line="240" w:lineRule="auto"/>
        <w:jc w:val="both"/>
        <w:rPr>
          <w:rFonts w:cstheme="minorHAnsi"/>
          <w:b/>
          <w:sz w:val="24"/>
          <w:szCs w:val="24"/>
        </w:rPr>
      </w:pPr>
    </w:p>
    <w:p w:rsidR="0087607C" w:rsidRPr="00C51637" w:rsidRDefault="0087607C" w:rsidP="0087607C">
      <w:pPr>
        <w:tabs>
          <w:tab w:val="left" w:pos="900"/>
        </w:tabs>
        <w:spacing w:after="0"/>
        <w:jc w:val="both"/>
        <w:rPr>
          <w:rFonts w:cstheme="minorHAnsi"/>
          <w:sz w:val="24"/>
          <w:szCs w:val="24"/>
        </w:rPr>
      </w:pPr>
      <w:r w:rsidRPr="00C51637">
        <w:rPr>
          <w:rFonts w:cstheme="minorHAnsi"/>
          <w:sz w:val="24"/>
          <w:szCs w:val="24"/>
        </w:rPr>
        <w:t>Total credit outstanding under MSE sector is Rs.28</w:t>
      </w:r>
      <w:r w:rsidR="00C51637" w:rsidRPr="00C51637">
        <w:rPr>
          <w:rFonts w:cstheme="minorHAnsi"/>
          <w:sz w:val="24"/>
          <w:szCs w:val="24"/>
        </w:rPr>
        <w:t>, 663</w:t>
      </w:r>
      <w:r w:rsidRPr="00C51637">
        <w:rPr>
          <w:rFonts w:cstheme="minorHAnsi"/>
          <w:sz w:val="24"/>
          <w:szCs w:val="24"/>
        </w:rPr>
        <w:t xml:space="preserve"> crores, under Education Loans is Rs. 2,963 crores and Housing loans is Rs. 15,882 crores as on December 31</w:t>
      </w:r>
      <w:r w:rsidR="00C51637" w:rsidRPr="00C51637">
        <w:rPr>
          <w:rFonts w:cstheme="minorHAnsi"/>
          <w:sz w:val="24"/>
          <w:szCs w:val="24"/>
        </w:rPr>
        <w:t>, 2014</w:t>
      </w:r>
      <w:r w:rsidRPr="00C51637">
        <w:rPr>
          <w:rFonts w:cstheme="minorHAnsi"/>
          <w:sz w:val="24"/>
          <w:szCs w:val="24"/>
        </w:rPr>
        <w:t xml:space="preserve">. </w:t>
      </w:r>
    </w:p>
    <w:p w:rsidR="0087607C" w:rsidRPr="00C51637" w:rsidRDefault="0087607C" w:rsidP="00C51637">
      <w:pPr>
        <w:tabs>
          <w:tab w:val="left" w:pos="900"/>
        </w:tabs>
        <w:spacing w:after="0" w:line="240" w:lineRule="auto"/>
        <w:jc w:val="both"/>
        <w:rPr>
          <w:rFonts w:cstheme="minorHAnsi"/>
          <w:sz w:val="24"/>
          <w:szCs w:val="24"/>
        </w:rPr>
      </w:pPr>
    </w:p>
    <w:p w:rsidR="0087607C" w:rsidRPr="00C51637" w:rsidRDefault="0087607C" w:rsidP="00C25E48">
      <w:pPr>
        <w:spacing w:after="0"/>
        <w:jc w:val="both"/>
        <w:rPr>
          <w:rFonts w:cstheme="minorHAnsi"/>
          <w:b/>
          <w:sz w:val="24"/>
          <w:szCs w:val="24"/>
        </w:rPr>
      </w:pPr>
      <w:r w:rsidRPr="00C51637">
        <w:rPr>
          <w:rFonts w:cstheme="minorHAnsi"/>
          <w:b/>
          <w:sz w:val="24"/>
          <w:szCs w:val="24"/>
        </w:rPr>
        <w:t>Performance under Annual Credit Plan 2014 -15 as on 31</w:t>
      </w:r>
      <w:r w:rsidRPr="00C51637">
        <w:rPr>
          <w:rFonts w:cstheme="minorHAnsi"/>
          <w:b/>
          <w:sz w:val="24"/>
          <w:szCs w:val="24"/>
          <w:vertAlign w:val="superscript"/>
        </w:rPr>
        <w:t>st</w:t>
      </w:r>
      <w:r w:rsidRPr="00C51637">
        <w:rPr>
          <w:rFonts w:cstheme="minorHAnsi"/>
          <w:b/>
          <w:sz w:val="24"/>
          <w:szCs w:val="24"/>
        </w:rPr>
        <w:t xml:space="preserve"> Dec</w:t>
      </w:r>
      <w:r w:rsidR="00C25E48" w:rsidRPr="00C51637">
        <w:rPr>
          <w:rFonts w:cstheme="minorHAnsi"/>
          <w:b/>
          <w:sz w:val="24"/>
          <w:szCs w:val="24"/>
        </w:rPr>
        <w:t>ember</w:t>
      </w:r>
      <w:r w:rsidRPr="00C51637">
        <w:rPr>
          <w:rFonts w:cstheme="minorHAnsi"/>
          <w:b/>
          <w:sz w:val="24"/>
          <w:szCs w:val="24"/>
        </w:rPr>
        <w:t>, 2014:</w:t>
      </w:r>
    </w:p>
    <w:p w:rsidR="00C25E48" w:rsidRPr="00C51637" w:rsidRDefault="00C25E48" w:rsidP="00C51637">
      <w:pPr>
        <w:spacing w:after="0" w:line="240" w:lineRule="auto"/>
        <w:jc w:val="both"/>
        <w:rPr>
          <w:rFonts w:cstheme="minorHAnsi"/>
          <w:b/>
          <w:sz w:val="6"/>
          <w:szCs w:val="24"/>
        </w:rPr>
      </w:pPr>
    </w:p>
    <w:p w:rsidR="0087607C" w:rsidRPr="00C51637" w:rsidRDefault="0087607C" w:rsidP="0087607C">
      <w:pPr>
        <w:spacing w:after="0"/>
        <w:jc w:val="both"/>
        <w:rPr>
          <w:rFonts w:cstheme="minorHAnsi"/>
          <w:sz w:val="24"/>
          <w:szCs w:val="24"/>
        </w:rPr>
      </w:pPr>
      <w:r w:rsidRPr="00C51637">
        <w:rPr>
          <w:rFonts w:cstheme="minorHAnsi"/>
          <w:b/>
          <w:sz w:val="24"/>
          <w:szCs w:val="24"/>
        </w:rPr>
        <w:t>Credit Flow to Priority Sector:</w:t>
      </w:r>
      <w:r w:rsidR="00C25E48" w:rsidRPr="00C51637">
        <w:rPr>
          <w:rFonts w:cstheme="minorHAnsi"/>
          <w:b/>
          <w:sz w:val="24"/>
          <w:szCs w:val="24"/>
        </w:rPr>
        <w:t xml:space="preserve"> </w:t>
      </w:r>
      <w:r w:rsidR="00940646" w:rsidRPr="00940646">
        <w:rPr>
          <w:rFonts w:cstheme="minorHAnsi"/>
          <w:sz w:val="24"/>
          <w:szCs w:val="24"/>
        </w:rPr>
        <w:t>He informed that</w:t>
      </w:r>
      <w:r w:rsidR="00940646">
        <w:rPr>
          <w:rFonts w:cstheme="minorHAnsi"/>
          <w:b/>
          <w:sz w:val="24"/>
          <w:szCs w:val="24"/>
        </w:rPr>
        <w:t xml:space="preserve"> </w:t>
      </w:r>
      <w:r w:rsidR="00940646">
        <w:rPr>
          <w:rFonts w:cstheme="minorHAnsi"/>
          <w:sz w:val="24"/>
          <w:szCs w:val="24"/>
        </w:rPr>
        <w:t>a</w:t>
      </w:r>
      <w:r w:rsidRPr="00C51637">
        <w:rPr>
          <w:rFonts w:cstheme="minorHAnsi"/>
          <w:sz w:val="24"/>
          <w:szCs w:val="24"/>
        </w:rPr>
        <w:t>s against the annual disbursement target of Rs.77, 894 crores for the year 2014-15 under Priority Sector, credit flow as at the end of third quarter of the financial year has been to the tune of Rs.35</w:t>
      </w:r>
      <w:r w:rsidR="00070F92" w:rsidRPr="00C51637">
        <w:rPr>
          <w:rFonts w:cstheme="minorHAnsi"/>
          <w:sz w:val="24"/>
          <w:szCs w:val="24"/>
        </w:rPr>
        <w:t>, 474</w:t>
      </w:r>
      <w:r w:rsidRPr="00C51637">
        <w:rPr>
          <w:rFonts w:cstheme="minorHAnsi"/>
          <w:sz w:val="24"/>
          <w:szCs w:val="24"/>
        </w:rPr>
        <w:t xml:space="preserve"> crores, with an achievement of 45.54% of the annual target as against the achievement of </w:t>
      </w:r>
      <w:r w:rsidRPr="00C51637">
        <w:rPr>
          <w:rFonts w:cstheme="minorHAnsi"/>
          <w:color w:val="000000" w:themeColor="text1"/>
          <w:sz w:val="24"/>
          <w:szCs w:val="24"/>
        </w:rPr>
        <w:t>75.89</w:t>
      </w:r>
      <w:r w:rsidRPr="00C51637">
        <w:rPr>
          <w:rFonts w:cstheme="minorHAnsi"/>
          <w:sz w:val="24"/>
          <w:szCs w:val="24"/>
        </w:rPr>
        <w:t xml:space="preserve">% during the corresponding period of the previous year.  </w:t>
      </w:r>
    </w:p>
    <w:p w:rsidR="0087607C" w:rsidRPr="00C51637" w:rsidRDefault="0087607C" w:rsidP="00C51637">
      <w:pPr>
        <w:spacing w:after="0" w:line="240" w:lineRule="auto"/>
        <w:jc w:val="both"/>
        <w:rPr>
          <w:rFonts w:cstheme="minorHAnsi"/>
          <w:b/>
          <w:sz w:val="16"/>
          <w:szCs w:val="24"/>
        </w:rPr>
      </w:pPr>
    </w:p>
    <w:p w:rsidR="0087607C" w:rsidRDefault="0087607C" w:rsidP="0087607C">
      <w:pPr>
        <w:spacing w:after="0"/>
        <w:jc w:val="both"/>
        <w:rPr>
          <w:rFonts w:cstheme="minorHAnsi"/>
          <w:sz w:val="24"/>
          <w:szCs w:val="24"/>
        </w:rPr>
      </w:pPr>
      <w:r w:rsidRPr="00C51637">
        <w:rPr>
          <w:rFonts w:cstheme="minorHAnsi"/>
          <w:sz w:val="24"/>
          <w:szCs w:val="24"/>
        </w:rPr>
        <w:t>The credit flow to agriculture has been Rs. 22,443 crores as against the target of Rs.56</w:t>
      </w:r>
      <w:r w:rsidR="001B6E90" w:rsidRPr="00C51637">
        <w:rPr>
          <w:rFonts w:cstheme="minorHAnsi"/>
          <w:sz w:val="24"/>
          <w:szCs w:val="24"/>
        </w:rPr>
        <w:t>, 019</w:t>
      </w:r>
      <w:r w:rsidRPr="00C51637">
        <w:rPr>
          <w:rFonts w:cstheme="minorHAnsi"/>
          <w:sz w:val="24"/>
          <w:szCs w:val="24"/>
        </w:rPr>
        <w:t xml:space="preserve"> crores, with an achievement of 40.06%.  </w:t>
      </w:r>
    </w:p>
    <w:p w:rsidR="00C51637" w:rsidRPr="00C51637" w:rsidRDefault="00C51637" w:rsidP="0087607C">
      <w:pPr>
        <w:spacing w:after="0"/>
        <w:jc w:val="both"/>
        <w:rPr>
          <w:rFonts w:cstheme="minorHAnsi"/>
          <w:sz w:val="12"/>
          <w:szCs w:val="24"/>
        </w:rPr>
      </w:pPr>
    </w:p>
    <w:p w:rsidR="0087607C" w:rsidRPr="00C51637" w:rsidRDefault="0087607C" w:rsidP="0087607C">
      <w:pPr>
        <w:spacing w:after="0"/>
        <w:jc w:val="both"/>
        <w:rPr>
          <w:rFonts w:cstheme="minorHAnsi"/>
          <w:bCs/>
          <w:color w:val="000000" w:themeColor="text1"/>
          <w:sz w:val="24"/>
          <w:szCs w:val="24"/>
        </w:rPr>
      </w:pPr>
      <w:r w:rsidRPr="00C51637">
        <w:rPr>
          <w:rFonts w:cstheme="minorHAnsi"/>
          <w:bCs/>
          <w:color w:val="000000" w:themeColor="text1"/>
          <w:sz w:val="24"/>
          <w:szCs w:val="24"/>
        </w:rPr>
        <w:t>The credit off-take under this sector has not been at the expected level which has in turn hampered the agriculture operations in the state.</w:t>
      </w:r>
    </w:p>
    <w:p w:rsidR="00417948" w:rsidRPr="00C51637" w:rsidRDefault="00417948" w:rsidP="0087607C">
      <w:pPr>
        <w:spacing w:after="0"/>
        <w:jc w:val="both"/>
        <w:rPr>
          <w:rFonts w:cstheme="minorHAnsi"/>
          <w:color w:val="000000" w:themeColor="text1"/>
          <w:sz w:val="24"/>
          <w:szCs w:val="24"/>
        </w:rPr>
      </w:pPr>
    </w:p>
    <w:p w:rsidR="00417948" w:rsidRDefault="0087607C" w:rsidP="0087607C">
      <w:pPr>
        <w:spacing w:after="0"/>
        <w:jc w:val="both"/>
        <w:rPr>
          <w:rFonts w:cstheme="minorHAnsi"/>
          <w:sz w:val="24"/>
          <w:szCs w:val="24"/>
        </w:rPr>
      </w:pPr>
      <w:r w:rsidRPr="00C51637">
        <w:rPr>
          <w:rFonts w:cstheme="minorHAnsi"/>
          <w:b/>
          <w:sz w:val="24"/>
          <w:szCs w:val="24"/>
        </w:rPr>
        <w:t>MSE SECTOR:</w:t>
      </w:r>
      <w:r w:rsidR="00C51637">
        <w:rPr>
          <w:rFonts w:cstheme="minorHAnsi"/>
          <w:b/>
          <w:sz w:val="24"/>
          <w:szCs w:val="24"/>
        </w:rPr>
        <w:t xml:space="preserve"> </w:t>
      </w:r>
      <w:r w:rsidRPr="00C51637">
        <w:rPr>
          <w:rFonts w:cstheme="minorHAnsi"/>
          <w:sz w:val="24"/>
          <w:szCs w:val="24"/>
        </w:rPr>
        <w:t>The total disbursements under this sector are Rs. 9,573 crores as at the end of 31 Dec</w:t>
      </w:r>
      <w:r w:rsidR="00C51637">
        <w:rPr>
          <w:rFonts w:cstheme="minorHAnsi"/>
          <w:sz w:val="24"/>
          <w:szCs w:val="24"/>
        </w:rPr>
        <w:t>ember</w:t>
      </w:r>
      <w:r w:rsidRPr="00C51637">
        <w:rPr>
          <w:rFonts w:cstheme="minorHAnsi"/>
          <w:sz w:val="24"/>
          <w:szCs w:val="24"/>
        </w:rPr>
        <w:t xml:space="preserve">, 2014 against the target of Rs. 10,850 crores with an achievement of 88.23%. </w:t>
      </w:r>
      <w:r w:rsidR="001B6E90">
        <w:rPr>
          <w:rFonts w:cstheme="minorHAnsi"/>
          <w:sz w:val="24"/>
          <w:szCs w:val="24"/>
        </w:rPr>
        <w:t>He added that t</w:t>
      </w:r>
      <w:r w:rsidRPr="00C51637">
        <w:rPr>
          <w:rFonts w:cstheme="minorHAnsi"/>
          <w:sz w:val="24"/>
          <w:szCs w:val="24"/>
        </w:rPr>
        <w:t xml:space="preserve">he Government of India has </w:t>
      </w:r>
      <w:r w:rsidR="00417948">
        <w:rPr>
          <w:rFonts w:cstheme="minorHAnsi"/>
          <w:sz w:val="24"/>
          <w:szCs w:val="24"/>
        </w:rPr>
        <w:t xml:space="preserve"> </w:t>
      </w:r>
      <w:r w:rsidRPr="00C51637">
        <w:rPr>
          <w:rFonts w:cstheme="minorHAnsi"/>
          <w:sz w:val="24"/>
          <w:szCs w:val="24"/>
        </w:rPr>
        <w:t xml:space="preserve">once </w:t>
      </w:r>
      <w:r w:rsidR="00417948">
        <w:rPr>
          <w:rFonts w:cstheme="minorHAnsi"/>
          <w:sz w:val="24"/>
          <w:szCs w:val="24"/>
        </w:rPr>
        <w:t xml:space="preserve"> </w:t>
      </w:r>
      <w:r w:rsidRPr="00C51637">
        <w:rPr>
          <w:rFonts w:cstheme="minorHAnsi"/>
          <w:sz w:val="24"/>
          <w:szCs w:val="24"/>
        </w:rPr>
        <w:t xml:space="preserve">again </w:t>
      </w:r>
      <w:r w:rsidR="00417948">
        <w:rPr>
          <w:rFonts w:cstheme="minorHAnsi"/>
          <w:sz w:val="24"/>
          <w:szCs w:val="24"/>
        </w:rPr>
        <w:t xml:space="preserve"> </w:t>
      </w:r>
      <w:r w:rsidRPr="00C51637">
        <w:rPr>
          <w:rFonts w:cstheme="minorHAnsi"/>
          <w:sz w:val="24"/>
          <w:szCs w:val="24"/>
        </w:rPr>
        <w:t>emphasized</w:t>
      </w:r>
      <w:r w:rsidR="00417948">
        <w:rPr>
          <w:rFonts w:cstheme="minorHAnsi"/>
          <w:sz w:val="24"/>
          <w:szCs w:val="24"/>
        </w:rPr>
        <w:t xml:space="preserve"> </w:t>
      </w:r>
      <w:r w:rsidRPr="00C51637">
        <w:rPr>
          <w:rFonts w:cstheme="minorHAnsi"/>
          <w:sz w:val="24"/>
          <w:szCs w:val="24"/>
        </w:rPr>
        <w:t xml:space="preserve"> the </w:t>
      </w:r>
      <w:r w:rsidR="00417948">
        <w:rPr>
          <w:rFonts w:cstheme="minorHAnsi"/>
          <w:sz w:val="24"/>
          <w:szCs w:val="24"/>
        </w:rPr>
        <w:t xml:space="preserve"> </w:t>
      </w:r>
      <w:r w:rsidRPr="00C51637">
        <w:rPr>
          <w:rFonts w:cstheme="minorHAnsi"/>
          <w:sz w:val="24"/>
          <w:szCs w:val="24"/>
        </w:rPr>
        <w:t xml:space="preserve">need </w:t>
      </w:r>
      <w:r w:rsidR="00417948">
        <w:rPr>
          <w:rFonts w:cstheme="minorHAnsi"/>
          <w:sz w:val="24"/>
          <w:szCs w:val="24"/>
        </w:rPr>
        <w:t xml:space="preserve"> </w:t>
      </w:r>
      <w:r w:rsidRPr="00C51637">
        <w:rPr>
          <w:rFonts w:cstheme="minorHAnsi"/>
          <w:sz w:val="24"/>
          <w:szCs w:val="24"/>
        </w:rPr>
        <w:t xml:space="preserve">for </w:t>
      </w:r>
      <w:r w:rsidR="00417948">
        <w:rPr>
          <w:rFonts w:cstheme="minorHAnsi"/>
          <w:sz w:val="24"/>
          <w:szCs w:val="24"/>
        </w:rPr>
        <w:t xml:space="preserve">  </w:t>
      </w:r>
      <w:r w:rsidRPr="00C51637">
        <w:rPr>
          <w:rFonts w:cstheme="minorHAnsi"/>
          <w:sz w:val="24"/>
          <w:szCs w:val="24"/>
        </w:rPr>
        <w:t xml:space="preserve">institutional </w:t>
      </w:r>
    </w:p>
    <w:p w:rsidR="00417948" w:rsidRDefault="00417948" w:rsidP="0087607C">
      <w:pPr>
        <w:spacing w:after="0"/>
        <w:jc w:val="both"/>
        <w:rPr>
          <w:rFonts w:cstheme="minorHAnsi"/>
          <w:sz w:val="24"/>
          <w:szCs w:val="24"/>
        </w:rPr>
      </w:pPr>
    </w:p>
    <w:p w:rsidR="0087607C" w:rsidRPr="00C51637" w:rsidRDefault="0087607C" w:rsidP="0087607C">
      <w:pPr>
        <w:spacing w:after="0"/>
        <w:jc w:val="both"/>
        <w:rPr>
          <w:rFonts w:cstheme="minorHAnsi"/>
          <w:sz w:val="24"/>
          <w:szCs w:val="24"/>
        </w:rPr>
      </w:pPr>
      <w:r w:rsidRPr="00C51637">
        <w:rPr>
          <w:rFonts w:cstheme="minorHAnsi"/>
          <w:sz w:val="24"/>
          <w:szCs w:val="24"/>
        </w:rPr>
        <w:t xml:space="preserve">Credit flow to this sector during the Budget speech as the sector provides large scale self employment.  The Banks have to play a major role in realizing the vision of our Hon’ble Prime Minister of ‘Make in India’ by encouraging the sector in a big way and channelize the credit to these sectors by taking advantage of the pro-industry policies of the state Government and put in place an effective mechanism to monitor the same. The setting up of a Central Registry for MSME will go a long way for a planned growth of the sector in the state. </w:t>
      </w:r>
    </w:p>
    <w:p w:rsidR="0087607C" w:rsidRPr="00C51637" w:rsidRDefault="0087607C" w:rsidP="0087607C">
      <w:pPr>
        <w:spacing w:after="0"/>
        <w:jc w:val="both"/>
        <w:rPr>
          <w:rFonts w:cstheme="minorHAnsi"/>
          <w:sz w:val="24"/>
          <w:szCs w:val="24"/>
        </w:rPr>
      </w:pPr>
    </w:p>
    <w:p w:rsidR="0087607C" w:rsidRPr="00C51637" w:rsidRDefault="0087607C" w:rsidP="0087607C">
      <w:pPr>
        <w:spacing w:after="0"/>
        <w:jc w:val="both"/>
        <w:rPr>
          <w:rFonts w:cstheme="minorHAnsi"/>
          <w:sz w:val="24"/>
          <w:szCs w:val="24"/>
        </w:rPr>
      </w:pPr>
      <w:r w:rsidRPr="00C51637">
        <w:rPr>
          <w:rFonts w:cstheme="minorHAnsi"/>
          <w:sz w:val="24"/>
          <w:szCs w:val="24"/>
        </w:rPr>
        <w:t xml:space="preserve">Under CGTMSE, 7482 units have been covered as on 31.12.2014 as against the suggested target of 12000 units per annum. </w:t>
      </w:r>
      <w:r w:rsidR="001B6E90">
        <w:rPr>
          <w:rFonts w:cstheme="minorHAnsi"/>
          <w:sz w:val="24"/>
          <w:szCs w:val="24"/>
        </w:rPr>
        <w:t>He observed that the p</w:t>
      </w:r>
      <w:r w:rsidRPr="00C51637">
        <w:rPr>
          <w:rFonts w:cstheme="minorHAnsi"/>
          <w:sz w:val="24"/>
          <w:szCs w:val="24"/>
        </w:rPr>
        <w:t xml:space="preserve">erformance under this sector by all banks in the state continues to be low when compared to other states, which is a matter of concern.  The field staff needs to be properly sensitized in this regard and it should be the </w:t>
      </w:r>
      <w:r w:rsidR="00B339FD" w:rsidRPr="00C51637">
        <w:rPr>
          <w:rFonts w:cstheme="minorHAnsi"/>
          <w:sz w:val="24"/>
          <w:szCs w:val="24"/>
        </w:rPr>
        <w:t>endeavour</w:t>
      </w:r>
      <w:r w:rsidRPr="00C51637">
        <w:rPr>
          <w:rFonts w:cstheme="minorHAnsi"/>
          <w:sz w:val="24"/>
          <w:szCs w:val="24"/>
        </w:rPr>
        <w:t xml:space="preserve"> of all banks to provide collateral free loans to MSE sector. </w:t>
      </w:r>
    </w:p>
    <w:p w:rsidR="0087607C" w:rsidRPr="00C51637" w:rsidRDefault="0087607C" w:rsidP="0087607C">
      <w:pPr>
        <w:spacing w:after="0"/>
        <w:jc w:val="both"/>
        <w:rPr>
          <w:rFonts w:cstheme="minorHAnsi"/>
          <w:sz w:val="24"/>
          <w:szCs w:val="24"/>
        </w:rPr>
      </w:pPr>
    </w:p>
    <w:p w:rsidR="0087607C" w:rsidRPr="00C51637" w:rsidRDefault="0087607C" w:rsidP="0087607C">
      <w:pPr>
        <w:spacing w:after="0"/>
        <w:jc w:val="both"/>
        <w:rPr>
          <w:rFonts w:cstheme="minorHAnsi"/>
          <w:color w:val="000000" w:themeColor="text1"/>
          <w:sz w:val="24"/>
          <w:szCs w:val="24"/>
        </w:rPr>
      </w:pPr>
      <w:r w:rsidRPr="00C51637">
        <w:rPr>
          <w:rFonts w:cstheme="minorHAnsi"/>
          <w:b/>
          <w:sz w:val="24"/>
          <w:szCs w:val="24"/>
        </w:rPr>
        <w:t>SOCIAL WELFARE SCHEMES &amp; IMPLEMENTATION OF GOVERNMENT SPONSORED</w:t>
      </w:r>
      <w:r w:rsidR="0093423E">
        <w:rPr>
          <w:rFonts w:cstheme="minorHAnsi"/>
          <w:b/>
          <w:sz w:val="24"/>
          <w:szCs w:val="24"/>
        </w:rPr>
        <w:t xml:space="preserve"> </w:t>
      </w:r>
      <w:r w:rsidRPr="00C51637">
        <w:rPr>
          <w:rFonts w:cstheme="minorHAnsi"/>
          <w:b/>
          <w:sz w:val="24"/>
          <w:szCs w:val="24"/>
        </w:rPr>
        <w:t xml:space="preserve">        PROGRAMMES:</w:t>
      </w:r>
      <w:r w:rsidR="0093423E">
        <w:rPr>
          <w:rFonts w:cstheme="minorHAnsi"/>
          <w:b/>
          <w:sz w:val="24"/>
          <w:szCs w:val="24"/>
        </w:rPr>
        <w:t xml:space="preserve"> </w:t>
      </w:r>
      <w:r w:rsidRPr="00C51637">
        <w:rPr>
          <w:rFonts w:cstheme="minorHAnsi"/>
          <w:color w:val="000000" w:themeColor="text1"/>
          <w:sz w:val="24"/>
          <w:szCs w:val="24"/>
        </w:rPr>
        <w:t>The performance of the banks in implementation of the various Govt. Sponsored schemes has not been at the expected level as the required applications have not been sponsored by the Departments concerned and necessary budget for implementation of the programmes is yet to be allotted.</w:t>
      </w:r>
    </w:p>
    <w:p w:rsidR="0087607C" w:rsidRPr="00C51637" w:rsidRDefault="0087607C" w:rsidP="0087607C">
      <w:pPr>
        <w:spacing w:after="0"/>
        <w:jc w:val="both"/>
        <w:rPr>
          <w:rFonts w:cstheme="minorHAnsi"/>
          <w:color w:val="000000" w:themeColor="text1"/>
          <w:sz w:val="24"/>
          <w:szCs w:val="24"/>
        </w:rPr>
      </w:pPr>
    </w:p>
    <w:p w:rsidR="0087607C" w:rsidRPr="00C51637" w:rsidRDefault="0086610B" w:rsidP="0087607C">
      <w:pPr>
        <w:spacing w:after="0"/>
        <w:jc w:val="both"/>
        <w:rPr>
          <w:rFonts w:cstheme="minorHAnsi"/>
          <w:color w:val="FF0000"/>
          <w:sz w:val="24"/>
          <w:szCs w:val="24"/>
        </w:rPr>
      </w:pPr>
      <w:r>
        <w:rPr>
          <w:rFonts w:cstheme="minorHAnsi"/>
          <w:color w:val="000000" w:themeColor="text1"/>
          <w:sz w:val="24"/>
          <w:szCs w:val="24"/>
        </w:rPr>
        <w:t xml:space="preserve">He </w:t>
      </w:r>
      <w:r w:rsidR="0087607C" w:rsidRPr="00C51637">
        <w:rPr>
          <w:rFonts w:cstheme="minorHAnsi"/>
          <w:color w:val="000000" w:themeColor="text1"/>
          <w:sz w:val="24"/>
          <w:szCs w:val="24"/>
        </w:rPr>
        <w:t>request</w:t>
      </w:r>
      <w:r>
        <w:rPr>
          <w:rFonts w:cstheme="minorHAnsi"/>
          <w:color w:val="000000" w:themeColor="text1"/>
          <w:sz w:val="24"/>
          <w:szCs w:val="24"/>
        </w:rPr>
        <w:t>ed</w:t>
      </w:r>
      <w:r w:rsidR="0087607C" w:rsidRPr="00C51637">
        <w:rPr>
          <w:rFonts w:cstheme="minorHAnsi"/>
          <w:color w:val="000000" w:themeColor="text1"/>
          <w:sz w:val="24"/>
          <w:szCs w:val="24"/>
        </w:rPr>
        <w:t xml:space="preserve"> the Government Departments to play a proactive role in scheduling beneficiary selection campaigns and imparting training to the prospective entrepreneurs for successful implementation of the Gov</w:t>
      </w:r>
      <w:r>
        <w:rPr>
          <w:rFonts w:cstheme="minorHAnsi"/>
          <w:color w:val="000000" w:themeColor="text1"/>
          <w:sz w:val="24"/>
          <w:szCs w:val="24"/>
        </w:rPr>
        <w:t>ernment</w:t>
      </w:r>
      <w:r w:rsidR="0087607C" w:rsidRPr="00C51637">
        <w:rPr>
          <w:rFonts w:cstheme="minorHAnsi"/>
          <w:color w:val="000000" w:themeColor="text1"/>
          <w:sz w:val="24"/>
          <w:szCs w:val="24"/>
        </w:rPr>
        <w:t xml:space="preserve"> </w:t>
      </w:r>
      <w:r>
        <w:rPr>
          <w:rFonts w:cstheme="minorHAnsi"/>
          <w:color w:val="000000" w:themeColor="text1"/>
          <w:sz w:val="24"/>
          <w:szCs w:val="24"/>
        </w:rPr>
        <w:t>S</w:t>
      </w:r>
      <w:r w:rsidR="0087607C" w:rsidRPr="00C51637">
        <w:rPr>
          <w:rFonts w:cstheme="minorHAnsi"/>
          <w:color w:val="000000" w:themeColor="text1"/>
          <w:sz w:val="24"/>
          <w:szCs w:val="24"/>
        </w:rPr>
        <w:t xml:space="preserve">ponsored </w:t>
      </w:r>
      <w:r>
        <w:rPr>
          <w:rFonts w:cstheme="minorHAnsi"/>
          <w:color w:val="000000" w:themeColor="text1"/>
          <w:sz w:val="24"/>
          <w:szCs w:val="24"/>
        </w:rPr>
        <w:t>S</w:t>
      </w:r>
      <w:r w:rsidR="0087607C" w:rsidRPr="00C51637">
        <w:rPr>
          <w:rFonts w:cstheme="minorHAnsi"/>
          <w:color w:val="000000" w:themeColor="text1"/>
          <w:sz w:val="24"/>
          <w:szCs w:val="24"/>
        </w:rPr>
        <w:t>chemes.</w:t>
      </w:r>
      <w:r w:rsidR="0087607C" w:rsidRPr="00C51637">
        <w:rPr>
          <w:rFonts w:cstheme="minorHAnsi"/>
          <w:color w:val="FF0000"/>
          <w:sz w:val="24"/>
          <w:szCs w:val="24"/>
        </w:rPr>
        <w:t xml:space="preserve"> </w:t>
      </w:r>
    </w:p>
    <w:p w:rsidR="0087607C" w:rsidRPr="00C51637" w:rsidRDefault="0087607C" w:rsidP="0087607C">
      <w:pPr>
        <w:spacing w:after="0"/>
        <w:jc w:val="both"/>
        <w:rPr>
          <w:rFonts w:cstheme="minorHAnsi"/>
          <w:color w:val="FF0000"/>
          <w:sz w:val="24"/>
          <w:szCs w:val="24"/>
        </w:rPr>
      </w:pPr>
    </w:p>
    <w:p w:rsidR="0087607C" w:rsidRPr="00C51637" w:rsidRDefault="0087607C" w:rsidP="0087607C">
      <w:pPr>
        <w:spacing w:after="0"/>
        <w:jc w:val="both"/>
        <w:rPr>
          <w:rFonts w:cstheme="minorHAnsi"/>
          <w:color w:val="000000" w:themeColor="text1"/>
          <w:sz w:val="24"/>
          <w:szCs w:val="24"/>
        </w:rPr>
      </w:pPr>
      <w:r w:rsidRPr="00C51637">
        <w:rPr>
          <w:rFonts w:cstheme="minorHAnsi"/>
          <w:color w:val="000000" w:themeColor="text1"/>
          <w:sz w:val="24"/>
          <w:szCs w:val="24"/>
        </w:rPr>
        <w:t xml:space="preserve">Banks need to step up efforts to achieve the desired results in respect of lending to PMEGP and minority communities with due coordination and cooperation from Govt.  </w:t>
      </w:r>
    </w:p>
    <w:p w:rsidR="0087607C" w:rsidRPr="00C51637" w:rsidRDefault="0087607C" w:rsidP="0087607C">
      <w:pPr>
        <w:spacing w:after="0"/>
        <w:jc w:val="both"/>
        <w:rPr>
          <w:rFonts w:cstheme="minorHAnsi"/>
          <w:sz w:val="24"/>
          <w:szCs w:val="24"/>
        </w:rPr>
      </w:pPr>
    </w:p>
    <w:p w:rsidR="0087607C" w:rsidRPr="00C51637" w:rsidRDefault="0087607C" w:rsidP="0087607C">
      <w:pPr>
        <w:spacing w:after="0"/>
        <w:jc w:val="both"/>
        <w:rPr>
          <w:rFonts w:cstheme="minorHAnsi"/>
          <w:sz w:val="24"/>
          <w:szCs w:val="24"/>
        </w:rPr>
      </w:pPr>
      <w:r w:rsidRPr="00C51637">
        <w:rPr>
          <w:rFonts w:cstheme="minorHAnsi"/>
          <w:b/>
          <w:sz w:val="24"/>
          <w:szCs w:val="24"/>
        </w:rPr>
        <w:t xml:space="preserve">Implementation of National Mission on Financial Inclusion - PMJDY: </w:t>
      </w:r>
      <w:r w:rsidRPr="00C51637">
        <w:rPr>
          <w:rFonts w:cstheme="minorHAnsi"/>
          <w:sz w:val="24"/>
          <w:szCs w:val="24"/>
        </w:rPr>
        <w:t>The banks in the state have successfully implemented and surpassed the targets in opening of accounts under PMJDY before the targeted date of 26</w:t>
      </w:r>
      <w:r w:rsidRPr="00C51637">
        <w:rPr>
          <w:rFonts w:cstheme="minorHAnsi"/>
          <w:sz w:val="24"/>
          <w:szCs w:val="24"/>
          <w:vertAlign w:val="superscript"/>
        </w:rPr>
        <w:t>th</w:t>
      </w:r>
      <w:r w:rsidRPr="00C51637">
        <w:rPr>
          <w:rFonts w:cstheme="minorHAnsi"/>
          <w:sz w:val="24"/>
          <w:szCs w:val="24"/>
        </w:rPr>
        <w:t xml:space="preserve"> Janu</w:t>
      </w:r>
      <w:r w:rsidR="009B4F8D">
        <w:rPr>
          <w:rFonts w:cstheme="minorHAnsi"/>
          <w:sz w:val="24"/>
          <w:szCs w:val="24"/>
        </w:rPr>
        <w:t>a</w:t>
      </w:r>
      <w:r w:rsidRPr="00C51637">
        <w:rPr>
          <w:rFonts w:cstheme="minorHAnsi"/>
          <w:sz w:val="24"/>
          <w:szCs w:val="24"/>
        </w:rPr>
        <w:t xml:space="preserve">ry, 2015.  More than 54 </w:t>
      </w:r>
      <w:r w:rsidR="009B4F8D" w:rsidRPr="00C51637">
        <w:rPr>
          <w:rFonts w:cstheme="minorHAnsi"/>
          <w:sz w:val="24"/>
          <w:szCs w:val="24"/>
        </w:rPr>
        <w:t>lakhs</w:t>
      </w:r>
      <w:r w:rsidRPr="00C51637">
        <w:rPr>
          <w:rFonts w:cstheme="minorHAnsi"/>
          <w:sz w:val="24"/>
          <w:szCs w:val="24"/>
        </w:rPr>
        <w:t xml:space="preserve"> accounts have been opened by the banks under the scheme covering all households in the state.</w:t>
      </w:r>
      <w:r w:rsidR="00891240">
        <w:rPr>
          <w:rFonts w:cstheme="minorHAnsi"/>
          <w:sz w:val="24"/>
          <w:szCs w:val="24"/>
        </w:rPr>
        <w:t xml:space="preserve"> </w:t>
      </w:r>
      <w:r w:rsidR="00B73BBC">
        <w:rPr>
          <w:rFonts w:cstheme="minorHAnsi"/>
          <w:sz w:val="24"/>
          <w:szCs w:val="24"/>
        </w:rPr>
        <w:t xml:space="preserve">He </w:t>
      </w:r>
      <w:r w:rsidRPr="00C51637">
        <w:rPr>
          <w:rFonts w:cstheme="minorHAnsi"/>
          <w:sz w:val="24"/>
          <w:szCs w:val="24"/>
        </w:rPr>
        <w:t>gratefully acknowledge</w:t>
      </w:r>
      <w:r w:rsidR="00B73BBC">
        <w:rPr>
          <w:rFonts w:cstheme="minorHAnsi"/>
          <w:sz w:val="24"/>
          <w:szCs w:val="24"/>
        </w:rPr>
        <w:t>d</w:t>
      </w:r>
      <w:r w:rsidRPr="00C51637">
        <w:rPr>
          <w:rFonts w:cstheme="minorHAnsi"/>
          <w:sz w:val="24"/>
          <w:szCs w:val="24"/>
        </w:rPr>
        <w:t xml:space="preserve"> the support and guidance provided by the State Mission Director in achieving the task. </w:t>
      </w:r>
    </w:p>
    <w:p w:rsidR="0087607C" w:rsidRPr="00C51637" w:rsidRDefault="0087607C" w:rsidP="00AC258C">
      <w:pPr>
        <w:spacing w:after="0" w:line="240" w:lineRule="auto"/>
        <w:jc w:val="both"/>
        <w:rPr>
          <w:rFonts w:cstheme="minorHAnsi"/>
          <w:sz w:val="24"/>
          <w:szCs w:val="24"/>
        </w:rPr>
      </w:pPr>
    </w:p>
    <w:p w:rsidR="0087607C" w:rsidRPr="00C51637" w:rsidRDefault="0087607C" w:rsidP="0087607C">
      <w:pPr>
        <w:spacing w:after="0"/>
        <w:jc w:val="both"/>
        <w:rPr>
          <w:rFonts w:cstheme="minorHAnsi"/>
          <w:sz w:val="24"/>
          <w:szCs w:val="24"/>
        </w:rPr>
      </w:pPr>
      <w:r w:rsidRPr="00C51637">
        <w:rPr>
          <w:rFonts w:cstheme="minorHAnsi"/>
          <w:sz w:val="24"/>
          <w:szCs w:val="24"/>
        </w:rPr>
        <w:t>The performance of the banks in the state under the plan and the residual issues connected with the programme have been reviewed by the State Level Implementation Committee which is headed by Sri P V Ramesh, Principal Secretary, Finance and Mission Director, PMJDY, GoAP in its meeting held on 18.02.2015.</w:t>
      </w:r>
    </w:p>
    <w:p w:rsidR="00417948" w:rsidRDefault="00417948" w:rsidP="00417948">
      <w:pPr>
        <w:spacing w:after="0"/>
        <w:jc w:val="both"/>
        <w:rPr>
          <w:rFonts w:cstheme="minorHAnsi"/>
          <w:sz w:val="24"/>
          <w:szCs w:val="24"/>
        </w:rPr>
      </w:pPr>
    </w:p>
    <w:p w:rsidR="00417948" w:rsidRDefault="0087607C" w:rsidP="0087607C">
      <w:pPr>
        <w:jc w:val="both"/>
        <w:rPr>
          <w:rFonts w:cstheme="minorHAnsi"/>
          <w:color w:val="000000" w:themeColor="text1"/>
          <w:sz w:val="24"/>
          <w:szCs w:val="24"/>
        </w:rPr>
      </w:pPr>
      <w:r w:rsidRPr="00C51637">
        <w:rPr>
          <w:rFonts w:cstheme="minorHAnsi"/>
          <w:sz w:val="24"/>
          <w:szCs w:val="24"/>
        </w:rPr>
        <w:t xml:space="preserve">There are connectivity issues in certain pockets of the state which need to be addressed on priority for the transactions to pick up in these accounts and to enable the Bank Mitras to deliver </w:t>
      </w:r>
      <w:r w:rsidR="00417948">
        <w:rPr>
          <w:rFonts w:cstheme="minorHAnsi"/>
          <w:sz w:val="24"/>
          <w:szCs w:val="24"/>
        </w:rPr>
        <w:t xml:space="preserve"> </w:t>
      </w:r>
      <w:r w:rsidRPr="00C51637">
        <w:rPr>
          <w:rFonts w:cstheme="minorHAnsi"/>
          <w:sz w:val="24"/>
          <w:szCs w:val="24"/>
        </w:rPr>
        <w:t xml:space="preserve">the </w:t>
      </w:r>
      <w:r w:rsidR="00417948">
        <w:rPr>
          <w:rFonts w:cstheme="minorHAnsi"/>
          <w:sz w:val="24"/>
          <w:szCs w:val="24"/>
        </w:rPr>
        <w:t xml:space="preserve"> </w:t>
      </w:r>
      <w:r w:rsidRPr="00C51637">
        <w:rPr>
          <w:rFonts w:cstheme="minorHAnsi"/>
          <w:sz w:val="24"/>
          <w:szCs w:val="24"/>
        </w:rPr>
        <w:t xml:space="preserve">products </w:t>
      </w:r>
      <w:r w:rsidR="00417948">
        <w:rPr>
          <w:rFonts w:cstheme="minorHAnsi"/>
          <w:sz w:val="24"/>
          <w:szCs w:val="24"/>
        </w:rPr>
        <w:t xml:space="preserve"> </w:t>
      </w:r>
      <w:r w:rsidRPr="00C51637">
        <w:rPr>
          <w:rFonts w:cstheme="minorHAnsi"/>
          <w:sz w:val="24"/>
          <w:szCs w:val="24"/>
        </w:rPr>
        <w:t xml:space="preserve">on </w:t>
      </w:r>
      <w:r w:rsidR="00417948">
        <w:rPr>
          <w:rFonts w:cstheme="minorHAnsi"/>
          <w:sz w:val="24"/>
          <w:szCs w:val="24"/>
        </w:rPr>
        <w:t xml:space="preserve"> </w:t>
      </w:r>
      <w:r w:rsidRPr="00C51637">
        <w:rPr>
          <w:rFonts w:cstheme="minorHAnsi"/>
          <w:sz w:val="24"/>
          <w:szCs w:val="24"/>
        </w:rPr>
        <w:t xml:space="preserve">envisaged </w:t>
      </w:r>
      <w:r w:rsidR="00417948">
        <w:rPr>
          <w:rFonts w:cstheme="minorHAnsi"/>
          <w:sz w:val="24"/>
          <w:szCs w:val="24"/>
        </w:rPr>
        <w:t xml:space="preserve"> </w:t>
      </w:r>
      <w:r w:rsidRPr="00C51637">
        <w:rPr>
          <w:rFonts w:cstheme="minorHAnsi"/>
          <w:sz w:val="24"/>
          <w:szCs w:val="24"/>
        </w:rPr>
        <w:t xml:space="preserve">lines.  </w:t>
      </w:r>
      <w:r w:rsidR="00417948">
        <w:rPr>
          <w:rFonts w:cstheme="minorHAnsi"/>
          <w:sz w:val="24"/>
          <w:szCs w:val="24"/>
        </w:rPr>
        <w:t xml:space="preserve">  </w:t>
      </w:r>
      <w:r w:rsidRPr="00C51637">
        <w:rPr>
          <w:rFonts w:cstheme="minorHAnsi"/>
          <w:color w:val="000000" w:themeColor="text1"/>
          <w:sz w:val="24"/>
          <w:szCs w:val="24"/>
        </w:rPr>
        <w:t xml:space="preserve">SLBC </w:t>
      </w:r>
      <w:r w:rsidR="00417948">
        <w:rPr>
          <w:rFonts w:cstheme="minorHAnsi"/>
          <w:color w:val="000000" w:themeColor="text1"/>
          <w:sz w:val="24"/>
          <w:szCs w:val="24"/>
        </w:rPr>
        <w:t xml:space="preserve"> </w:t>
      </w:r>
      <w:r w:rsidRPr="00C51637">
        <w:rPr>
          <w:rFonts w:cstheme="minorHAnsi"/>
          <w:color w:val="000000" w:themeColor="text1"/>
          <w:sz w:val="24"/>
          <w:szCs w:val="24"/>
        </w:rPr>
        <w:t xml:space="preserve">in </w:t>
      </w:r>
      <w:r w:rsidR="00417948">
        <w:rPr>
          <w:rFonts w:cstheme="minorHAnsi"/>
          <w:color w:val="000000" w:themeColor="text1"/>
          <w:sz w:val="24"/>
          <w:szCs w:val="24"/>
        </w:rPr>
        <w:t xml:space="preserve"> </w:t>
      </w:r>
      <w:r w:rsidRPr="00C51637">
        <w:rPr>
          <w:rFonts w:cstheme="minorHAnsi"/>
          <w:color w:val="000000" w:themeColor="text1"/>
          <w:sz w:val="24"/>
          <w:szCs w:val="24"/>
        </w:rPr>
        <w:t xml:space="preserve">coordination </w:t>
      </w:r>
      <w:r w:rsidR="00417948">
        <w:rPr>
          <w:rFonts w:cstheme="minorHAnsi"/>
          <w:color w:val="000000" w:themeColor="text1"/>
          <w:sz w:val="24"/>
          <w:szCs w:val="24"/>
        </w:rPr>
        <w:t xml:space="preserve"> </w:t>
      </w:r>
      <w:r w:rsidRPr="00C51637">
        <w:rPr>
          <w:rFonts w:cstheme="minorHAnsi"/>
          <w:color w:val="000000" w:themeColor="text1"/>
          <w:sz w:val="24"/>
          <w:szCs w:val="24"/>
        </w:rPr>
        <w:t xml:space="preserve">with </w:t>
      </w:r>
      <w:r w:rsidR="00417948">
        <w:rPr>
          <w:rFonts w:cstheme="minorHAnsi"/>
          <w:color w:val="000000" w:themeColor="text1"/>
          <w:sz w:val="24"/>
          <w:szCs w:val="24"/>
        </w:rPr>
        <w:t xml:space="preserve"> </w:t>
      </w:r>
      <w:r w:rsidRPr="00C51637">
        <w:rPr>
          <w:rFonts w:cstheme="minorHAnsi"/>
          <w:color w:val="000000" w:themeColor="text1"/>
          <w:sz w:val="24"/>
          <w:szCs w:val="24"/>
        </w:rPr>
        <w:t>IIBF,</w:t>
      </w:r>
      <w:r w:rsidR="00417948">
        <w:rPr>
          <w:rFonts w:cstheme="minorHAnsi"/>
          <w:color w:val="000000" w:themeColor="text1"/>
          <w:sz w:val="24"/>
          <w:szCs w:val="24"/>
        </w:rPr>
        <w:t xml:space="preserve"> </w:t>
      </w:r>
      <w:r w:rsidRPr="00C51637">
        <w:rPr>
          <w:rFonts w:cstheme="minorHAnsi"/>
          <w:color w:val="000000" w:themeColor="text1"/>
          <w:sz w:val="24"/>
          <w:szCs w:val="24"/>
        </w:rPr>
        <w:t xml:space="preserve"> Mumbai </w:t>
      </w:r>
      <w:r w:rsidR="00417948">
        <w:rPr>
          <w:rFonts w:cstheme="minorHAnsi"/>
          <w:color w:val="000000" w:themeColor="text1"/>
          <w:sz w:val="24"/>
          <w:szCs w:val="24"/>
        </w:rPr>
        <w:t xml:space="preserve">  </w:t>
      </w:r>
      <w:r w:rsidRPr="00C51637">
        <w:rPr>
          <w:rFonts w:cstheme="minorHAnsi"/>
          <w:color w:val="000000" w:themeColor="text1"/>
          <w:sz w:val="24"/>
          <w:szCs w:val="24"/>
        </w:rPr>
        <w:t xml:space="preserve">has </w:t>
      </w:r>
    </w:p>
    <w:p w:rsidR="00417948" w:rsidRDefault="00417948" w:rsidP="00417948">
      <w:pPr>
        <w:spacing w:after="0"/>
        <w:jc w:val="both"/>
        <w:rPr>
          <w:rFonts w:cstheme="minorHAnsi"/>
          <w:color w:val="000000" w:themeColor="text1"/>
          <w:sz w:val="24"/>
          <w:szCs w:val="24"/>
        </w:rPr>
      </w:pPr>
    </w:p>
    <w:p w:rsidR="0087607C" w:rsidRPr="00C51637" w:rsidRDefault="0087607C" w:rsidP="0087607C">
      <w:pPr>
        <w:jc w:val="both"/>
        <w:rPr>
          <w:rFonts w:cstheme="minorHAnsi"/>
          <w:color w:val="000000" w:themeColor="text1"/>
          <w:sz w:val="24"/>
          <w:szCs w:val="24"/>
        </w:rPr>
      </w:pPr>
      <w:r w:rsidRPr="00C51637">
        <w:rPr>
          <w:rFonts w:cstheme="minorHAnsi"/>
          <w:color w:val="000000" w:themeColor="text1"/>
          <w:sz w:val="24"/>
          <w:szCs w:val="24"/>
        </w:rPr>
        <w:t>organized the ‘Train the Trainers’ programme on 16</w:t>
      </w:r>
      <w:r w:rsidRPr="00C51637">
        <w:rPr>
          <w:rFonts w:cstheme="minorHAnsi"/>
          <w:color w:val="000000" w:themeColor="text1"/>
          <w:sz w:val="24"/>
          <w:szCs w:val="24"/>
          <w:vertAlign w:val="superscript"/>
        </w:rPr>
        <w:t>th</w:t>
      </w:r>
      <w:r w:rsidRPr="00C51637">
        <w:rPr>
          <w:rFonts w:cstheme="minorHAnsi"/>
          <w:color w:val="000000" w:themeColor="text1"/>
          <w:sz w:val="24"/>
          <w:szCs w:val="24"/>
        </w:rPr>
        <w:t xml:space="preserve"> &amp; 17</w:t>
      </w:r>
      <w:r w:rsidRPr="00C51637">
        <w:rPr>
          <w:rFonts w:cstheme="minorHAnsi"/>
          <w:color w:val="000000" w:themeColor="text1"/>
          <w:sz w:val="24"/>
          <w:szCs w:val="24"/>
          <w:vertAlign w:val="superscript"/>
        </w:rPr>
        <w:t>th</w:t>
      </w:r>
      <w:r w:rsidR="003D4233">
        <w:rPr>
          <w:rFonts w:cstheme="minorHAnsi"/>
          <w:color w:val="000000" w:themeColor="text1"/>
          <w:sz w:val="24"/>
          <w:szCs w:val="24"/>
        </w:rPr>
        <w:t xml:space="preserve"> March, 2015 wherein the D</w:t>
      </w:r>
      <w:r w:rsidRPr="00C51637">
        <w:rPr>
          <w:rFonts w:cstheme="minorHAnsi"/>
          <w:color w:val="000000" w:themeColor="text1"/>
          <w:sz w:val="24"/>
          <w:szCs w:val="24"/>
        </w:rPr>
        <w:t xml:space="preserve">irectors of RSETIs, FLC </w:t>
      </w:r>
      <w:r w:rsidR="003D4233" w:rsidRPr="00C51637">
        <w:rPr>
          <w:rFonts w:cstheme="minorHAnsi"/>
          <w:color w:val="000000" w:themeColor="text1"/>
          <w:sz w:val="24"/>
          <w:szCs w:val="24"/>
        </w:rPr>
        <w:t>Counsellors</w:t>
      </w:r>
      <w:r w:rsidRPr="00C51637">
        <w:rPr>
          <w:rFonts w:cstheme="minorHAnsi"/>
          <w:color w:val="000000" w:themeColor="text1"/>
          <w:sz w:val="24"/>
          <w:szCs w:val="24"/>
        </w:rPr>
        <w:t xml:space="preserve"> and </w:t>
      </w:r>
      <w:r w:rsidR="003D4233">
        <w:rPr>
          <w:rFonts w:cstheme="minorHAnsi"/>
          <w:color w:val="000000" w:themeColor="text1"/>
          <w:sz w:val="24"/>
          <w:szCs w:val="24"/>
        </w:rPr>
        <w:t>F</w:t>
      </w:r>
      <w:r w:rsidRPr="00C51637">
        <w:rPr>
          <w:rFonts w:cstheme="minorHAnsi"/>
          <w:color w:val="000000" w:themeColor="text1"/>
          <w:sz w:val="24"/>
          <w:szCs w:val="24"/>
        </w:rPr>
        <w:t xml:space="preserve">aculty members from the training establishments of the banks in the state were provided with the necessary inputs far taking up training programmes for BCs and preparing them for the certificate examination to be conducted by IIBF, Mumbai.  </w:t>
      </w:r>
      <w:r w:rsidR="003D4233">
        <w:rPr>
          <w:rFonts w:cstheme="minorHAnsi"/>
          <w:color w:val="000000" w:themeColor="text1"/>
          <w:sz w:val="24"/>
          <w:szCs w:val="24"/>
        </w:rPr>
        <w:t>He</w:t>
      </w:r>
      <w:r w:rsidRPr="00C51637">
        <w:rPr>
          <w:rFonts w:cstheme="minorHAnsi"/>
          <w:color w:val="000000" w:themeColor="text1"/>
          <w:sz w:val="24"/>
          <w:szCs w:val="24"/>
        </w:rPr>
        <w:t xml:space="preserve"> request</w:t>
      </w:r>
      <w:r w:rsidR="003D4233">
        <w:rPr>
          <w:rFonts w:cstheme="minorHAnsi"/>
          <w:color w:val="000000" w:themeColor="text1"/>
          <w:sz w:val="24"/>
          <w:szCs w:val="24"/>
        </w:rPr>
        <w:t>ed</w:t>
      </w:r>
      <w:r w:rsidRPr="00C51637">
        <w:rPr>
          <w:rFonts w:cstheme="minorHAnsi"/>
          <w:color w:val="000000" w:themeColor="text1"/>
          <w:sz w:val="24"/>
          <w:szCs w:val="24"/>
        </w:rPr>
        <w:t xml:space="preserve"> all banks to initiate necessary steps in this regard to empower BCs to enable them to respond and deliver the banks products to the rural population as per their needs. </w:t>
      </w:r>
    </w:p>
    <w:p w:rsidR="0087607C" w:rsidRPr="00C51637" w:rsidRDefault="0087607C" w:rsidP="0087607C">
      <w:pPr>
        <w:jc w:val="both"/>
        <w:rPr>
          <w:rFonts w:cstheme="minorHAnsi"/>
          <w:sz w:val="24"/>
          <w:szCs w:val="24"/>
        </w:rPr>
      </w:pPr>
      <w:r w:rsidRPr="00C51637">
        <w:rPr>
          <w:rFonts w:cstheme="minorHAnsi"/>
          <w:sz w:val="24"/>
          <w:szCs w:val="24"/>
        </w:rPr>
        <w:t xml:space="preserve">The Banks have to focus on undertaking Financial Literacy Activities as envisaged in the Mission Document of PMJDY and focus on preparing the people for financial planning and availing credit.  This task has to be accomplished by opening Financial Literacy Centres (FLCs) at Block / JMLBC centres. There are at present only 42 FLCs including 10 FLCs opened at LDM offices operating from 25 Blocks in the state.  SLBC has allocated the remaining </w:t>
      </w:r>
      <w:r w:rsidRPr="009E54C9">
        <w:rPr>
          <w:rFonts w:cstheme="minorHAnsi"/>
          <w:sz w:val="24"/>
          <w:szCs w:val="24"/>
        </w:rPr>
        <w:t>14</w:t>
      </w:r>
      <w:r w:rsidR="009E54C9" w:rsidRPr="009E54C9">
        <w:rPr>
          <w:rFonts w:cstheme="minorHAnsi"/>
          <w:sz w:val="24"/>
          <w:szCs w:val="24"/>
        </w:rPr>
        <w:t>5</w:t>
      </w:r>
      <w:r w:rsidRPr="009E54C9">
        <w:rPr>
          <w:rFonts w:cstheme="minorHAnsi"/>
          <w:sz w:val="24"/>
          <w:szCs w:val="24"/>
        </w:rPr>
        <w:t xml:space="preserve"> blocks /</w:t>
      </w:r>
      <w:r w:rsidRPr="00C51637">
        <w:rPr>
          <w:rFonts w:cstheme="minorHAnsi"/>
          <w:sz w:val="24"/>
          <w:szCs w:val="24"/>
        </w:rPr>
        <w:t xml:space="preserve"> JMLBC centres to various banks in the state and controllers are advised to initiate steps for opening of FLCs at these centres. </w:t>
      </w:r>
    </w:p>
    <w:p w:rsidR="00153B8D" w:rsidRDefault="0087607C" w:rsidP="00153B8D">
      <w:pPr>
        <w:jc w:val="both"/>
        <w:rPr>
          <w:rFonts w:cstheme="minorHAnsi"/>
          <w:sz w:val="24"/>
          <w:szCs w:val="24"/>
        </w:rPr>
      </w:pPr>
      <w:r w:rsidRPr="00C51637">
        <w:rPr>
          <w:rFonts w:cstheme="minorHAnsi"/>
          <w:sz w:val="24"/>
          <w:szCs w:val="24"/>
        </w:rPr>
        <w:t xml:space="preserve">There are certain other important pending issues which require Government intervention and necessary action which will be flagged by the Convenor during the course of the deliberations. As these issues are being highlighted in all SLBC meetings, </w:t>
      </w:r>
      <w:r w:rsidR="004258B1">
        <w:rPr>
          <w:rFonts w:cstheme="minorHAnsi"/>
          <w:sz w:val="24"/>
          <w:szCs w:val="24"/>
        </w:rPr>
        <w:t>h</w:t>
      </w:r>
      <w:r w:rsidR="00153B8D">
        <w:rPr>
          <w:rFonts w:cstheme="minorHAnsi"/>
          <w:sz w:val="24"/>
          <w:szCs w:val="24"/>
        </w:rPr>
        <w:t xml:space="preserve">e </w:t>
      </w:r>
      <w:r w:rsidRPr="00C51637">
        <w:rPr>
          <w:rFonts w:cstheme="minorHAnsi"/>
          <w:sz w:val="24"/>
          <w:szCs w:val="24"/>
        </w:rPr>
        <w:t>request</w:t>
      </w:r>
      <w:r w:rsidR="00153B8D">
        <w:rPr>
          <w:rFonts w:cstheme="minorHAnsi"/>
          <w:sz w:val="24"/>
          <w:szCs w:val="24"/>
        </w:rPr>
        <w:t>ed</w:t>
      </w:r>
      <w:r w:rsidRPr="00C51637">
        <w:rPr>
          <w:rFonts w:cstheme="minorHAnsi"/>
          <w:sz w:val="24"/>
          <w:szCs w:val="24"/>
        </w:rPr>
        <w:t xml:space="preserve"> the Government to initiate necessary steps for resolving the same.</w:t>
      </w:r>
    </w:p>
    <w:p w:rsidR="0087607C" w:rsidRPr="00C51637" w:rsidRDefault="0087607C" w:rsidP="00153B8D">
      <w:pPr>
        <w:jc w:val="both"/>
        <w:rPr>
          <w:rFonts w:cstheme="minorHAnsi"/>
          <w:sz w:val="24"/>
          <w:szCs w:val="24"/>
        </w:rPr>
      </w:pPr>
      <w:r w:rsidRPr="00C51637">
        <w:rPr>
          <w:rFonts w:cstheme="minorHAnsi"/>
          <w:sz w:val="24"/>
          <w:szCs w:val="24"/>
        </w:rPr>
        <w:t xml:space="preserve">The bankers in the state have always been proactive in meeting the needs of the farming community but in the last couple of years the scenario has been different with regards to agricultural lending in the state owing to the continued disturbances which has collectively affected both the farmers and the bankers in the state. </w:t>
      </w:r>
    </w:p>
    <w:p w:rsidR="0087607C" w:rsidRPr="00C51637" w:rsidRDefault="0087607C" w:rsidP="0087607C">
      <w:pPr>
        <w:spacing w:after="0"/>
        <w:jc w:val="both"/>
        <w:rPr>
          <w:rFonts w:cstheme="minorHAnsi"/>
          <w:sz w:val="24"/>
          <w:szCs w:val="24"/>
        </w:rPr>
      </w:pPr>
      <w:r w:rsidRPr="00C51637">
        <w:rPr>
          <w:rFonts w:cstheme="minorHAnsi"/>
          <w:sz w:val="24"/>
          <w:szCs w:val="24"/>
        </w:rPr>
        <w:t xml:space="preserve">The overdues and NPAs under agriculture sector have been mounting in the banks owing to the reluctance of the farmers to repay / renew the loans in view of the Debt </w:t>
      </w:r>
      <w:r w:rsidR="004223F4">
        <w:rPr>
          <w:rFonts w:cstheme="minorHAnsi"/>
          <w:sz w:val="24"/>
          <w:szCs w:val="24"/>
        </w:rPr>
        <w:t>R</w:t>
      </w:r>
      <w:r w:rsidRPr="00C51637">
        <w:rPr>
          <w:rFonts w:cstheme="minorHAnsi"/>
          <w:sz w:val="24"/>
          <w:szCs w:val="24"/>
        </w:rPr>
        <w:t xml:space="preserve">edemption scheme announced by the Government which in turn has severely affected the recycling of funds &amp; profitability of banks apart from hampering the agriculture operations in the state. With the annual closing of accounts just a couple of days away, the issue has to be addressed on priority and it is very essential to advise the farmers to repay the earlier loans and avail the eligible credit. </w:t>
      </w:r>
    </w:p>
    <w:p w:rsidR="0087607C" w:rsidRPr="00C51637" w:rsidRDefault="0087607C" w:rsidP="003057C6">
      <w:pPr>
        <w:spacing w:after="0" w:line="240" w:lineRule="auto"/>
        <w:jc w:val="both"/>
        <w:rPr>
          <w:rFonts w:cstheme="minorHAnsi"/>
          <w:sz w:val="24"/>
          <w:szCs w:val="24"/>
        </w:rPr>
      </w:pPr>
    </w:p>
    <w:p w:rsidR="0087607C" w:rsidRPr="00C51637" w:rsidRDefault="0087607C" w:rsidP="0087607C">
      <w:pPr>
        <w:spacing w:after="0"/>
        <w:jc w:val="both"/>
        <w:rPr>
          <w:rFonts w:cstheme="minorHAnsi"/>
          <w:sz w:val="24"/>
          <w:szCs w:val="24"/>
        </w:rPr>
      </w:pPr>
      <w:r w:rsidRPr="00C51637">
        <w:rPr>
          <w:rFonts w:cstheme="minorHAnsi"/>
          <w:sz w:val="24"/>
          <w:szCs w:val="24"/>
        </w:rPr>
        <w:t>Further, under SHGs, which had excellent recovery track record in the State prior to the announcement of Debt redemption, is now totally distraught and huge NPAs have been added under this sector.  Though the Government has announced relief to SHGs by way of capital infusion of up to Rs. 1.00 lakh per group, the modalities are yet to be finalized by the Government. This has totally vitiated the repayment culture of the SHGs resulting in NPAs mounting under this sector.</w:t>
      </w:r>
    </w:p>
    <w:p w:rsidR="0030186D" w:rsidRDefault="0030186D" w:rsidP="0087607C">
      <w:pPr>
        <w:spacing w:after="0"/>
        <w:jc w:val="both"/>
        <w:rPr>
          <w:rFonts w:cstheme="minorHAnsi"/>
          <w:sz w:val="24"/>
          <w:szCs w:val="24"/>
        </w:rPr>
      </w:pPr>
    </w:p>
    <w:p w:rsidR="00417948" w:rsidRDefault="00417948" w:rsidP="0087607C">
      <w:pPr>
        <w:spacing w:after="0"/>
        <w:jc w:val="both"/>
        <w:rPr>
          <w:rFonts w:cstheme="minorHAnsi"/>
          <w:sz w:val="24"/>
          <w:szCs w:val="24"/>
        </w:rPr>
      </w:pPr>
    </w:p>
    <w:p w:rsidR="00417948" w:rsidRDefault="00417948" w:rsidP="0087607C">
      <w:pPr>
        <w:spacing w:after="0"/>
        <w:jc w:val="both"/>
        <w:rPr>
          <w:rFonts w:cstheme="minorHAnsi"/>
          <w:sz w:val="24"/>
          <w:szCs w:val="24"/>
        </w:rPr>
      </w:pPr>
    </w:p>
    <w:p w:rsidR="00417948" w:rsidRDefault="00417948" w:rsidP="0087607C">
      <w:pPr>
        <w:spacing w:after="0"/>
        <w:jc w:val="both"/>
        <w:rPr>
          <w:rFonts w:cstheme="minorHAnsi"/>
          <w:sz w:val="24"/>
          <w:szCs w:val="24"/>
        </w:rPr>
      </w:pPr>
    </w:p>
    <w:p w:rsidR="0087607C" w:rsidRPr="00C51637" w:rsidRDefault="004258B1" w:rsidP="0087607C">
      <w:pPr>
        <w:spacing w:after="0"/>
        <w:jc w:val="both"/>
        <w:rPr>
          <w:rFonts w:cstheme="minorHAnsi"/>
          <w:sz w:val="24"/>
          <w:szCs w:val="24"/>
        </w:rPr>
      </w:pPr>
      <w:r>
        <w:rPr>
          <w:rFonts w:cstheme="minorHAnsi"/>
          <w:sz w:val="24"/>
          <w:szCs w:val="24"/>
        </w:rPr>
        <w:t xml:space="preserve">He informed to the house that a </w:t>
      </w:r>
      <w:r w:rsidR="0087607C" w:rsidRPr="00C51637">
        <w:rPr>
          <w:rFonts w:cstheme="minorHAnsi"/>
          <w:sz w:val="24"/>
          <w:szCs w:val="24"/>
        </w:rPr>
        <w:t>meeting of the Steering Committee of SLBC was convened on 05.03.2015 to discuss the present crisis wherein it was resolved to appraise RBI in this regard and request for special dispensation to the state to tide over the peculiar situation faced by the banks.  The decision of RBI is awaited.</w:t>
      </w:r>
      <w:r w:rsidR="009637E8">
        <w:rPr>
          <w:rFonts w:cstheme="minorHAnsi"/>
          <w:sz w:val="24"/>
          <w:szCs w:val="24"/>
        </w:rPr>
        <w:t xml:space="preserve"> </w:t>
      </w:r>
      <w:r w:rsidR="009637E8">
        <w:rPr>
          <w:rFonts w:cstheme="minorHAnsi"/>
          <w:sz w:val="24"/>
          <w:szCs w:val="24"/>
        </w:rPr>
        <w:t>In this connection, Shri P K Raut, GM</w:t>
      </w:r>
      <w:r w:rsidR="007E0E3A">
        <w:rPr>
          <w:rFonts w:cstheme="minorHAnsi"/>
          <w:sz w:val="24"/>
          <w:szCs w:val="24"/>
        </w:rPr>
        <w:t xml:space="preserve"> </w:t>
      </w:r>
      <w:r w:rsidR="009637E8">
        <w:rPr>
          <w:rFonts w:cstheme="minorHAnsi"/>
          <w:sz w:val="24"/>
          <w:szCs w:val="24"/>
        </w:rPr>
        <w:t xml:space="preserve">&amp; OIC, RBI pointed out that they had not received any communication from </w:t>
      </w:r>
      <w:r w:rsidR="009637E8">
        <w:rPr>
          <w:rFonts w:cstheme="minorHAnsi"/>
          <w:sz w:val="24"/>
          <w:szCs w:val="24"/>
        </w:rPr>
        <w:t>Central Office, RBI</w:t>
      </w:r>
      <w:r w:rsidR="009637E8">
        <w:rPr>
          <w:rFonts w:cstheme="minorHAnsi"/>
          <w:sz w:val="24"/>
          <w:szCs w:val="24"/>
        </w:rPr>
        <w:t xml:space="preserve"> in this regard.</w:t>
      </w:r>
    </w:p>
    <w:p w:rsidR="0087607C" w:rsidRPr="00C51637" w:rsidRDefault="0087607C" w:rsidP="0087607C">
      <w:pPr>
        <w:spacing w:after="0"/>
        <w:jc w:val="both"/>
        <w:rPr>
          <w:rFonts w:cstheme="minorHAnsi"/>
          <w:sz w:val="24"/>
          <w:szCs w:val="24"/>
        </w:rPr>
      </w:pPr>
    </w:p>
    <w:p w:rsidR="0087607C" w:rsidRPr="00C51637" w:rsidRDefault="00DA13FB" w:rsidP="0087607C">
      <w:pPr>
        <w:spacing w:after="0"/>
        <w:jc w:val="both"/>
        <w:rPr>
          <w:rFonts w:cstheme="minorHAnsi"/>
          <w:sz w:val="24"/>
          <w:szCs w:val="24"/>
        </w:rPr>
      </w:pPr>
      <w:r>
        <w:rPr>
          <w:rFonts w:cstheme="minorHAnsi"/>
          <w:sz w:val="24"/>
          <w:szCs w:val="24"/>
        </w:rPr>
        <w:t xml:space="preserve">He </w:t>
      </w:r>
      <w:r w:rsidR="0087607C" w:rsidRPr="00C51637">
        <w:rPr>
          <w:rFonts w:cstheme="minorHAnsi"/>
          <w:sz w:val="24"/>
          <w:szCs w:val="24"/>
        </w:rPr>
        <w:t>request</w:t>
      </w:r>
      <w:r>
        <w:rPr>
          <w:rFonts w:cstheme="minorHAnsi"/>
          <w:sz w:val="24"/>
          <w:szCs w:val="24"/>
        </w:rPr>
        <w:t>ed</w:t>
      </w:r>
      <w:r w:rsidR="0087607C" w:rsidRPr="00C51637">
        <w:rPr>
          <w:rFonts w:cstheme="minorHAnsi"/>
          <w:sz w:val="24"/>
          <w:szCs w:val="24"/>
        </w:rPr>
        <w:t xml:space="preserve"> GoAP to give wide publicity on renewal of loans by the farmers by repaying the remaining dues and to maintain their loan accounts in current status to avail the associated bene</w:t>
      </w:r>
      <w:r>
        <w:rPr>
          <w:rFonts w:cstheme="minorHAnsi"/>
          <w:sz w:val="24"/>
          <w:szCs w:val="24"/>
        </w:rPr>
        <w:t>fits like Interest subvention, Z</w:t>
      </w:r>
      <w:r w:rsidR="0087607C" w:rsidRPr="00C51637">
        <w:rPr>
          <w:rFonts w:cstheme="minorHAnsi"/>
          <w:sz w:val="24"/>
          <w:szCs w:val="24"/>
        </w:rPr>
        <w:t>ero</w:t>
      </w:r>
      <w:r>
        <w:rPr>
          <w:rFonts w:cstheme="minorHAnsi"/>
          <w:sz w:val="24"/>
          <w:szCs w:val="24"/>
        </w:rPr>
        <w:t xml:space="preserve"> </w:t>
      </w:r>
      <w:r w:rsidR="0087607C" w:rsidRPr="00C51637">
        <w:rPr>
          <w:rFonts w:cstheme="minorHAnsi"/>
          <w:sz w:val="24"/>
          <w:szCs w:val="24"/>
        </w:rPr>
        <w:t>/</w:t>
      </w:r>
      <w:r>
        <w:rPr>
          <w:rFonts w:cstheme="minorHAnsi"/>
          <w:sz w:val="24"/>
          <w:szCs w:val="24"/>
        </w:rPr>
        <w:t xml:space="preserve"> </w:t>
      </w:r>
      <w:r w:rsidRPr="00C51637">
        <w:rPr>
          <w:rFonts w:cstheme="minorHAnsi"/>
          <w:sz w:val="24"/>
          <w:szCs w:val="24"/>
        </w:rPr>
        <w:t>Pavala</w:t>
      </w:r>
      <w:r w:rsidR="0087607C" w:rsidRPr="00C51637">
        <w:rPr>
          <w:rFonts w:cstheme="minorHAnsi"/>
          <w:sz w:val="24"/>
          <w:szCs w:val="24"/>
        </w:rPr>
        <w:t xml:space="preserve"> </w:t>
      </w:r>
      <w:r w:rsidRPr="00C51637">
        <w:rPr>
          <w:rFonts w:cstheme="minorHAnsi"/>
          <w:sz w:val="24"/>
          <w:szCs w:val="24"/>
        </w:rPr>
        <w:t>Vaddi</w:t>
      </w:r>
      <w:r>
        <w:rPr>
          <w:rFonts w:cstheme="minorHAnsi"/>
          <w:sz w:val="24"/>
          <w:szCs w:val="24"/>
        </w:rPr>
        <w:t xml:space="preserve"> and Crop I</w:t>
      </w:r>
      <w:r w:rsidR="0087607C" w:rsidRPr="00C51637">
        <w:rPr>
          <w:rFonts w:cstheme="minorHAnsi"/>
          <w:sz w:val="24"/>
          <w:szCs w:val="24"/>
        </w:rPr>
        <w:t xml:space="preserve">nsurance etc.  </w:t>
      </w:r>
    </w:p>
    <w:p w:rsidR="0087607C" w:rsidRPr="00C51637" w:rsidRDefault="0087607C" w:rsidP="0087607C">
      <w:pPr>
        <w:spacing w:after="0"/>
        <w:jc w:val="both"/>
        <w:rPr>
          <w:rFonts w:cstheme="minorHAnsi"/>
          <w:sz w:val="24"/>
          <w:szCs w:val="24"/>
        </w:rPr>
      </w:pPr>
    </w:p>
    <w:p w:rsidR="0087607C" w:rsidRPr="00C51637" w:rsidRDefault="005913A7" w:rsidP="0087607C">
      <w:pPr>
        <w:spacing w:after="0"/>
        <w:jc w:val="both"/>
        <w:rPr>
          <w:rFonts w:cstheme="minorHAnsi"/>
          <w:sz w:val="24"/>
          <w:szCs w:val="24"/>
        </w:rPr>
      </w:pPr>
      <w:r>
        <w:rPr>
          <w:rFonts w:cstheme="minorHAnsi"/>
          <w:sz w:val="24"/>
          <w:szCs w:val="24"/>
        </w:rPr>
        <w:t>The banks in the S</w:t>
      </w:r>
      <w:r w:rsidR="0087607C" w:rsidRPr="00C51637">
        <w:rPr>
          <w:rFonts w:cstheme="minorHAnsi"/>
          <w:sz w:val="24"/>
          <w:szCs w:val="24"/>
        </w:rPr>
        <w:t xml:space="preserve">tate have been in the forefront in implementing </w:t>
      </w:r>
      <w:r>
        <w:rPr>
          <w:rFonts w:cstheme="minorHAnsi"/>
          <w:sz w:val="24"/>
          <w:szCs w:val="24"/>
        </w:rPr>
        <w:t>the development schemes of the S</w:t>
      </w:r>
      <w:r w:rsidR="0087607C" w:rsidRPr="00C51637">
        <w:rPr>
          <w:rFonts w:cstheme="minorHAnsi"/>
          <w:sz w:val="24"/>
          <w:szCs w:val="24"/>
        </w:rPr>
        <w:t xml:space="preserve">tate and </w:t>
      </w:r>
      <w:r>
        <w:rPr>
          <w:rFonts w:cstheme="minorHAnsi"/>
          <w:sz w:val="24"/>
          <w:szCs w:val="24"/>
        </w:rPr>
        <w:t>he</w:t>
      </w:r>
      <w:r w:rsidR="0087607C" w:rsidRPr="00C51637">
        <w:rPr>
          <w:rFonts w:cstheme="minorHAnsi"/>
          <w:sz w:val="24"/>
          <w:szCs w:val="24"/>
        </w:rPr>
        <w:t xml:space="preserve"> assure</w:t>
      </w:r>
      <w:r>
        <w:rPr>
          <w:rFonts w:cstheme="minorHAnsi"/>
          <w:sz w:val="24"/>
          <w:szCs w:val="24"/>
        </w:rPr>
        <w:t>d</w:t>
      </w:r>
      <w:r w:rsidR="0087607C" w:rsidRPr="00C51637">
        <w:rPr>
          <w:rFonts w:cstheme="minorHAnsi"/>
          <w:sz w:val="24"/>
          <w:szCs w:val="24"/>
        </w:rPr>
        <w:t xml:space="preserve"> the Government of the total support and involvement of SLBC and all banks in implementing the welfare measures of the Government.</w:t>
      </w:r>
    </w:p>
    <w:p w:rsidR="0087607C" w:rsidRPr="00C51637" w:rsidRDefault="0087607C" w:rsidP="0087607C">
      <w:pPr>
        <w:spacing w:after="0"/>
        <w:jc w:val="both"/>
        <w:rPr>
          <w:rFonts w:cstheme="minorHAnsi"/>
          <w:sz w:val="24"/>
          <w:szCs w:val="24"/>
        </w:rPr>
      </w:pPr>
    </w:p>
    <w:p w:rsidR="0087607C" w:rsidRPr="00C51637" w:rsidRDefault="00BC6186" w:rsidP="0087607C">
      <w:pPr>
        <w:jc w:val="both"/>
        <w:rPr>
          <w:rFonts w:cstheme="minorHAnsi"/>
          <w:sz w:val="24"/>
          <w:szCs w:val="24"/>
        </w:rPr>
      </w:pPr>
      <w:r>
        <w:rPr>
          <w:rFonts w:cstheme="minorHAnsi"/>
          <w:sz w:val="24"/>
          <w:szCs w:val="24"/>
        </w:rPr>
        <w:t xml:space="preserve">As </w:t>
      </w:r>
      <w:r w:rsidR="0087607C" w:rsidRPr="00C51637">
        <w:rPr>
          <w:rFonts w:cstheme="minorHAnsi"/>
          <w:sz w:val="24"/>
          <w:szCs w:val="24"/>
        </w:rPr>
        <w:t xml:space="preserve"> Telugu New year has just commenced </w:t>
      </w:r>
      <w:r>
        <w:rPr>
          <w:rFonts w:cstheme="minorHAnsi"/>
          <w:sz w:val="24"/>
          <w:szCs w:val="24"/>
        </w:rPr>
        <w:t>he</w:t>
      </w:r>
      <w:r w:rsidR="007D552E">
        <w:rPr>
          <w:rFonts w:cstheme="minorHAnsi"/>
          <w:sz w:val="24"/>
          <w:szCs w:val="24"/>
        </w:rPr>
        <w:t xml:space="preserve"> greeted</w:t>
      </w:r>
      <w:r w:rsidR="0087607C" w:rsidRPr="00C51637">
        <w:rPr>
          <w:rFonts w:cstheme="minorHAnsi"/>
          <w:sz w:val="24"/>
          <w:szCs w:val="24"/>
        </w:rPr>
        <w:t xml:space="preserve"> one and all a Very Happy New Year and </w:t>
      </w:r>
      <w:r>
        <w:rPr>
          <w:rFonts w:cstheme="minorHAnsi"/>
          <w:sz w:val="24"/>
          <w:szCs w:val="24"/>
        </w:rPr>
        <w:t xml:space="preserve">wished to </w:t>
      </w:r>
      <w:r w:rsidR="0087607C" w:rsidRPr="00C51637">
        <w:rPr>
          <w:rFonts w:cstheme="minorHAnsi"/>
          <w:sz w:val="24"/>
          <w:szCs w:val="24"/>
        </w:rPr>
        <w:t xml:space="preserve">look forward for ushering in a new era of development and prosperity of the state with renewed </w:t>
      </w:r>
      <w:r w:rsidR="007D552E" w:rsidRPr="00C51637">
        <w:rPr>
          <w:rFonts w:cstheme="minorHAnsi"/>
          <w:sz w:val="24"/>
          <w:szCs w:val="24"/>
        </w:rPr>
        <w:t>vigour</w:t>
      </w:r>
      <w:r w:rsidR="0087607C" w:rsidRPr="00C51637">
        <w:rPr>
          <w:rFonts w:cstheme="minorHAnsi"/>
          <w:sz w:val="24"/>
          <w:szCs w:val="24"/>
        </w:rPr>
        <w:t xml:space="preserve"> in the coming year.                                                                       </w:t>
      </w:r>
    </w:p>
    <w:p w:rsidR="00A752B6" w:rsidRPr="008C7F6C" w:rsidRDefault="00A752B6" w:rsidP="00CC5E60">
      <w:pPr>
        <w:spacing w:after="0"/>
        <w:jc w:val="both"/>
        <w:rPr>
          <w:rFonts w:eastAsia="Arial Unicode MS" w:cstheme="minorHAnsi"/>
          <w:b/>
          <w:sz w:val="24"/>
          <w:szCs w:val="24"/>
        </w:rPr>
      </w:pPr>
      <w:r w:rsidRPr="008C7F6C">
        <w:rPr>
          <w:rFonts w:eastAsia="Arial Unicode MS" w:cstheme="minorHAnsi"/>
          <w:b/>
          <w:sz w:val="24"/>
          <w:szCs w:val="24"/>
        </w:rPr>
        <w:t xml:space="preserve">Pending issues for resolution with Government of Andhra </w:t>
      </w:r>
      <w:r w:rsidR="0035559A" w:rsidRPr="008C7F6C">
        <w:rPr>
          <w:rFonts w:eastAsia="Arial Unicode MS" w:cstheme="minorHAnsi"/>
          <w:b/>
          <w:sz w:val="24"/>
          <w:szCs w:val="24"/>
        </w:rPr>
        <w:t>Pradesh:</w:t>
      </w:r>
      <w:r w:rsidRPr="008C7F6C">
        <w:rPr>
          <w:rFonts w:eastAsia="Arial Unicode MS" w:cstheme="minorHAnsi"/>
          <w:b/>
          <w:sz w:val="24"/>
          <w:szCs w:val="24"/>
        </w:rPr>
        <w:t xml:space="preserve"> </w:t>
      </w:r>
      <w:r w:rsidRPr="008C7F6C">
        <w:rPr>
          <w:rFonts w:eastAsia="Arial Unicode MS" w:cstheme="minorHAnsi"/>
          <w:sz w:val="24"/>
          <w:szCs w:val="24"/>
        </w:rPr>
        <w:t xml:space="preserve">Sri </w:t>
      </w:r>
      <w:r w:rsidR="00781480" w:rsidRPr="008C7F6C">
        <w:rPr>
          <w:rFonts w:eastAsia="Arial Unicode MS" w:cstheme="minorHAnsi"/>
          <w:sz w:val="24"/>
          <w:szCs w:val="24"/>
        </w:rPr>
        <w:t>D. Durga Prasad</w:t>
      </w:r>
      <w:r w:rsidRPr="008C7F6C">
        <w:rPr>
          <w:rFonts w:eastAsia="Arial Unicode MS" w:cstheme="minorHAnsi"/>
          <w:sz w:val="24"/>
          <w:szCs w:val="24"/>
        </w:rPr>
        <w:t>, General Manager</w:t>
      </w:r>
      <w:r w:rsidR="001D2F7F" w:rsidRPr="008C7F6C">
        <w:rPr>
          <w:rFonts w:eastAsia="Arial Unicode MS" w:cstheme="minorHAnsi"/>
          <w:sz w:val="24"/>
          <w:szCs w:val="24"/>
        </w:rPr>
        <w:t xml:space="preserve"> &amp; </w:t>
      </w:r>
      <w:r w:rsidRPr="008C7F6C">
        <w:rPr>
          <w:rFonts w:eastAsia="Arial Unicode MS" w:cstheme="minorHAnsi"/>
          <w:sz w:val="24"/>
          <w:szCs w:val="24"/>
        </w:rPr>
        <w:t xml:space="preserve">Convenor, SLBC of A.P </w:t>
      </w:r>
      <w:r w:rsidR="00BC6186">
        <w:rPr>
          <w:rFonts w:eastAsia="Arial Unicode MS" w:cstheme="minorHAnsi"/>
          <w:sz w:val="24"/>
          <w:szCs w:val="24"/>
        </w:rPr>
        <w:t xml:space="preserve">has </w:t>
      </w:r>
      <w:r w:rsidRPr="008C7F6C">
        <w:rPr>
          <w:rFonts w:eastAsia="Arial Unicode MS" w:cstheme="minorHAnsi"/>
          <w:sz w:val="24"/>
          <w:szCs w:val="24"/>
        </w:rPr>
        <w:t>presented the issues for resolution which are long pending.</w:t>
      </w:r>
      <w:r w:rsidRPr="008C7F6C">
        <w:rPr>
          <w:rFonts w:eastAsia="Arial Unicode MS" w:cstheme="minorHAnsi"/>
          <w:b/>
          <w:sz w:val="24"/>
          <w:szCs w:val="24"/>
        </w:rPr>
        <w:t xml:space="preserve"> </w:t>
      </w:r>
    </w:p>
    <w:p w:rsidR="00A752B6" w:rsidRPr="00E47B9D" w:rsidRDefault="00A752B6" w:rsidP="00E47B9D">
      <w:pPr>
        <w:pStyle w:val="ListParagraph"/>
        <w:spacing w:after="0" w:line="240" w:lineRule="auto"/>
        <w:ind w:left="0"/>
        <w:rPr>
          <w:rFonts w:eastAsia="Arial Unicode MS" w:cstheme="minorHAnsi"/>
          <w:b/>
          <w:sz w:val="14"/>
          <w:szCs w:val="24"/>
        </w:rPr>
      </w:pPr>
    </w:p>
    <w:p w:rsidR="009C6B45" w:rsidRPr="008C7F6C" w:rsidRDefault="00A752B6" w:rsidP="004F372F">
      <w:pPr>
        <w:pStyle w:val="ListParagraph"/>
        <w:numPr>
          <w:ilvl w:val="0"/>
          <w:numId w:val="10"/>
        </w:numPr>
        <w:jc w:val="both"/>
        <w:rPr>
          <w:rFonts w:cstheme="minorHAnsi"/>
          <w:sz w:val="24"/>
          <w:szCs w:val="24"/>
        </w:rPr>
      </w:pPr>
      <w:r w:rsidRPr="008C7F6C">
        <w:rPr>
          <w:rFonts w:eastAsia="Arial Unicode MS" w:cstheme="minorHAnsi"/>
          <w:b/>
          <w:sz w:val="24"/>
          <w:szCs w:val="24"/>
        </w:rPr>
        <w:t>Revisiting of LEC</w:t>
      </w:r>
      <w:r w:rsidR="009C6B45" w:rsidRPr="008C7F6C">
        <w:rPr>
          <w:rFonts w:eastAsia="Arial Unicode MS" w:cstheme="minorHAnsi"/>
          <w:b/>
          <w:sz w:val="24"/>
          <w:szCs w:val="24"/>
        </w:rPr>
        <w:t xml:space="preserve"> scheme</w:t>
      </w:r>
      <w:r w:rsidRPr="008C7F6C">
        <w:rPr>
          <w:rFonts w:eastAsia="Arial Unicode MS" w:cstheme="minorHAnsi"/>
          <w:sz w:val="24"/>
          <w:szCs w:val="24"/>
        </w:rPr>
        <w:t xml:space="preserve">: </w:t>
      </w:r>
      <w:r w:rsidR="009E54C9">
        <w:rPr>
          <w:rFonts w:cstheme="minorHAnsi"/>
          <w:bCs/>
          <w:sz w:val="24"/>
          <w:szCs w:val="24"/>
        </w:rPr>
        <w:t xml:space="preserve">Convener requested GoAP to </w:t>
      </w:r>
      <w:r w:rsidR="009C6B45" w:rsidRPr="008C7F6C">
        <w:rPr>
          <w:rFonts w:cstheme="minorHAnsi"/>
          <w:bCs/>
          <w:sz w:val="24"/>
          <w:szCs w:val="24"/>
        </w:rPr>
        <w:t xml:space="preserve"> examine the recommendations of the committee constituted for revisiting the LEC scheme </w:t>
      </w:r>
      <w:r w:rsidR="00891240" w:rsidRPr="005D2BDC">
        <w:rPr>
          <w:rFonts w:cstheme="minorHAnsi"/>
          <w:bCs/>
          <w:sz w:val="24"/>
          <w:szCs w:val="24"/>
        </w:rPr>
        <w:t>in its meeting</w:t>
      </w:r>
      <w:r w:rsidR="00891240">
        <w:rPr>
          <w:rFonts w:cstheme="minorHAnsi"/>
          <w:bCs/>
          <w:sz w:val="24"/>
          <w:szCs w:val="24"/>
        </w:rPr>
        <w:t xml:space="preserve"> </w:t>
      </w:r>
      <w:r w:rsidR="009C6B45" w:rsidRPr="008C7F6C">
        <w:rPr>
          <w:rFonts w:cstheme="minorHAnsi"/>
          <w:bCs/>
          <w:sz w:val="24"/>
          <w:szCs w:val="24"/>
        </w:rPr>
        <w:t>held on 12.08.2014</w:t>
      </w:r>
      <w:r w:rsidR="009E54C9">
        <w:rPr>
          <w:rFonts w:cstheme="minorHAnsi"/>
          <w:bCs/>
          <w:sz w:val="24"/>
          <w:szCs w:val="24"/>
        </w:rPr>
        <w:t xml:space="preserve"> for better implementation of the scheme.</w:t>
      </w:r>
    </w:p>
    <w:p w:rsidR="00781480" w:rsidRPr="00E47B9D" w:rsidRDefault="00781480" w:rsidP="00E47B9D">
      <w:pPr>
        <w:pStyle w:val="ListParagraph"/>
        <w:spacing w:line="240" w:lineRule="auto"/>
        <w:ind w:left="360"/>
        <w:jc w:val="both"/>
        <w:rPr>
          <w:rFonts w:cstheme="minorHAnsi"/>
          <w:sz w:val="12"/>
          <w:szCs w:val="24"/>
        </w:rPr>
      </w:pPr>
    </w:p>
    <w:p w:rsidR="00781480" w:rsidRPr="009E54C9" w:rsidRDefault="00781480" w:rsidP="009D4EFF">
      <w:pPr>
        <w:pStyle w:val="ListParagraph"/>
        <w:numPr>
          <w:ilvl w:val="0"/>
          <w:numId w:val="10"/>
        </w:numPr>
        <w:spacing w:after="0"/>
        <w:jc w:val="both"/>
        <w:rPr>
          <w:rFonts w:cstheme="minorHAnsi"/>
          <w:sz w:val="24"/>
          <w:szCs w:val="24"/>
        </w:rPr>
      </w:pPr>
      <w:r w:rsidRPr="009E54C9">
        <w:rPr>
          <w:rFonts w:eastAsia="Arial Unicode MS" w:cstheme="minorHAnsi"/>
          <w:b/>
          <w:sz w:val="24"/>
          <w:szCs w:val="24"/>
        </w:rPr>
        <w:t>Establishment of 2</w:t>
      </w:r>
      <w:r w:rsidRPr="009E54C9">
        <w:rPr>
          <w:rFonts w:eastAsia="Arial Unicode MS" w:cstheme="minorHAnsi"/>
          <w:b/>
          <w:sz w:val="24"/>
          <w:szCs w:val="24"/>
          <w:vertAlign w:val="superscript"/>
        </w:rPr>
        <w:t>nd</w:t>
      </w:r>
      <w:r w:rsidRPr="009E54C9">
        <w:rPr>
          <w:rFonts w:eastAsia="Arial Unicode MS" w:cstheme="minorHAnsi"/>
          <w:b/>
          <w:sz w:val="24"/>
          <w:szCs w:val="24"/>
        </w:rPr>
        <w:t xml:space="preserve"> DRT in the State: </w:t>
      </w:r>
      <w:r w:rsidRPr="009E54C9">
        <w:rPr>
          <w:rFonts w:cstheme="minorHAnsi"/>
          <w:sz w:val="24"/>
          <w:szCs w:val="24"/>
        </w:rPr>
        <w:t xml:space="preserve">Govt. of AP </w:t>
      </w:r>
      <w:r w:rsidR="007A7D79" w:rsidRPr="009E54C9">
        <w:rPr>
          <w:rFonts w:cstheme="minorHAnsi"/>
          <w:sz w:val="24"/>
          <w:szCs w:val="24"/>
        </w:rPr>
        <w:t xml:space="preserve">is requested to </w:t>
      </w:r>
      <w:r w:rsidR="009D4EFF" w:rsidRPr="009E54C9">
        <w:rPr>
          <w:rFonts w:cstheme="minorHAnsi"/>
          <w:sz w:val="24"/>
          <w:szCs w:val="24"/>
        </w:rPr>
        <w:t xml:space="preserve">expedite the process </w:t>
      </w:r>
      <w:r w:rsidRPr="009E54C9">
        <w:rPr>
          <w:rFonts w:cstheme="minorHAnsi"/>
          <w:sz w:val="24"/>
          <w:szCs w:val="24"/>
        </w:rPr>
        <w:t>for setting up of second DRT in the state by which the huge pendency of cases can be much reduced and recovery process in high volume loans can hastened.</w:t>
      </w:r>
    </w:p>
    <w:p w:rsidR="007A7D79" w:rsidRPr="00E47B9D" w:rsidRDefault="007A7D79" w:rsidP="00E47B9D">
      <w:pPr>
        <w:pStyle w:val="ListParagraph"/>
        <w:spacing w:after="0" w:line="240" w:lineRule="auto"/>
        <w:ind w:left="360"/>
        <w:jc w:val="both"/>
        <w:rPr>
          <w:rFonts w:cstheme="minorHAnsi"/>
          <w:sz w:val="14"/>
          <w:szCs w:val="24"/>
        </w:rPr>
      </w:pPr>
    </w:p>
    <w:p w:rsidR="007A7D79" w:rsidRDefault="007A7D79" w:rsidP="00E47B9D">
      <w:pPr>
        <w:pStyle w:val="ListParagraph"/>
        <w:numPr>
          <w:ilvl w:val="0"/>
          <w:numId w:val="10"/>
        </w:numPr>
        <w:jc w:val="both"/>
        <w:rPr>
          <w:rFonts w:cstheme="minorHAnsi"/>
          <w:bCs/>
          <w:sz w:val="24"/>
          <w:szCs w:val="24"/>
        </w:rPr>
      </w:pPr>
      <w:r w:rsidRPr="008C7F6C">
        <w:rPr>
          <w:rFonts w:eastAsia="Arial Unicode MS" w:cstheme="minorHAnsi"/>
          <w:b/>
          <w:sz w:val="24"/>
          <w:szCs w:val="24"/>
        </w:rPr>
        <w:t>Integration of Land records</w:t>
      </w:r>
      <w:r w:rsidRPr="008C7F6C">
        <w:rPr>
          <w:rFonts w:eastAsia="Arial Unicode MS" w:cstheme="minorHAnsi"/>
          <w:sz w:val="24"/>
          <w:szCs w:val="24"/>
        </w:rPr>
        <w:t xml:space="preserve">: </w:t>
      </w:r>
      <w:r w:rsidRPr="008C7F6C">
        <w:rPr>
          <w:rFonts w:cstheme="minorHAnsi"/>
          <w:sz w:val="24"/>
          <w:szCs w:val="24"/>
        </w:rPr>
        <w:t xml:space="preserve">In the state of Andhra Pradesh, with the </w:t>
      </w:r>
      <w:r w:rsidR="00891240" w:rsidRPr="005D2BDC">
        <w:rPr>
          <w:rFonts w:cstheme="minorHAnsi"/>
          <w:sz w:val="24"/>
          <w:szCs w:val="24"/>
        </w:rPr>
        <w:t>initiative</w:t>
      </w:r>
      <w:r w:rsidRPr="008C7F6C">
        <w:rPr>
          <w:rFonts w:cstheme="minorHAnsi"/>
          <w:sz w:val="24"/>
          <w:szCs w:val="24"/>
        </w:rPr>
        <w:t xml:space="preserve"> of GoAP in coordination with NIC, banks were provided with the facility of </w:t>
      </w:r>
      <w:r w:rsidRPr="00543EC9">
        <w:rPr>
          <w:rFonts w:cstheme="minorHAnsi"/>
          <w:sz w:val="24"/>
          <w:szCs w:val="24"/>
        </w:rPr>
        <w:t xml:space="preserve">viewing the digitalized land records </w:t>
      </w:r>
      <w:r w:rsidR="00891240" w:rsidRPr="00543EC9">
        <w:rPr>
          <w:rFonts w:cstheme="minorHAnsi"/>
          <w:sz w:val="24"/>
          <w:szCs w:val="24"/>
        </w:rPr>
        <w:t xml:space="preserve">online </w:t>
      </w:r>
      <w:r w:rsidRPr="00543EC9">
        <w:rPr>
          <w:rFonts w:cstheme="minorHAnsi"/>
          <w:sz w:val="24"/>
          <w:szCs w:val="24"/>
        </w:rPr>
        <w:t xml:space="preserve">from their branches. </w:t>
      </w:r>
      <w:r w:rsidRPr="00543EC9">
        <w:rPr>
          <w:rFonts w:cstheme="minorHAnsi"/>
          <w:bCs/>
          <w:sz w:val="24"/>
          <w:szCs w:val="24"/>
        </w:rPr>
        <w:t>CCLA has convened</w:t>
      </w:r>
      <w:r w:rsidR="00891240" w:rsidRPr="00543EC9">
        <w:rPr>
          <w:rFonts w:cstheme="minorHAnsi"/>
          <w:bCs/>
          <w:sz w:val="24"/>
          <w:szCs w:val="24"/>
        </w:rPr>
        <w:t xml:space="preserve"> a</w:t>
      </w:r>
      <w:r w:rsidRPr="00543EC9">
        <w:rPr>
          <w:rFonts w:cstheme="minorHAnsi"/>
          <w:bCs/>
          <w:sz w:val="24"/>
          <w:szCs w:val="24"/>
        </w:rPr>
        <w:t xml:space="preserve"> workshop / training session on 06.02.2015 with a view to create awareness on</w:t>
      </w:r>
      <w:r w:rsidRPr="008C7F6C">
        <w:rPr>
          <w:rFonts w:cstheme="minorHAnsi"/>
          <w:bCs/>
          <w:sz w:val="24"/>
          <w:szCs w:val="24"/>
        </w:rPr>
        <w:t xml:space="preserve"> the usage of the portal.</w:t>
      </w:r>
      <w:r w:rsidR="00891240">
        <w:rPr>
          <w:rFonts w:cstheme="minorHAnsi"/>
          <w:bCs/>
          <w:sz w:val="24"/>
          <w:szCs w:val="24"/>
        </w:rPr>
        <w:t xml:space="preserve"> CCLA yet to launch the </w:t>
      </w:r>
      <w:r w:rsidR="00891240" w:rsidRPr="00543EC9">
        <w:rPr>
          <w:rFonts w:cstheme="minorHAnsi"/>
          <w:bCs/>
          <w:sz w:val="24"/>
          <w:szCs w:val="24"/>
        </w:rPr>
        <w:t>portal i</w:t>
      </w:r>
      <w:r w:rsidRPr="00543EC9">
        <w:rPr>
          <w:rFonts w:cstheme="minorHAnsi"/>
          <w:bCs/>
          <w:sz w:val="24"/>
          <w:szCs w:val="24"/>
        </w:rPr>
        <w:t>n</w:t>
      </w:r>
      <w:r w:rsidRPr="008C7F6C">
        <w:rPr>
          <w:rFonts w:cstheme="minorHAnsi"/>
          <w:bCs/>
          <w:sz w:val="24"/>
          <w:szCs w:val="24"/>
        </w:rPr>
        <w:t xml:space="preserve"> to live environment for online creation of charges.</w:t>
      </w:r>
    </w:p>
    <w:p w:rsidR="00E47B9D" w:rsidRPr="00E47B9D" w:rsidRDefault="00E47B9D" w:rsidP="00E47B9D">
      <w:pPr>
        <w:pStyle w:val="ListParagraph"/>
        <w:spacing w:after="0" w:line="240" w:lineRule="auto"/>
        <w:ind w:left="360"/>
        <w:jc w:val="both"/>
        <w:rPr>
          <w:rFonts w:cstheme="minorHAnsi"/>
          <w:bCs/>
          <w:sz w:val="14"/>
          <w:szCs w:val="24"/>
        </w:rPr>
      </w:pPr>
    </w:p>
    <w:p w:rsidR="00B71EF2" w:rsidRPr="003057C6" w:rsidRDefault="00A752B6" w:rsidP="00B71EF2">
      <w:pPr>
        <w:pStyle w:val="ListParagraph"/>
        <w:numPr>
          <w:ilvl w:val="0"/>
          <w:numId w:val="10"/>
        </w:numPr>
        <w:jc w:val="both"/>
        <w:rPr>
          <w:rFonts w:cstheme="minorHAnsi"/>
          <w:sz w:val="24"/>
          <w:szCs w:val="24"/>
        </w:rPr>
      </w:pPr>
      <w:r w:rsidRPr="003057C6">
        <w:rPr>
          <w:rFonts w:eastAsia="Arial Unicode MS" w:cstheme="minorHAnsi"/>
          <w:b/>
          <w:sz w:val="24"/>
          <w:szCs w:val="24"/>
        </w:rPr>
        <w:t>Central Registry by GoAP for MSME sector</w:t>
      </w:r>
      <w:r w:rsidR="000B2C77" w:rsidRPr="003057C6">
        <w:rPr>
          <w:rFonts w:eastAsia="Arial Unicode MS" w:cstheme="minorHAnsi"/>
          <w:b/>
          <w:sz w:val="24"/>
          <w:szCs w:val="24"/>
        </w:rPr>
        <w:t xml:space="preserve"> : </w:t>
      </w:r>
      <w:r w:rsidRPr="003057C6">
        <w:rPr>
          <w:rFonts w:cstheme="minorHAnsi"/>
          <w:sz w:val="24"/>
          <w:szCs w:val="24"/>
        </w:rPr>
        <w:t>Creation of a Central Registry by the State Government for registration of charges of all banks and other lending institutions in respect of all moveable and immovable properties of borrowers incorporated as proprietorship, partnership, cooperative society, trust, company or in any other form as per the directions of RBI vide circular No. RBI/2008-09/467,RPCD.SME&amp;NFS. BC.No.</w:t>
      </w:r>
      <w:r w:rsidRPr="003057C6">
        <w:rPr>
          <w:rFonts w:cstheme="minorHAnsi"/>
          <w:bCs/>
          <w:sz w:val="24"/>
          <w:szCs w:val="24"/>
        </w:rPr>
        <w:t>102</w:t>
      </w:r>
      <w:r w:rsidRPr="003057C6">
        <w:rPr>
          <w:rFonts w:cstheme="minorHAnsi"/>
          <w:sz w:val="24"/>
          <w:szCs w:val="24"/>
        </w:rPr>
        <w:t>/06.04.01/2008-09 May 4, 2009.</w:t>
      </w:r>
      <w:r w:rsidR="00B71EF2" w:rsidRPr="003057C6">
        <w:rPr>
          <w:rFonts w:cstheme="minorHAnsi"/>
          <w:sz w:val="24"/>
          <w:szCs w:val="24"/>
        </w:rPr>
        <w:t xml:space="preserve"> </w:t>
      </w:r>
      <w:r w:rsidR="00B71EF2" w:rsidRPr="003057C6">
        <w:rPr>
          <w:rFonts w:cstheme="minorHAnsi"/>
          <w:bCs/>
          <w:sz w:val="24"/>
          <w:szCs w:val="24"/>
          <w:lang w:val="en-IN"/>
        </w:rPr>
        <w:t>It was referred to RBI by Commissioner of Industries. RBI informed that the matter is under consideration.</w:t>
      </w:r>
    </w:p>
    <w:p w:rsidR="00ED1CFF" w:rsidRDefault="00ED1CFF" w:rsidP="00AE6F25">
      <w:pPr>
        <w:pStyle w:val="ListParagraph"/>
        <w:rPr>
          <w:rFonts w:eastAsia="Arial Unicode MS" w:cstheme="minorHAnsi"/>
          <w:sz w:val="24"/>
          <w:szCs w:val="24"/>
        </w:rPr>
      </w:pPr>
    </w:p>
    <w:p w:rsidR="0021254F" w:rsidRPr="008C7F6C" w:rsidRDefault="0021254F" w:rsidP="004F372F">
      <w:pPr>
        <w:pStyle w:val="ListParagraph"/>
        <w:numPr>
          <w:ilvl w:val="0"/>
          <w:numId w:val="10"/>
        </w:numPr>
        <w:spacing w:after="0"/>
        <w:jc w:val="both"/>
        <w:rPr>
          <w:rFonts w:cstheme="minorHAnsi"/>
          <w:sz w:val="24"/>
          <w:szCs w:val="24"/>
        </w:rPr>
      </w:pPr>
      <w:r w:rsidRPr="008C7F6C">
        <w:rPr>
          <w:rFonts w:cstheme="minorHAnsi"/>
          <w:b/>
          <w:sz w:val="24"/>
          <w:szCs w:val="24"/>
        </w:rPr>
        <w:t xml:space="preserve">Allotment of site </w:t>
      </w:r>
      <w:r w:rsidR="0090715D" w:rsidRPr="008C7F6C">
        <w:rPr>
          <w:rFonts w:cstheme="minorHAnsi"/>
          <w:b/>
          <w:sz w:val="24"/>
          <w:szCs w:val="24"/>
        </w:rPr>
        <w:t>to RSETIs</w:t>
      </w:r>
      <w:r w:rsidR="0049442F" w:rsidRPr="008C7F6C">
        <w:rPr>
          <w:rFonts w:cstheme="minorHAnsi"/>
          <w:b/>
          <w:sz w:val="24"/>
          <w:szCs w:val="24"/>
        </w:rPr>
        <w:t xml:space="preserve"> &amp; Reimbursement of pending claims of expenditure to Institutes</w:t>
      </w:r>
      <w:r w:rsidRPr="008C7F6C">
        <w:rPr>
          <w:rFonts w:cstheme="minorHAnsi"/>
          <w:b/>
          <w:sz w:val="24"/>
          <w:szCs w:val="24"/>
        </w:rPr>
        <w:t>:</w:t>
      </w:r>
      <w:r w:rsidRPr="008C7F6C">
        <w:rPr>
          <w:rFonts w:cstheme="minorHAnsi"/>
          <w:sz w:val="24"/>
          <w:szCs w:val="24"/>
        </w:rPr>
        <w:t xml:space="preserve"> Convenor requested GoAP to provide land for construction of own building to RSETIs located in Guntur, Chittoor and Tirupathi.</w:t>
      </w:r>
      <w:r w:rsidR="00FE6296" w:rsidRPr="008C7F6C">
        <w:rPr>
          <w:rFonts w:cstheme="minorHAnsi"/>
          <w:sz w:val="24"/>
          <w:szCs w:val="24"/>
        </w:rPr>
        <w:t xml:space="preserve"> </w:t>
      </w:r>
      <w:r w:rsidR="0049442F" w:rsidRPr="008C7F6C">
        <w:rPr>
          <w:rFonts w:cstheme="minorHAnsi"/>
          <w:sz w:val="24"/>
          <w:szCs w:val="24"/>
        </w:rPr>
        <w:t xml:space="preserve">Convener also requested GoAP to reimburse the </w:t>
      </w:r>
      <w:r w:rsidR="004952CB" w:rsidRPr="008C7F6C">
        <w:rPr>
          <w:rFonts w:cstheme="minorHAnsi"/>
          <w:sz w:val="24"/>
          <w:szCs w:val="24"/>
        </w:rPr>
        <w:t>pending claims to the tune of Rs.11.68 crores incurred upto February, 2015.</w:t>
      </w:r>
    </w:p>
    <w:p w:rsidR="00852177" w:rsidRPr="008C7F6C" w:rsidRDefault="00852177" w:rsidP="00AE6F25">
      <w:pPr>
        <w:pStyle w:val="ListParagraph"/>
        <w:rPr>
          <w:rFonts w:cstheme="minorHAnsi"/>
          <w:sz w:val="24"/>
          <w:szCs w:val="24"/>
        </w:rPr>
      </w:pPr>
    </w:p>
    <w:p w:rsidR="00C13290" w:rsidRPr="00324F1A" w:rsidRDefault="00852177" w:rsidP="00C13290">
      <w:pPr>
        <w:pStyle w:val="ListParagraph"/>
        <w:numPr>
          <w:ilvl w:val="0"/>
          <w:numId w:val="10"/>
        </w:numPr>
        <w:spacing w:after="0"/>
        <w:jc w:val="both"/>
        <w:rPr>
          <w:rFonts w:cstheme="minorHAnsi"/>
          <w:sz w:val="24"/>
          <w:szCs w:val="24"/>
        </w:rPr>
      </w:pPr>
      <w:r w:rsidRPr="00324F1A">
        <w:rPr>
          <w:rFonts w:cstheme="minorHAnsi"/>
          <w:b/>
          <w:sz w:val="24"/>
          <w:szCs w:val="24"/>
        </w:rPr>
        <w:t xml:space="preserve">Notified places for creation of equitable mortgage by </w:t>
      </w:r>
      <w:r w:rsidR="00FE6296" w:rsidRPr="00324F1A">
        <w:rPr>
          <w:rFonts w:cstheme="minorHAnsi"/>
          <w:b/>
          <w:sz w:val="24"/>
          <w:szCs w:val="24"/>
        </w:rPr>
        <w:t>branches:</w:t>
      </w:r>
      <w:r w:rsidR="005E46A9" w:rsidRPr="00324F1A">
        <w:rPr>
          <w:rFonts w:cstheme="minorHAnsi"/>
          <w:b/>
          <w:sz w:val="24"/>
          <w:szCs w:val="24"/>
        </w:rPr>
        <w:t xml:space="preserve"> </w:t>
      </w:r>
      <w:r w:rsidR="005E46A9" w:rsidRPr="00324F1A">
        <w:rPr>
          <w:rFonts w:cstheme="minorHAnsi"/>
          <w:sz w:val="24"/>
          <w:szCs w:val="24"/>
        </w:rPr>
        <w:t>SLBC had requested the GoAP to notify the places for creation of equitable mortgage where brick &amp; mortar branch is available for the benefit of the customers to create charge on the property at branch level where loan is sanctioned.</w:t>
      </w:r>
      <w:r w:rsidR="00C13290" w:rsidRPr="00324F1A">
        <w:rPr>
          <w:rFonts w:cstheme="minorHAnsi"/>
          <w:sz w:val="24"/>
          <w:szCs w:val="24"/>
        </w:rPr>
        <w:t xml:space="preserve"> In response, Chief Secretary, during the meeting held on 09.02.2015 informed that the Revenue Department has been advised to look in to the issue of Notified places for creation of equitable mortgage by the bank branches as suggested by the SLBC. </w:t>
      </w:r>
      <w:r w:rsidR="00324F1A">
        <w:rPr>
          <w:rFonts w:cstheme="minorHAnsi"/>
          <w:sz w:val="24"/>
          <w:szCs w:val="24"/>
        </w:rPr>
        <w:t xml:space="preserve"> </w:t>
      </w:r>
      <w:r w:rsidR="00C13290" w:rsidRPr="00324F1A">
        <w:rPr>
          <w:rFonts w:cstheme="minorHAnsi"/>
          <w:sz w:val="24"/>
          <w:szCs w:val="24"/>
        </w:rPr>
        <w:t>Govt. of AP is requested to expedite the process to notify the places for creation of equitable mortgage by branches.</w:t>
      </w:r>
    </w:p>
    <w:p w:rsidR="00E15790" w:rsidRPr="008C7F6C" w:rsidRDefault="00E15790" w:rsidP="00AC258C">
      <w:pPr>
        <w:pStyle w:val="ListParagraph"/>
        <w:spacing w:line="240" w:lineRule="auto"/>
        <w:rPr>
          <w:rFonts w:cstheme="minorHAnsi"/>
          <w:sz w:val="24"/>
          <w:szCs w:val="24"/>
        </w:rPr>
      </w:pPr>
    </w:p>
    <w:p w:rsidR="008C7F6C" w:rsidRPr="008C7F6C" w:rsidRDefault="00E15790" w:rsidP="008C7F6C">
      <w:pPr>
        <w:pStyle w:val="ListParagraph"/>
        <w:numPr>
          <w:ilvl w:val="0"/>
          <w:numId w:val="10"/>
        </w:numPr>
        <w:spacing w:after="0"/>
        <w:jc w:val="both"/>
        <w:rPr>
          <w:rFonts w:cstheme="minorHAnsi"/>
          <w:bCs/>
          <w:sz w:val="24"/>
          <w:szCs w:val="24"/>
          <w:lang w:val="en-IN"/>
        </w:rPr>
      </w:pPr>
      <w:r w:rsidRPr="008C7F6C">
        <w:rPr>
          <w:rFonts w:cstheme="minorHAnsi"/>
          <w:b/>
          <w:sz w:val="24"/>
          <w:szCs w:val="24"/>
        </w:rPr>
        <w:t xml:space="preserve">VLR/Pavala Vaddi scheme of GoAP: </w:t>
      </w:r>
      <w:r w:rsidR="00BB37A6" w:rsidRPr="008C7F6C">
        <w:rPr>
          <w:rFonts w:cstheme="minorHAnsi"/>
          <w:bCs/>
          <w:sz w:val="24"/>
          <w:szCs w:val="24"/>
        </w:rPr>
        <w:t>GoAP is requested to reimburse claim</w:t>
      </w:r>
      <w:r w:rsidR="008C7F6C" w:rsidRPr="008C7F6C">
        <w:rPr>
          <w:rFonts w:cstheme="minorHAnsi"/>
          <w:bCs/>
          <w:sz w:val="24"/>
          <w:szCs w:val="24"/>
        </w:rPr>
        <w:t xml:space="preserve"> amount under VLR/Pavala Vaddi scheme to </w:t>
      </w:r>
      <w:r w:rsidR="00BE03DD" w:rsidRPr="008C7F6C">
        <w:rPr>
          <w:rFonts w:cstheme="minorHAnsi"/>
          <w:bCs/>
          <w:sz w:val="24"/>
          <w:szCs w:val="24"/>
        </w:rPr>
        <w:t>banks at</w:t>
      </w:r>
      <w:r w:rsidR="008C7F6C" w:rsidRPr="008C7F6C">
        <w:rPr>
          <w:rFonts w:cstheme="minorHAnsi"/>
          <w:bCs/>
          <w:sz w:val="24"/>
          <w:szCs w:val="24"/>
        </w:rPr>
        <w:t xml:space="preserve"> an early date as it is already delayed and banks have parted their own funds under the scheme</w:t>
      </w:r>
      <w:r w:rsidR="00AB785E">
        <w:rPr>
          <w:rFonts w:cstheme="minorHAnsi"/>
          <w:bCs/>
          <w:sz w:val="24"/>
          <w:szCs w:val="24"/>
        </w:rPr>
        <w:t xml:space="preserve"> </w:t>
      </w:r>
      <w:r w:rsidR="008C7F6C" w:rsidRPr="008C7F6C">
        <w:rPr>
          <w:rFonts w:cstheme="minorHAnsi"/>
          <w:bCs/>
          <w:sz w:val="24"/>
          <w:szCs w:val="24"/>
        </w:rPr>
        <w:t>and</w:t>
      </w:r>
      <w:r w:rsidR="00AB785E">
        <w:rPr>
          <w:rFonts w:cstheme="minorHAnsi"/>
          <w:bCs/>
          <w:sz w:val="24"/>
          <w:szCs w:val="24"/>
        </w:rPr>
        <w:t xml:space="preserve"> also </w:t>
      </w:r>
      <w:r w:rsidR="00BE03DD">
        <w:rPr>
          <w:rFonts w:cstheme="minorHAnsi"/>
          <w:bCs/>
          <w:sz w:val="24"/>
          <w:szCs w:val="24"/>
        </w:rPr>
        <w:t xml:space="preserve">to </w:t>
      </w:r>
      <w:r w:rsidR="00BE03DD" w:rsidRPr="008C7F6C">
        <w:rPr>
          <w:rFonts w:cstheme="minorHAnsi"/>
          <w:bCs/>
          <w:sz w:val="24"/>
          <w:szCs w:val="24"/>
        </w:rPr>
        <w:t>create</w:t>
      </w:r>
      <w:r w:rsidR="008C7F6C" w:rsidRPr="008C7F6C">
        <w:rPr>
          <w:rFonts w:cstheme="minorHAnsi"/>
          <w:bCs/>
          <w:sz w:val="24"/>
          <w:szCs w:val="24"/>
        </w:rPr>
        <w:t xml:space="preserve"> the provision for uploading details of JLG/RMG groups under VLR / Pavala Vaddi Scheme</w:t>
      </w:r>
      <w:r w:rsidR="00083448">
        <w:rPr>
          <w:rFonts w:cstheme="minorHAnsi"/>
          <w:bCs/>
          <w:sz w:val="24"/>
          <w:szCs w:val="24"/>
        </w:rPr>
        <w:t>.</w:t>
      </w:r>
    </w:p>
    <w:p w:rsidR="00E15790" w:rsidRPr="008C7F6C" w:rsidRDefault="00E15790" w:rsidP="00AC258C">
      <w:pPr>
        <w:pStyle w:val="ListParagraph"/>
        <w:spacing w:after="0" w:line="240" w:lineRule="auto"/>
        <w:ind w:left="360"/>
        <w:jc w:val="both"/>
        <w:rPr>
          <w:rFonts w:cstheme="minorHAnsi"/>
          <w:sz w:val="24"/>
          <w:szCs w:val="24"/>
        </w:rPr>
      </w:pPr>
    </w:p>
    <w:p w:rsidR="00575307" w:rsidRPr="007D0AAF" w:rsidRDefault="00575307" w:rsidP="009C5D1F">
      <w:pPr>
        <w:pStyle w:val="ListParagraph"/>
        <w:numPr>
          <w:ilvl w:val="0"/>
          <w:numId w:val="10"/>
        </w:numPr>
        <w:spacing w:after="0"/>
        <w:jc w:val="both"/>
        <w:rPr>
          <w:rFonts w:cstheme="minorHAnsi"/>
          <w:sz w:val="24"/>
          <w:szCs w:val="24"/>
        </w:rPr>
      </w:pPr>
      <w:r w:rsidRPr="007D0AAF">
        <w:rPr>
          <w:rFonts w:cstheme="minorHAnsi"/>
          <w:b/>
          <w:sz w:val="24"/>
          <w:szCs w:val="24"/>
        </w:rPr>
        <w:t xml:space="preserve">Create </w:t>
      </w:r>
      <w:r w:rsidR="00FE6296" w:rsidRPr="007D0AAF">
        <w:rPr>
          <w:rFonts w:cstheme="minorHAnsi"/>
          <w:b/>
          <w:sz w:val="24"/>
          <w:szCs w:val="24"/>
        </w:rPr>
        <w:t>machinery</w:t>
      </w:r>
      <w:r w:rsidRPr="007D0AAF">
        <w:rPr>
          <w:rFonts w:cstheme="minorHAnsi"/>
          <w:b/>
          <w:sz w:val="24"/>
          <w:szCs w:val="24"/>
        </w:rPr>
        <w:t xml:space="preserve"> for the recovery of chronic overdues in Agriculture </w:t>
      </w:r>
      <w:r w:rsidR="00FE6296" w:rsidRPr="007D0AAF">
        <w:rPr>
          <w:rFonts w:cstheme="minorHAnsi"/>
          <w:b/>
          <w:sz w:val="24"/>
          <w:szCs w:val="24"/>
        </w:rPr>
        <w:t>sector:</w:t>
      </w:r>
      <w:r w:rsidRPr="007D0AAF">
        <w:rPr>
          <w:rFonts w:cstheme="minorHAnsi"/>
          <w:b/>
          <w:sz w:val="24"/>
          <w:szCs w:val="24"/>
        </w:rPr>
        <w:t xml:space="preserve"> </w:t>
      </w:r>
      <w:r w:rsidRPr="007D0AAF">
        <w:rPr>
          <w:rFonts w:cstheme="minorHAnsi"/>
          <w:sz w:val="24"/>
          <w:szCs w:val="24"/>
        </w:rPr>
        <w:t>SLBC had requested GoAP to create a machinery to help the banks in recovery of chronic dues under agriculture advances.</w:t>
      </w:r>
    </w:p>
    <w:p w:rsidR="00E47B9D" w:rsidRDefault="00E47B9D" w:rsidP="009C5D1F">
      <w:pPr>
        <w:pStyle w:val="ListParagraph"/>
        <w:spacing w:after="0"/>
        <w:ind w:left="360"/>
        <w:jc w:val="both"/>
        <w:rPr>
          <w:rFonts w:cstheme="minorHAnsi"/>
          <w:sz w:val="24"/>
          <w:szCs w:val="24"/>
        </w:rPr>
      </w:pPr>
    </w:p>
    <w:p w:rsidR="00BB37A6" w:rsidRPr="00E47B9D" w:rsidRDefault="00E47B9D" w:rsidP="00E47B9D">
      <w:pPr>
        <w:pStyle w:val="ListParagraph"/>
        <w:numPr>
          <w:ilvl w:val="0"/>
          <w:numId w:val="10"/>
        </w:numPr>
        <w:spacing w:after="0"/>
        <w:jc w:val="both"/>
        <w:rPr>
          <w:rFonts w:cstheme="minorHAnsi"/>
          <w:sz w:val="24"/>
          <w:szCs w:val="24"/>
        </w:rPr>
      </w:pPr>
      <w:r w:rsidRPr="00E47B9D">
        <w:rPr>
          <w:rFonts w:cstheme="minorHAnsi"/>
          <w:b/>
          <w:sz w:val="24"/>
          <w:szCs w:val="24"/>
        </w:rPr>
        <w:t>Emu Farming:</w:t>
      </w:r>
      <w:r>
        <w:rPr>
          <w:rFonts w:cstheme="minorHAnsi"/>
          <w:sz w:val="24"/>
          <w:szCs w:val="24"/>
        </w:rPr>
        <w:t xml:space="preserve"> </w:t>
      </w:r>
      <w:r w:rsidR="00BB37A6" w:rsidRPr="00E47B9D">
        <w:rPr>
          <w:rFonts w:cstheme="minorHAnsi"/>
          <w:bCs/>
          <w:sz w:val="24"/>
          <w:szCs w:val="24"/>
        </w:rPr>
        <w:t>In the state of Andhra Pradesh Rs.24.90 crores</w:t>
      </w:r>
      <w:r w:rsidR="004C4E58" w:rsidRPr="00543EC9">
        <w:rPr>
          <w:rFonts w:cstheme="minorHAnsi"/>
          <w:bCs/>
          <w:sz w:val="24"/>
          <w:szCs w:val="24"/>
        </w:rPr>
        <w:t xml:space="preserve"> of</w:t>
      </w:r>
      <w:r w:rsidR="004C4E58">
        <w:rPr>
          <w:rFonts w:cstheme="minorHAnsi"/>
          <w:bCs/>
          <w:sz w:val="24"/>
          <w:szCs w:val="24"/>
        </w:rPr>
        <w:t xml:space="preserve"> </w:t>
      </w:r>
      <w:r w:rsidR="00BB37A6" w:rsidRPr="00E47B9D">
        <w:rPr>
          <w:rFonts w:cstheme="minorHAnsi"/>
          <w:bCs/>
          <w:sz w:val="24"/>
          <w:szCs w:val="24"/>
        </w:rPr>
        <w:t xml:space="preserve">finance </w:t>
      </w:r>
      <w:r w:rsidR="00543EC9">
        <w:rPr>
          <w:rFonts w:cstheme="minorHAnsi"/>
          <w:bCs/>
          <w:sz w:val="24"/>
          <w:szCs w:val="24"/>
        </w:rPr>
        <w:t xml:space="preserve">was </w:t>
      </w:r>
      <w:r w:rsidR="00BB37A6" w:rsidRPr="00E47B9D">
        <w:rPr>
          <w:rFonts w:cstheme="minorHAnsi"/>
          <w:bCs/>
          <w:sz w:val="24"/>
          <w:szCs w:val="24"/>
        </w:rPr>
        <w:t xml:space="preserve">extended to EMU </w:t>
      </w:r>
      <w:r w:rsidR="00543EC9" w:rsidRPr="00E47B9D">
        <w:rPr>
          <w:rFonts w:cstheme="minorHAnsi"/>
          <w:bCs/>
          <w:sz w:val="24"/>
          <w:szCs w:val="24"/>
        </w:rPr>
        <w:t>farmers &amp;</w:t>
      </w:r>
      <w:r w:rsidR="00BB37A6" w:rsidRPr="00E47B9D">
        <w:rPr>
          <w:rFonts w:cstheme="minorHAnsi"/>
          <w:bCs/>
          <w:sz w:val="24"/>
          <w:szCs w:val="24"/>
        </w:rPr>
        <w:t xml:space="preserve"> NABARD is requested to permit the </w:t>
      </w:r>
      <w:r w:rsidR="00543EC9" w:rsidRPr="00E47B9D">
        <w:rPr>
          <w:rFonts w:cstheme="minorHAnsi"/>
          <w:bCs/>
          <w:sz w:val="24"/>
          <w:szCs w:val="24"/>
        </w:rPr>
        <w:t>banks to</w:t>
      </w:r>
      <w:r w:rsidR="00BB37A6" w:rsidRPr="00E47B9D">
        <w:rPr>
          <w:rFonts w:cstheme="minorHAnsi"/>
          <w:bCs/>
          <w:sz w:val="24"/>
          <w:szCs w:val="24"/>
        </w:rPr>
        <w:t xml:space="preserve"> adjust the backend subsidy to the credit of loan accounts before lock in period &amp; </w:t>
      </w:r>
      <w:r w:rsidRPr="00E47B9D">
        <w:rPr>
          <w:rFonts w:cstheme="minorHAnsi"/>
          <w:bCs/>
          <w:sz w:val="24"/>
          <w:szCs w:val="24"/>
        </w:rPr>
        <w:t>conduct</w:t>
      </w:r>
      <w:r w:rsidR="00BB37A6" w:rsidRPr="00E47B9D">
        <w:rPr>
          <w:rFonts w:cstheme="minorHAnsi"/>
          <w:bCs/>
          <w:sz w:val="24"/>
          <w:szCs w:val="24"/>
        </w:rPr>
        <w:t xml:space="preserve"> evaluation study to suggest remedial measures to overcome the problems.</w:t>
      </w:r>
    </w:p>
    <w:p w:rsidR="00E47B9D" w:rsidRPr="00E47B9D" w:rsidRDefault="00E47B9D" w:rsidP="00E47B9D">
      <w:pPr>
        <w:pStyle w:val="ListParagraph"/>
        <w:spacing w:after="0"/>
        <w:ind w:left="360"/>
        <w:jc w:val="both"/>
        <w:rPr>
          <w:rFonts w:cstheme="minorHAnsi"/>
          <w:sz w:val="24"/>
          <w:szCs w:val="24"/>
        </w:rPr>
      </w:pPr>
    </w:p>
    <w:p w:rsidR="00AC3C3A" w:rsidRPr="00543EC9" w:rsidRDefault="00AC3C3A" w:rsidP="00AC3C3A">
      <w:pPr>
        <w:spacing w:after="0"/>
        <w:jc w:val="both"/>
        <w:rPr>
          <w:rFonts w:cstheme="minorHAnsi"/>
          <w:sz w:val="24"/>
          <w:szCs w:val="24"/>
        </w:rPr>
      </w:pPr>
      <w:r w:rsidRPr="00543EC9">
        <w:rPr>
          <w:rFonts w:cstheme="minorHAnsi"/>
          <w:sz w:val="24"/>
          <w:szCs w:val="24"/>
        </w:rPr>
        <w:t xml:space="preserve">The Convener emphasized on the line departments of the Government to ensure that the long pending issues </w:t>
      </w:r>
      <w:r w:rsidR="004C4E58" w:rsidRPr="00543EC9">
        <w:rPr>
          <w:rFonts w:cstheme="minorHAnsi"/>
          <w:sz w:val="24"/>
          <w:szCs w:val="24"/>
        </w:rPr>
        <w:t>are</w:t>
      </w:r>
      <w:r w:rsidRPr="00543EC9">
        <w:rPr>
          <w:rFonts w:cstheme="minorHAnsi"/>
          <w:sz w:val="24"/>
          <w:szCs w:val="24"/>
        </w:rPr>
        <w:t xml:space="preserve"> resolved by </w:t>
      </w:r>
      <w:r w:rsidR="00C64411" w:rsidRPr="00543EC9">
        <w:rPr>
          <w:rFonts w:cstheme="minorHAnsi"/>
          <w:sz w:val="24"/>
          <w:szCs w:val="24"/>
        </w:rPr>
        <w:t>meetings</w:t>
      </w:r>
      <w:r w:rsidRPr="00543EC9">
        <w:rPr>
          <w:rFonts w:cstheme="minorHAnsi"/>
          <w:sz w:val="24"/>
          <w:szCs w:val="24"/>
        </w:rPr>
        <w:t xml:space="preserve"> so that the same </w:t>
      </w:r>
      <w:r w:rsidR="004C4E58" w:rsidRPr="00543EC9">
        <w:rPr>
          <w:rFonts w:cstheme="minorHAnsi"/>
          <w:sz w:val="24"/>
          <w:szCs w:val="24"/>
        </w:rPr>
        <w:t>will not be</w:t>
      </w:r>
      <w:r w:rsidRPr="00543EC9">
        <w:rPr>
          <w:rFonts w:cstheme="minorHAnsi"/>
          <w:sz w:val="24"/>
          <w:szCs w:val="24"/>
        </w:rPr>
        <w:t xml:space="preserve"> an agenda item for the next meeting.</w:t>
      </w:r>
    </w:p>
    <w:p w:rsidR="00FE45CF" w:rsidRDefault="00FE45CF" w:rsidP="00BB37A6">
      <w:pPr>
        <w:spacing w:after="0" w:line="240" w:lineRule="auto"/>
        <w:jc w:val="both"/>
        <w:rPr>
          <w:rFonts w:cstheme="minorHAnsi"/>
          <w:b/>
          <w:sz w:val="24"/>
          <w:szCs w:val="24"/>
        </w:rPr>
      </w:pPr>
    </w:p>
    <w:p w:rsidR="00BB37A6" w:rsidRPr="00543EC9" w:rsidRDefault="00662072" w:rsidP="00BB37A6">
      <w:pPr>
        <w:spacing w:after="0" w:line="240" w:lineRule="auto"/>
        <w:jc w:val="both"/>
        <w:rPr>
          <w:rFonts w:eastAsia="Arial Unicode MS" w:cstheme="minorHAnsi"/>
          <w:sz w:val="24"/>
          <w:szCs w:val="24"/>
        </w:rPr>
      </w:pPr>
      <w:r w:rsidRPr="00770D72">
        <w:rPr>
          <w:rFonts w:cstheme="minorHAnsi"/>
          <w:b/>
          <w:sz w:val="24"/>
          <w:szCs w:val="24"/>
        </w:rPr>
        <w:t xml:space="preserve">Address by </w:t>
      </w:r>
      <w:r w:rsidR="00A50B97" w:rsidRPr="00770D72">
        <w:rPr>
          <w:rFonts w:cstheme="minorHAnsi"/>
          <w:b/>
          <w:sz w:val="24"/>
          <w:szCs w:val="24"/>
        </w:rPr>
        <w:t xml:space="preserve">Sri </w:t>
      </w:r>
      <w:r w:rsidR="00E55B3D" w:rsidRPr="00770D72">
        <w:rPr>
          <w:rFonts w:cstheme="minorHAnsi"/>
          <w:b/>
          <w:sz w:val="24"/>
          <w:szCs w:val="24"/>
        </w:rPr>
        <w:t>Prattipati Pulla Rao</w:t>
      </w:r>
      <w:r w:rsidR="00E7297E" w:rsidRPr="00770D72">
        <w:rPr>
          <w:rFonts w:cstheme="minorHAnsi"/>
          <w:b/>
          <w:sz w:val="24"/>
          <w:szCs w:val="24"/>
        </w:rPr>
        <w:t>,</w:t>
      </w:r>
      <w:r w:rsidR="00A50B97" w:rsidRPr="00770D72">
        <w:rPr>
          <w:rFonts w:cstheme="minorHAnsi"/>
          <w:b/>
          <w:sz w:val="24"/>
          <w:szCs w:val="24"/>
        </w:rPr>
        <w:t xml:space="preserve"> Hon’ble Minister </w:t>
      </w:r>
      <w:r w:rsidR="00E55B3D" w:rsidRPr="00770D72">
        <w:rPr>
          <w:rFonts w:cstheme="minorHAnsi"/>
          <w:b/>
          <w:sz w:val="24"/>
          <w:szCs w:val="24"/>
        </w:rPr>
        <w:t>for Agriculture &amp; Animal Husbandry, GoAP</w:t>
      </w:r>
      <w:r w:rsidRPr="00770D72">
        <w:rPr>
          <w:rFonts w:cstheme="minorHAnsi"/>
          <w:b/>
          <w:sz w:val="24"/>
          <w:szCs w:val="24"/>
        </w:rPr>
        <w:t xml:space="preserve">: </w:t>
      </w:r>
      <w:r w:rsidR="000632BF" w:rsidRPr="00543EC9">
        <w:rPr>
          <w:rFonts w:ascii="Calibri" w:eastAsia="Arial Unicode MS" w:hAnsi="Calibri" w:cs="Calibri"/>
          <w:sz w:val="24"/>
          <w:szCs w:val="24"/>
        </w:rPr>
        <w:t>He informed the forum that</w:t>
      </w:r>
      <w:r w:rsidR="00BB37A6" w:rsidRPr="00543EC9">
        <w:rPr>
          <w:rFonts w:ascii="Calibri" w:eastAsia="Arial Unicode MS" w:hAnsi="Calibri" w:cs="Calibri"/>
          <w:sz w:val="24"/>
          <w:szCs w:val="24"/>
        </w:rPr>
        <w:t xml:space="preserve"> in order </w:t>
      </w:r>
      <w:r w:rsidR="00D108A6" w:rsidRPr="00543EC9">
        <w:rPr>
          <w:rFonts w:ascii="Calibri" w:eastAsia="Arial Unicode MS" w:hAnsi="Calibri" w:cs="Calibri"/>
          <w:sz w:val="24"/>
          <w:szCs w:val="24"/>
        </w:rPr>
        <w:t>to</w:t>
      </w:r>
      <w:r w:rsidR="004C4E58" w:rsidRPr="00543EC9">
        <w:rPr>
          <w:rFonts w:ascii="Calibri" w:eastAsia="Arial Unicode MS" w:hAnsi="Calibri" w:cs="Calibri"/>
          <w:sz w:val="24"/>
          <w:szCs w:val="24"/>
        </w:rPr>
        <w:t xml:space="preserve"> </w:t>
      </w:r>
      <w:r w:rsidR="00BB37A6" w:rsidRPr="00543EC9">
        <w:rPr>
          <w:rFonts w:ascii="Calibri" w:eastAsia="Arial Unicode MS" w:hAnsi="Calibri" w:cs="Calibri"/>
          <w:sz w:val="24"/>
          <w:szCs w:val="24"/>
        </w:rPr>
        <w:t xml:space="preserve">turn around </w:t>
      </w:r>
      <w:r w:rsidR="00D108A6" w:rsidRPr="00543EC9">
        <w:rPr>
          <w:rFonts w:ascii="Calibri" w:eastAsia="Arial Unicode MS" w:hAnsi="Calibri" w:cs="Calibri"/>
          <w:sz w:val="24"/>
          <w:szCs w:val="24"/>
        </w:rPr>
        <w:t xml:space="preserve">the </w:t>
      </w:r>
      <w:r w:rsidR="00BB37A6" w:rsidRPr="00543EC9">
        <w:rPr>
          <w:rFonts w:ascii="Calibri" w:eastAsia="Arial Unicode MS" w:hAnsi="Calibri" w:cs="Calibri"/>
          <w:sz w:val="24"/>
          <w:szCs w:val="24"/>
        </w:rPr>
        <w:t xml:space="preserve">economy, </w:t>
      </w:r>
      <w:r w:rsidR="00DD780B" w:rsidRPr="00543EC9">
        <w:rPr>
          <w:rFonts w:ascii="Calibri" w:eastAsia="Arial Unicode MS" w:hAnsi="Calibri" w:cs="Calibri"/>
          <w:sz w:val="24"/>
          <w:szCs w:val="24"/>
        </w:rPr>
        <w:t xml:space="preserve">to </w:t>
      </w:r>
      <w:r w:rsidR="00BB37A6" w:rsidRPr="00543EC9">
        <w:rPr>
          <w:rFonts w:ascii="Calibri" w:eastAsia="Arial Unicode MS" w:hAnsi="Calibri" w:cs="Calibri"/>
          <w:sz w:val="24"/>
          <w:szCs w:val="24"/>
        </w:rPr>
        <w:t xml:space="preserve">give fillip to agriculture and </w:t>
      </w:r>
      <w:r w:rsidR="00DD780B" w:rsidRPr="00543EC9">
        <w:rPr>
          <w:rFonts w:ascii="Calibri" w:eastAsia="Arial Unicode MS" w:hAnsi="Calibri" w:cs="Calibri"/>
          <w:sz w:val="24"/>
          <w:szCs w:val="24"/>
        </w:rPr>
        <w:t xml:space="preserve">to </w:t>
      </w:r>
      <w:r w:rsidR="00BB37A6" w:rsidRPr="00543EC9">
        <w:rPr>
          <w:rFonts w:ascii="Calibri" w:eastAsia="Arial Unicode MS" w:hAnsi="Calibri" w:cs="Calibri"/>
          <w:sz w:val="24"/>
          <w:szCs w:val="24"/>
        </w:rPr>
        <w:t>give comfort to the distressed farming community, Government of Andhra Pradesh has announced Debt Redemption Scheme, 2014</w:t>
      </w:r>
      <w:r w:rsidR="00DD780B" w:rsidRPr="00543EC9">
        <w:rPr>
          <w:rFonts w:ascii="Calibri" w:eastAsia="Arial Unicode MS" w:hAnsi="Calibri" w:cs="Calibri"/>
          <w:sz w:val="24"/>
          <w:szCs w:val="24"/>
        </w:rPr>
        <w:t>, despite the tight liquidity position of the State</w:t>
      </w:r>
      <w:r w:rsidR="003141C8" w:rsidRPr="00543EC9">
        <w:rPr>
          <w:rFonts w:ascii="Calibri" w:eastAsia="Arial Unicode MS" w:hAnsi="Calibri" w:cs="Calibri"/>
          <w:sz w:val="24"/>
          <w:szCs w:val="24"/>
        </w:rPr>
        <w:t>.</w:t>
      </w:r>
    </w:p>
    <w:p w:rsidR="000632BF" w:rsidRDefault="000632BF" w:rsidP="00BB37A6">
      <w:pPr>
        <w:spacing w:after="0" w:line="240" w:lineRule="auto"/>
        <w:jc w:val="both"/>
        <w:rPr>
          <w:rFonts w:ascii="Calibri" w:eastAsia="Arial Unicode MS" w:hAnsi="Calibri" w:cs="Calibri"/>
          <w:sz w:val="24"/>
          <w:szCs w:val="24"/>
        </w:rPr>
      </w:pPr>
    </w:p>
    <w:p w:rsidR="00417948" w:rsidRDefault="000632BF" w:rsidP="00BB37A6">
      <w:pPr>
        <w:spacing w:after="0" w:line="240" w:lineRule="auto"/>
        <w:jc w:val="both"/>
        <w:rPr>
          <w:rFonts w:ascii="Calibri" w:eastAsia="Arial Unicode MS" w:hAnsi="Calibri" w:cs="Calibri"/>
          <w:sz w:val="24"/>
          <w:szCs w:val="24"/>
        </w:rPr>
      </w:pPr>
      <w:r w:rsidRPr="00BB37A6">
        <w:rPr>
          <w:rFonts w:ascii="Calibri" w:eastAsia="Arial Unicode MS" w:hAnsi="Calibri" w:cs="Calibri"/>
          <w:sz w:val="24"/>
          <w:szCs w:val="24"/>
        </w:rPr>
        <w:t>Comprehensive</w:t>
      </w:r>
      <w:r w:rsidR="00BB37A6" w:rsidRPr="00BB37A6">
        <w:rPr>
          <w:rFonts w:ascii="Calibri" w:eastAsia="Arial Unicode MS" w:hAnsi="Calibri" w:cs="Calibri"/>
          <w:sz w:val="24"/>
          <w:szCs w:val="24"/>
        </w:rPr>
        <w:t xml:space="preserve"> data was called for from </w:t>
      </w:r>
      <w:r w:rsidR="003141C8">
        <w:rPr>
          <w:rFonts w:ascii="Calibri" w:eastAsia="Arial Unicode MS" w:hAnsi="Calibri" w:cs="Calibri"/>
          <w:sz w:val="24"/>
          <w:szCs w:val="24"/>
        </w:rPr>
        <w:t xml:space="preserve">all </w:t>
      </w:r>
      <w:r w:rsidR="00BB37A6" w:rsidRPr="00BB37A6">
        <w:rPr>
          <w:rFonts w:ascii="Calibri" w:eastAsia="Arial Unicode MS" w:hAnsi="Calibri" w:cs="Calibri"/>
          <w:sz w:val="24"/>
          <w:szCs w:val="24"/>
        </w:rPr>
        <w:t>the banks about the individual accounts to ensure transparency and that no deserving farmer is left out and the benefit reaches only farmers in distress.</w:t>
      </w:r>
      <w:r w:rsidR="00D108A6">
        <w:rPr>
          <w:rFonts w:ascii="Calibri" w:eastAsia="Arial Unicode MS" w:hAnsi="Calibri" w:cs="Calibri"/>
          <w:sz w:val="24"/>
          <w:szCs w:val="24"/>
        </w:rPr>
        <w:t xml:space="preserve"> </w:t>
      </w:r>
      <w:r w:rsidR="00BB37A6" w:rsidRPr="00BB37A6">
        <w:rPr>
          <w:rFonts w:ascii="Calibri" w:eastAsia="Arial Unicode MS" w:hAnsi="Calibri" w:cs="Calibri"/>
          <w:sz w:val="24"/>
          <w:szCs w:val="24"/>
        </w:rPr>
        <w:t xml:space="preserve">Towards this end, the Government, NIC as well as bankers </w:t>
      </w:r>
      <w:r w:rsidR="003141C8">
        <w:rPr>
          <w:rFonts w:ascii="Calibri" w:eastAsia="Arial Unicode MS" w:hAnsi="Calibri" w:cs="Calibri"/>
          <w:sz w:val="24"/>
          <w:szCs w:val="24"/>
        </w:rPr>
        <w:t xml:space="preserve">have </w:t>
      </w:r>
      <w:r w:rsidR="00BB37A6" w:rsidRPr="00BB37A6">
        <w:rPr>
          <w:rFonts w:ascii="Calibri" w:eastAsia="Arial Unicode MS" w:hAnsi="Calibri" w:cs="Calibri"/>
          <w:sz w:val="24"/>
          <w:szCs w:val="24"/>
        </w:rPr>
        <w:t>worked very hard</w:t>
      </w:r>
      <w:r w:rsidR="003141C8">
        <w:rPr>
          <w:rFonts w:ascii="Calibri" w:eastAsia="Arial Unicode MS" w:hAnsi="Calibri" w:cs="Calibri"/>
          <w:sz w:val="24"/>
          <w:szCs w:val="24"/>
        </w:rPr>
        <w:t>. He</w:t>
      </w:r>
      <w:r>
        <w:rPr>
          <w:rFonts w:ascii="Calibri" w:eastAsia="Arial Unicode MS" w:hAnsi="Calibri" w:cs="Calibri"/>
          <w:sz w:val="24"/>
          <w:szCs w:val="24"/>
        </w:rPr>
        <w:t xml:space="preserve"> expressed</w:t>
      </w:r>
      <w:r w:rsidR="00BB37A6" w:rsidRPr="00BB37A6">
        <w:rPr>
          <w:rFonts w:ascii="Calibri" w:eastAsia="Arial Unicode MS" w:hAnsi="Calibri" w:cs="Calibri"/>
          <w:sz w:val="24"/>
          <w:szCs w:val="24"/>
        </w:rPr>
        <w:t xml:space="preserve"> </w:t>
      </w:r>
      <w:r w:rsidR="003141C8">
        <w:rPr>
          <w:rFonts w:ascii="Calibri" w:eastAsia="Arial Unicode MS" w:hAnsi="Calibri" w:cs="Calibri"/>
          <w:sz w:val="24"/>
          <w:szCs w:val="24"/>
        </w:rPr>
        <w:t xml:space="preserve">his satisfaction </w:t>
      </w:r>
      <w:r w:rsidR="003141C8" w:rsidRPr="00BB37A6">
        <w:rPr>
          <w:rFonts w:ascii="Calibri" w:eastAsia="Arial Unicode MS" w:hAnsi="Calibri" w:cs="Calibri"/>
          <w:sz w:val="24"/>
          <w:szCs w:val="24"/>
        </w:rPr>
        <w:t>with</w:t>
      </w:r>
      <w:r w:rsidR="00BB37A6" w:rsidRPr="00BB37A6">
        <w:rPr>
          <w:rFonts w:ascii="Calibri" w:eastAsia="Arial Unicode MS" w:hAnsi="Calibri" w:cs="Calibri"/>
          <w:sz w:val="24"/>
          <w:szCs w:val="24"/>
        </w:rPr>
        <w:t xml:space="preserve"> the whole exercise that </w:t>
      </w:r>
      <w:r w:rsidR="003141C8" w:rsidRPr="00BB37A6">
        <w:rPr>
          <w:rFonts w:ascii="Calibri" w:eastAsia="Arial Unicode MS" w:hAnsi="Calibri" w:cs="Calibri"/>
          <w:sz w:val="24"/>
          <w:szCs w:val="24"/>
        </w:rPr>
        <w:t>brought</w:t>
      </w:r>
      <w:r w:rsidR="00D108A6">
        <w:rPr>
          <w:rFonts w:ascii="Calibri" w:eastAsia="Arial Unicode MS" w:hAnsi="Calibri" w:cs="Calibri"/>
          <w:sz w:val="24"/>
          <w:szCs w:val="24"/>
        </w:rPr>
        <w:t xml:space="preserve"> </w:t>
      </w:r>
      <w:r w:rsidR="003141C8">
        <w:rPr>
          <w:rFonts w:ascii="Calibri" w:eastAsia="Arial Unicode MS" w:hAnsi="Calibri" w:cs="Calibri"/>
          <w:sz w:val="24"/>
          <w:szCs w:val="24"/>
        </w:rPr>
        <w:t xml:space="preserve">out </w:t>
      </w:r>
      <w:r w:rsidR="003141C8" w:rsidRPr="00BB37A6">
        <w:rPr>
          <w:rFonts w:ascii="Calibri" w:eastAsia="Arial Unicode MS" w:hAnsi="Calibri" w:cs="Calibri"/>
          <w:sz w:val="24"/>
          <w:szCs w:val="24"/>
        </w:rPr>
        <w:t>scientific</w:t>
      </w:r>
      <w:r w:rsidR="00BB37A6" w:rsidRPr="00BB37A6">
        <w:rPr>
          <w:rFonts w:ascii="Calibri" w:eastAsia="Arial Unicode MS" w:hAnsi="Calibri" w:cs="Calibri"/>
          <w:sz w:val="24"/>
          <w:szCs w:val="24"/>
        </w:rPr>
        <w:t xml:space="preserve"> results in </w:t>
      </w:r>
    </w:p>
    <w:p w:rsidR="00417948" w:rsidRDefault="00417948" w:rsidP="00BB37A6">
      <w:pPr>
        <w:spacing w:after="0" w:line="240" w:lineRule="auto"/>
        <w:jc w:val="both"/>
        <w:rPr>
          <w:rFonts w:ascii="Calibri" w:eastAsia="Arial Unicode MS" w:hAnsi="Calibri" w:cs="Calibri"/>
          <w:sz w:val="24"/>
          <w:szCs w:val="24"/>
        </w:rPr>
      </w:pPr>
    </w:p>
    <w:p w:rsidR="00417948" w:rsidRDefault="00417948" w:rsidP="00BB37A6">
      <w:pPr>
        <w:spacing w:after="0" w:line="240" w:lineRule="auto"/>
        <w:jc w:val="both"/>
        <w:rPr>
          <w:rFonts w:ascii="Calibri" w:eastAsia="Arial Unicode MS" w:hAnsi="Calibri" w:cs="Calibri"/>
          <w:sz w:val="24"/>
          <w:szCs w:val="24"/>
        </w:rPr>
      </w:pPr>
    </w:p>
    <w:p w:rsidR="000632BF" w:rsidRDefault="00BB37A6" w:rsidP="00BB37A6">
      <w:pPr>
        <w:spacing w:after="0" w:line="240" w:lineRule="auto"/>
        <w:jc w:val="both"/>
        <w:rPr>
          <w:rFonts w:ascii="Calibri" w:eastAsia="Arial Unicode MS" w:hAnsi="Calibri" w:cs="Calibri"/>
          <w:sz w:val="24"/>
          <w:szCs w:val="24"/>
        </w:rPr>
      </w:pPr>
      <w:r w:rsidRPr="00BB37A6">
        <w:rPr>
          <w:rFonts w:ascii="Calibri" w:eastAsia="Arial Unicode MS" w:hAnsi="Calibri" w:cs="Calibri"/>
          <w:sz w:val="24"/>
          <w:szCs w:val="24"/>
        </w:rPr>
        <w:t>finalizing the beneficiaries.</w:t>
      </w:r>
      <w:r w:rsidR="007F67C5">
        <w:rPr>
          <w:rFonts w:ascii="Calibri" w:eastAsia="Arial Unicode MS" w:hAnsi="Calibri" w:cs="Calibri"/>
          <w:sz w:val="24"/>
          <w:szCs w:val="24"/>
        </w:rPr>
        <w:t xml:space="preserve"> </w:t>
      </w:r>
      <w:r w:rsidRPr="00BB37A6">
        <w:rPr>
          <w:rFonts w:ascii="Calibri" w:eastAsia="Arial Unicode MS" w:hAnsi="Calibri" w:cs="Calibri"/>
          <w:sz w:val="24"/>
          <w:szCs w:val="24"/>
        </w:rPr>
        <w:t xml:space="preserve">This process has resulted in a little delay but the genuine farmers </w:t>
      </w:r>
      <w:r w:rsidR="003141C8">
        <w:rPr>
          <w:rFonts w:ascii="Calibri" w:eastAsia="Arial Unicode MS" w:hAnsi="Calibri" w:cs="Calibri"/>
          <w:sz w:val="24"/>
          <w:szCs w:val="24"/>
        </w:rPr>
        <w:t xml:space="preserve">have </w:t>
      </w:r>
      <w:r w:rsidRPr="00BB37A6">
        <w:rPr>
          <w:rFonts w:ascii="Calibri" w:eastAsia="Arial Unicode MS" w:hAnsi="Calibri" w:cs="Calibri"/>
          <w:sz w:val="24"/>
          <w:szCs w:val="24"/>
        </w:rPr>
        <w:t>understood the situation and appreciated the efforts</w:t>
      </w:r>
      <w:r w:rsidR="003141C8">
        <w:rPr>
          <w:rFonts w:ascii="Calibri" w:eastAsia="Arial Unicode MS" w:hAnsi="Calibri" w:cs="Calibri"/>
          <w:sz w:val="24"/>
          <w:szCs w:val="24"/>
        </w:rPr>
        <w:t xml:space="preserve"> put in by all the stakeholders. </w:t>
      </w:r>
    </w:p>
    <w:p w:rsidR="003141C8" w:rsidRPr="00BB37A6" w:rsidRDefault="003141C8" w:rsidP="00BB37A6">
      <w:pPr>
        <w:spacing w:after="0" w:line="240" w:lineRule="auto"/>
        <w:jc w:val="both"/>
        <w:rPr>
          <w:rFonts w:ascii="Calibri" w:eastAsia="Arial Unicode MS" w:hAnsi="Calibri" w:cs="Calibri"/>
          <w:sz w:val="24"/>
          <w:szCs w:val="24"/>
        </w:rPr>
      </w:pPr>
    </w:p>
    <w:p w:rsidR="000632BF" w:rsidRPr="00543EC9" w:rsidRDefault="00BB37A6" w:rsidP="00BB37A6">
      <w:pPr>
        <w:spacing w:after="0" w:line="240" w:lineRule="auto"/>
        <w:jc w:val="both"/>
        <w:rPr>
          <w:rFonts w:ascii="Calibri" w:eastAsia="Arial Unicode MS" w:hAnsi="Calibri" w:cs="Calibri"/>
          <w:sz w:val="24"/>
          <w:szCs w:val="24"/>
        </w:rPr>
      </w:pPr>
      <w:r w:rsidRPr="00BB37A6">
        <w:rPr>
          <w:rFonts w:ascii="Calibri" w:eastAsia="Arial Unicode MS" w:hAnsi="Calibri" w:cs="Calibri"/>
          <w:sz w:val="24"/>
          <w:szCs w:val="24"/>
        </w:rPr>
        <w:t>Government has made it a policy to link every benefit with Aadhaar Number.</w:t>
      </w:r>
      <w:r w:rsidR="000632BF">
        <w:rPr>
          <w:rFonts w:ascii="Calibri" w:eastAsia="Arial Unicode MS" w:hAnsi="Calibri" w:cs="Calibri"/>
          <w:sz w:val="24"/>
          <w:szCs w:val="24"/>
        </w:rPr>
        <w:t xml:space="preserve"> </w:t>
      </w:r>
      <w:r w:rsidRPr="00BB37A6">
        <w:rPr>
          <w:rFonts w:ascii="Calibri" w:eastAsia="Arial Unicode MS" w:hAnsi="Calibri" w:cs="Calibri"/>
          <w:sz w:val="24"/>
          <w:szCs w:val="24"/>
        </w:rPr>
        <w:t xml:space="preserve">Aadhaar was also made a requirement for passing on the debt redemption </w:t>
      </w:r>
      <w:r w:rsidR="00D824A6" w:rsidRPr="00BB37A6">
        <w:rPr>
          <w:rFonts w:ascii="Calibri" w:eastAsia="Arial Unicode MS" w:hAnsi="Calibri" w:cs="Calibri"/>
          <w:sz w:val="24"/>
          <w:szCs w:val="24"/>
        </w:rPr>
        <w:t xml:space="preserve">benefit. </w:t>
      </w:r>
      <w:r w:rsidR="000632BF">
        <w:rPr>
          <w:rFonts w:ascii="Calibri" w:eastAsia="Arial Unicode MS" w:hAnsi="Calibri" w:cs="Calibri"/>
          <w:sz w:val="24"/>
          <w:szCs w:val="24"/>
        </w:rPr>
        <w:t>He informed</w:t>
      </w:r>
      <w:r w:rsidRPr="00BB37A6">
        <w:rPr>
          <w:rFonts w:ascii="Calibri" w:eastAsia="Arial Unicode MS" w:hAnsi="Calibri" w:cs="Calibri"/>
          <w:sz w:val="24"/>
          <w:szCs w:val="24"/>
        </w:rPr>
        <w:t xml:space="preserve"> that the banks have uploaded 82.66 lakhs loan accounts in the NIC portal and out of this 51.70 lakhs loan accounts had all the required information.</w:t>
      </w:r>
      <w:r w:rsidR="000632BF">
        <w:rPr>
          <w:rFonts w:ascii="Calibri" w:eastAsia="Arial Unicode MS" w:hAnsi="Calibri" w:cs="Calibri"/>
          <w:sz w:val="24"/>
          <w:szCs w:val="24"/>
        </w:rPr>
        <w:t xml:space="preserve"> </w:t>
      </w:r>
      <w:r w:rsidRPr="00BB37A6">
        <w:rPr>
          <w:rFonts w:ascii="Calibri" w:eastAsia="Arial Unicode MS" w:hAnsi="Calibri" w:cs="Calibri"/>
          <w:sz w:val="24"/>
          <w:szCs w:val="24"/>
        </w:rPr>
        <w:t xml:space="preserve">Accordingly, </w:t>
      </w:r>
      <w:r w:rsidR="00243F9A">
        <w:rPr>
          <w:rFonts w:ascii="Calibri" w:eastAsia="Arial Unicode MS" w:hAnsi="Calibri" w:cs="Calibri"/>
          <w:sz w:val="24"/>
          <w:szCs w:val="24"/>
        </w:rPr>
        <w:t>87% of the</w:t>
      </w:r>
      <w:r w:rsidRPr="00BB37A6">
        <w:rPr>
          <w:rFonts w:ascii="Calibri" w:eastAsia="Arial Unicode MS" w:hAnsi="Calibri" w:cs="Calibri"/>
          <w:sz w:val="24"/>
          <w:szCs w:val="24"/>
        </w:rPr>
        <w:t xml:space="preserve"> farmers’ families </w:t>
      </w:r>
      <w:r w:rsidR="00D824A6">
        <w:rPr>
          <w:rFonts w:ascii="Calibri" w:eastAsia="Arial Unicode MS" w:hAnsi="Calibri" w:cs="Calibri"/>
          <w:sz w:val="24"/>
          <w:szCs w:val="24"/>
        </w:rPr>
        <w:t xml:space="preserve">have </w:t>
      </w:r>
      <w:r w:rsidR="00D108A6" w:rsidRPr="00543EC9">
        <w:rPr>
          <w:rFonts w:ascii="Calibri" w:eastAsia="Arial Unicode MS" w:hAnsi="Calibri" w:cs="Calibri"/>
          <w:sz w:val="24"/>
          <w:szCs w:val="24"/>
        </w:rPr>
        <w:t xml:space="preserve">been </w:t>
      </w:r>
      <w:r w:rsidR="00243F9A" w:rsidRPr="00543EC9">
        <w:rPr>
          <w:rFonts w:ascii="Calibri" w:eastAsia="Arial Unicode MS" w:hAnsi="Calibri" w:cs="Calibri"/>
          <w:sz w:val="24"/>
          <w:szCs w:val="24"/>
        </w:rPr>
        <w:t xml:space="preserve">covered </w:t>
      </w:r>
      <w:r w:rsidRPr="00543EC9">
        <w:rPr>
          <w:rFonts w:ascii="Calibri" w:eastAsia="Arial Unicode MS" w:hAnsi="Calibri" w:cs="Calibri"/>
          <w:sz w:val="24"/>
          <w:szCs w:val="24"/>
        </w:rPr>
        <w:t>in the phase I</w:t>
      </w:r>
      <w:r w:rsidR="00D824A6" w:rsidRPr="00543EC9">
        <w:rPr>
          <w:rFonts w:ascii="Calibri" w:eastAsia="Arial Unicode MS" w:hAnsi="Calibri" w:cs="Calibri"/>
          <w:sz w:val="24"/>
          <w:szCs w:val="24"/>
        </w:rPr>
        <w:t xml:space="preserve"> </w:t>
      </w:r>
      <w:r w:rsidRPr="00543EC9">
        <w:rPr>
          <w:rFonts w:ascii="Calibri" w:eastAsia="Arial Unicode MS" w:hAnsi="Calibri" w:cs="Calibri"/>
          <w:sz w:val="24"/>
          <w:szCs w:val="24"/>
        </w:rPr>
        <w:t>&amp;</w:t>
      </w:r>
      <w:r w:rsidR="00D824A6" w:rsidRPr="00543EC9">
        <w:rPr>
          <w:rFonts w:ascii="Calibri" w:eastAsia="Arial Unicode MS" w:hAnsi="Calibri" w:cs="Calibri"/>
          <w:sz w:val="24"/>
          <w:szCs w:val="24"/>
        </w:rPr>
        <w:t xml:space="preserve"> </w:t>
      </w:r>
      <w:r w:rsidRPr="00543EC9">
        <w:rPr>
          <w:rFonts w:ascii="Calibri" w:eastAsia="Arial Unicode MS" w:hAnsi="Calibri" w:cs="Calibri"/>
          <w:sz w:val="24"/>
          <w:szCs w:val="24"/>
        </w:rPr>
        <w:t xml:space="preserve">II </w:t>
      </w:r>
      <w:r w:rsidR="00D108A6" w:rsidRPr="00543EC9">
        <w:rPr>
          <w:rFonts w:ascii="Calibri" w:eastAsia="Arial Unicode MS" w:hAnsi="Calibri" w:cs="Calibri"/>
          <w:sz w:val="24"/>
          <w:szCs w:val="24"/>
        </w:rPr>
        <w:t>as</w:t>
      </w:r>
      <w:r w:rsidRPr="00543EC9">
        <w:rPr>
          <w:rFonts w:ascii="Calibri" w:eastAsia="Arial Unicode MS" w:hAnsi="Calibri" w:cs="Calibri"/>
          <w:sz w:val="24"/>
          <w:szCs w:val="24"/>
        </w:rPr>
        <w:t xml:space="preserve"> eligible to get the redemption amount</w:t>
      </w:r>
      <w:r w:rsidR="00243F9A" w:rsidRPr="00543EC9">
        <w:rPr>
          <w:rFonts w:ascii="Calibri" w:eastAsia="Arial Unicode MS" w:hAnsi="Calibri" w:cs="Calibri"/>
          <w:sz w:val="24"/>
          <w:szCs w:val="24"/>
        </w:rPr>
        <w:t xml:space="preserve">. </w:t>
      </w:r>
    </w:p>
    <w:p w:rsidR="00243F9A" w:rsidRPr="00BB37A6" w:rsidRDefault="00243F9A" w:rsidP="00BB37A6">
      <w:pPr>
        <w:spacing w:after="0" w:line="240" w:lineRule="auto"/>
        <w:jc w:val="both"/>
        <w:rPr>
          <w:rFonts w:eastAsia="Arial Unicode MS" w:cstheme="minorHAnsi"/>
          <w:sz w:val="24"/>
          <w:szCs w:val="24"/>
        </w:rPr>
      </w:pPr>
    </w:p>
    <w:p w:rsidR="00BB37A6" w:rsidRPr="00824226" w:rsidRDefault="00BB37A6" w:rsidP="00BB37A6">
      <w:pPr>
        <w:spacing w:after="0" w:line="240" w:lineRule="auto"/>
        <w:jc w:val="both"/>
        <w:rPr>
          <w:rFonts w:ascii="Calibri" w:eastAsia="Arial Unicode MS" w:hAnsi="Calibri" w:cs="Calibri"/>
          <w:sz w:val="24"/>
          <w:szCs w:val="24"/>
        </w:rPr>
      </w:pPr>
      <w:r w:rsidRPr="00824226">
        <w:rPr>
          <w:rFonts w:ascii="Calibri" w:eastAsia="Arial Unicode MS" w:hAnsi="Calibri" w:cs="Calibri"/>
          <w:sz w:val="24"/>
          <w:szCs w:val="24"/>
        </w:rPr>
        <w:t xml:space="preserve">As at the end of processing of Phase II data at </w:t>
      </w:r>
      <w:r w:rsidR="006A1B6A" w:rsidRPr="00824226">
        <w:rPr>
          <w:rFonts w:ascii="Calibri" w:eastAsia="Arial Unicode MS" w:hAnsi="Calibri" w:cs="Calibri"/>
          <w:sz w:val="24"/>
          <w:szCs w:val="24"/>
        </w:rPr>
        <w:t>NIC</w:t>
      </w:r>
      <w:r w:rsidR="006A1B6A">
        <w:rPr>
          <w:rFonts w:ascii="Calibri" w:eastAsia="Arial Unicode MS" w:hAnsi="Calibri" w:cs="Calibri"/>
          <w:sz w:val="24"/>
          <w:szCs w:val="24"/>
        </w:rPr>
        <w:t>, 51.70</w:t>
      </w:r>
      <w:r w:rsidR="005603A3" w:rsidRPr="00824226">
        <w:rPr>
          <w:rFonts w:ascii="Calibri" w:eastAsia="Arial Unicode MS" w:hAnsi="Calibri" w:cs="Calibri"/>
          <w:sz w:val="24"/>
          <w:szCs w:val="24"/>
        </w:rPr>
        <w:t xml:space="preserve"> lakhs </w:t>
      </w:r>
      <w:r w:rsidR="00342DE2" w:rsidRPr="00824226">
        <w:rPr>
          <w:rFonts w:ascii="Calibri" w:eastAsia="Arial Unicode MS" w:hAnsi="Calibri" w:cs="Calibri"/>
          <w:sz w:val="24"/>
          <w:szCs w:val="24"/>
        </w:rPr>
        <w:t>farmers’</w:t>
      </w:r>
      <w:r w:rsidR="005603A3" w:rsidRPr="00824226">
        <w:rPr>
          <w:rFonts w:ascii="Calibri" w:eastAsia="Arial Unicode MS" w:hAnsi="Calibri" w:cs="Calibri"/>
          <w:sz w:val="24"/>
          <w:szCs w:val="24"/>
        </w:rPr>
        <w:t xml:space="preserve"> accounts </w:t>
      </w:r>
      <w:r w:rsidRPr="00824226">
        <w:rPr>
          <w:rFonts w:ascii="Calibri" w:eastAsia="Arial Unicode MS" w:hAnsi="Calibri" w:cs="Calibri"/>
          <w:sz w:val="24"/>
          <w:szCs w:val="24"/>
        </w:rPr>
        <w:t xml:space="preserve">are eligible for </w:t>
      </w:r>
      <w:r w:rsidR="00342DE2" w:rsidRPr="00824226">
        <w:rPr>
          <w:rFonts w:ascii="Calibri" w:eastAsia="Arial Unicode MS" w:hAnsi="Calibri" w:cs="Calibri"/>
          <w:sz w:val="24"/>
          <w:szCs w:val="24"/>
        </w:rPr>
        <w:t>providing debt</w:t>
      </w:r>
      <w:r w:rsidRPr="00824226">
        <w:rPr>
          <w:rFonts w:ascii="Calibri" w:eastAsia="Arial Unicode MS" w:hAnsi="Calibri" w:cs="Calibri"/>
          <w:sz w:val="24"/>
          <w:szCs w:val="24"/>
        </w:rPr>
        <w:t xml:space="preserve"> redemption in the State</w:t>
      </w:r>
      <w:r w:rsidR="00342DE2" w:rsidRPr="00824226">
        <w:rPr>
          <w:rFonts w:ascii="Calibri" w:eastAsia="Arial Unicode MS" w:hAnsi="Calibri" w:cs="Calibri"/>
          <w:sz w:val="24"/>
          <w:szCs w:val="24"/>
        </w:rPr>
        <w:t>. Out of this 3.56</w:t>
      </w:r>
      <w:r w:rsidRPr="00824226">
        <w:rPr>
          <w:rFonts w:ascii="Calibri" w:eastAsia="Arial Unicode MS" w:hAnsi="Calibri" w:cs="Calibri"/>
          <w:sz w:val="24"/>
          <w:szCs w:val="24"/>
        </w:rPr>
        <w:t xml:space="preserve"> </w:t>
      </w:r>
      <w:r w:rsidR="00342DE2" w:rsidRPr="00824226">
        <w:rPr>
          <w:rFonts w:ascii="Calibri" w:eastAsia="Arial Unicode MS" w:hAnsi="Calibri" w:cs="Calibri"/>
          <w:sz w:val="24"/>
          <w:szCs w:val="24"/>
        </w:rPr>
        <w:t>lakhs SC</w:t>
      </w:r>
      <w:r w:rsidRPr="00824226">
        <w:rPr>
          <w:rFonts w:ascii="Calibri" w:eastAsia="Arial Unicode MS" w:hAnsi="Calibri" w:cs="Calibri"/>
          <w:sz w:val="24"/>
          <w:szCs w:val="24"/>
        </w:rPr>
        <w:t xml:space="preserve">/ST farmers </w:t>
      </w:r>
      <w:r w:rsidR="00342DE2" w:rsidRPr="00824226">
        <w:rPr>
          <w:rFonts w:ascii="Calibri" w:eastAsia="Arial Unicode MS" w:hAnsi="Calibri" w:cs="Calibri"/>
          <w:sz w:val="24"/>
          <w:szCs w:val="24"/>
        </w:rPr>
        <w:t>and 32.44</w:t>
      </w:r>
      <w:r w:rsidRPr="00824226">
        <w:rPr>
          <w:rFonts w:ascii="Calibri" w:eastAsia="Arial Unicode MS" w:hAnsi="Calibri" w:cs="Calibri"/>
          <w:sz w:val="24"/>
          <w:szCs w:val="24"/>
        </w:rPr>
        <w:t xml:space="preserve"> lakhs Small &amp; Marginal farmers </w:t>
      </w:r>
      <w:r w:rsidR="00342DE2" w:rsidRPr="00824226">
        <w:rPr>
          <w:rFonts w:ascii="Calibri" w:eastAsia="Arial Unicode MS" w:hAnsi="Calibri" w:cs="Calibri"/>
          <w:sz w:val="24"/>
          <w:szCs w:val="24"/>
        </w:rPr>
        <w:t>would receive</w:t>
      </w:r>
      <w:r w:rsidRPr="00824226">
        <w:rPr>
          <w:rFonts w:ascii="Calibri" w:eastAsia="Arial Unicode MS" w:hAnsi="Calibri" w:cs="Calibri"/>
          <w:sz w:val="24"/>
          <w:szCs w:val="24"/>
        </w:rPr>
        <w:t xml:space="preserve"> the benefit under debt redemption scheme 2014. </w:t>
      </w:r>
    </w:p>
    <w:p w:rsidR="006E2E49" w:rsidRDefault="006E2E49" w:rsidP="00BB37A6">
      <w:pPr>
        <w:spacing w:after="0" w:line="240" w:lineRule="auto"/>
        <w:jc w:val="both"/>
        <w:rPr>
          <w:rFonts w:ascii="Calibri" w:eastAsia="Arial Unicode MS" w:hAnsi="Calibri" w:cs="Calibri"/>
          <w:sz w:val="24"/>
          <w:szCs w:val="24"/>
        </w:rPr>
      </w:pPr>
    </w:p>
    <w:p w:rsidR="006E2E49" w:rsidRDefault="006E2E49" w:rsidP="00BB37A6">
      <w:pPr>
        <w:spacing w:after="0" w:line="240" w:lineRule="auto"/>
        <w:jc w:val="both"/>
        <w:rPr>
          <w:rFonts w:ascii="Calibri" w:eastAsia="Arial Unicode MS" w:hAnsi="Calibri" w:cs="Calibri"/>
          <w:sz w:val="24"/>
          <w:szCs w:val="24"/>
        </w:rPr>
      </w:pPr>
      <w:r>
        <w:rPr>
          <w:rFonts w:ascii="Calibri" w:eastAsia="Arial Unicode MS" w:hAnsi="Calibri" w:cs="Calibri"/>
          <w:sz w:val="24"/>
          <w:szCs w:val="24"/>
        </w:rPr>
        <w:t>He informed that GoAP has released Rs.4664 crores in Phase-I and around Rs.2315 crores in Phase-II</w:t>
      </w:r>
      <w:r w:rsidR="00EC37B5">
        <w:rPr>
          <w:rFonts w:ascii="Calibri" w:eastAsia="Arial Unicode MS" w:hAnsi="Calibri" w:cs="Calibri"/>
          <w:sz w:val="24"/>
          <w:szCs w:val="24"/>
        </w:rPr>
        <w:t xml:space="preserve"> under agricultural debt redemption scheme. </w:t>
      </w:r>
    </w:p>
    <w:p w:rsidR="000632BF" w:rsidRPr="00BB37A6" w:rsidRDefault="000632BF" w:rsidP="00BB37A6">
      <w:pPr>
        <w:spacing w:after="0" w:line="240" w:lineRule="auto"/>
        <w:jc w:val="both"/>
        <w:rPr>
          <w:rFonts w:eastAsia="Arial Unicode MS" w:cstheme="minorHAnsi"/>
          <w:sz w:val="24"/>
          <w:szCs w:val="24"/>
        </w:rPr>
      </w:pPr>
    </w:p>
    <w:p w:rsidR="00BB37A6" w:rsidRDefault="00BB37A6" w:rsidP="00BB37A6">
      <w:pPr>
        <w:spacing w:after="0" w:line="240" w:lineRule="auto"/>
        <w:jc w:val="both"/>
        <w:rPr>
          <w:rFonts w:ascii="Calibri" w:eastAsia="Arial Unicode MS" w:hAnsi="Calibri" w:cs="Calibri"/>
          <w:sz w:val="24"/>
          <w:szCs w:val="24"/>
        </w:rPr>
      </w:pPr>
      <w:r w:rsidRPr="00BB37A6">
        <w:rPr>
          <w:rFonts w:ascii="Calibri" w:eastAsia="Arial Unicode MS" w:hAnsi="Calibri" w:cs="Calibri"/>
          <w:sz w:val="24"/>
          <w:szCs w:val="24"/>
        </w:rPr>
        <w:t xml:space="preserve">As announced on the floor of the assembly as well as in various public farmers’ forum, a scheme is being evolved for the benefit of </w:t>
      </w:r>
      <w:r w:rsidR="00EC37B5">
        <w:rPr>
          <w:rFonts w:ascii="Calibri" w:eastAsia="Arial Unicode MS" w:hAnsi="Calibri" w:cs="Calibri"/>
          <w:sz w:val="24"/>
          <w:szCs w:val="24"/>
        </w:rPr>
        <w:t>H</w:t>
      </w:r>
      <w:r w:rsidRPr="00BB37A6">
        <w:rPr>
          <w:rFonts w:ascii="Calibri" w:eastAsia="Arial Unicode MS" w:hAnsi="Calibri" w:cs="Calibri"/>
          <w:sz w:val="24"/>
          <w:szCs w:val="24"/>
        </w:rPr>
        <w:t>orticulture farmers also. Redemption amount of Rs</w:t>
      </w:r>
      <w:r w:rsidR="00EC37B5">
        <w:rPr>
          <w:rFonts w:ascii="Calibri" w:eastAsia="Arial Unicode MS" w:hAnsi="Calibri" w:cs="Calibri"/>
          <w:sz w:val="24"/>
          <w:szCs w:val="24"/>
        </w:rPr>
        <w:t>.</w:t>
      </w:r>
      <w:r w:rsidRPr="00BB37A6">
        <w:rPr>
          <w:rFonts w:ascii="Calibri" w:eastAsia="Arial Unicode MS" w:hAnsi="Calibri" w:cs="Calibri"/>
          <w:sz w:val="24"/>
          <w:szCs w:val="24"/>
        </w:rPr>
        <w:t>10</w:t>
      </w:r>
      <w:r w:rsidR="00EC37B5" w:rsidRPr="00BB37A6">
        <w:rPr>
          <w:rFonts w:ascii="Calibri" w:eastAsia="Arial Unicode MS" w:hAnsi="Calibri" w:cs="Calibri"/>
          <w:sz w:val="24"/>
          <w:szCs w:val="24"/>
        </w:rPr>
        <w:t>, 000</w:t>
      </w:r>
      <w:r w:rsidRPr="00BB37A6">
        <w:rPr>
          <w:rFonts w:ascii="Calibri" w:eastAsia="Arial Unicode MS" w:hAnsi="Calibri" w:cs="Calibri"/>
          <w:sz w:val="24"/>
          <w:szCs w:val="24"/>
        </w:rPr>
        <w:t xml:space="preserve"> per acre </w:t>
      </w:r>
      <w:r w:rsidR="00EC37B5">
        <w:rPr>
          <w:rFonts w:ascii="Calibri" w:eastAsia="Arial Unicode MS" w:hAnsi="Calibri" w:cs="Calibri"/>
          <w:sz w:val="24"/>
          <w:szCs w:val="24"/>
        </w:rPr>
        <w:t xml:space="preserve">upto a </w:t>
      </w:r>
      <w:r w:rsidR="00462EAA">
        <w:rPr>
          <w:rFonts w:ascii="Calibri" w:eastAsia="Arial Unicode MS" w:hAnsi="Calibri" w:cs="Calibri"/>
          <w:sz w:val="24"/>
          <w:szCs w:val="24"/>
        </w:rPr>
        <w:t xml:space="preserve">maximum </w:t>
      </w:r>
      <w:r w:rsidR="00EC37B5">
        <w:rPr>
          <w:rFonts w:ascii="Calibri" w:eastAsia="Arial Unicode MS" w:hAnsi="Calibri" w:cs="Calibri"/>
          <w:sz w:val="24"/>
          <w:szCs w:val="24"/>
        </w:rPr>
        <w:t>of 5</w:t>
      </w:r>
      <w:r w:rsidR="00462EAA">
        <w:rPr>
          <w:rFonts w:ascii="Calibri" w:eastAsia="Arial Unicode MS" w:hAnsi="Calibri" w:cs="Calibri"/>
          <w:sz w:val="24"/>
          <w:szCs w:val="24"/>
        </w:rPr>
        <w:t xml:space="preserve"> acres and </w:t>
      </w:r>
      <w:r w:rsidR="00F40673">
        <w:rPr>
          <w:rFonts w:ascii="Calibri" w:eastAsia="Arial Unicode MS" w:hAnsi="Calibri" w:cs="Calibri"/>
          <w:sz w:val="24"/>
          <w:szCs w:val="24"/>
        </w:rPr>
        <w:t>within</w:t>
      </w:r>
      <w:r w:rsidR="00462EAA">
        <w:rPr>
          <w:rFonts w:ascii="Calibri" w:eastAsia="Arial Unicode MS" w:hAnsi="Calibri" w:cs="Calibri"/>
          <w:sz w:val="24"/>
          <w:szCs w:val="24"/>
        </w:rPr>
        <w:t xml:space="preserve"> the </w:t>
      </w:r>
      <w:r w:rsidR="00EC37B5">
        <w:rPr>
          <w:rFonts w:ascii="Calibri" w:eastAsia="Arial Unicode MS" w:hAnsi="Calibri" w:cs="Calibri"/>
          <w:sz w:val="24"/>
          <w:szCs w:val="24"/>
        </w:rPr>
        <w:t xml:space="preserve">overall </w:t>
      </w:r>
      <w:r w:rsidR="00462EAA">
        <w:rPr>
          <w:rFonts w:ascii="Calibri" w:eastAsia="Arial Unicode MS" w:hAnsi="Calibri" w:cs="Calibri"/>
          <w:sz w:val="24"/>
          <w:szCs w:val="24"/>
        </w:rPr>
        <w:t xml:space="preserve">ceiling of Rs.1.50 lakhs </w:t>
      </w:r>
      <w:r w:rsidR="00EC37B5">
        <w:rPr>
          <w:rFonts w:ascii="Calibri" w:eastAsia="Arial Unicode MS" w:hAnsi="Calibri" w:cs="Calibri"/>
          <w:sz w:val="24"/>
          <w:szCs w:val="24"/>
        </w:rPr>
        <w:t xml:space="preserve">per family </w:t>
      </w:r>
      <w:r w:rsidRPr="00BB37A6">
        <w:rPr>
          <w:rFonts w:ascii="Calibri" w:eastAsia="Arial Unicode MS" w:hAnsi="Calibri" w:cs="Calibri"/>
          <w:sz w:val="24"/>
          <w:szCs w:val="24"/>
        </w:rPr>
        <w:t>is being considered for such farmers who have availed loans for horticulture purpose</w:t>
      </w:r>
      <w:r w:rsidR="00EC37B5">
        <w:rPr>
          <w:rFonts w:ascii="Calibri" w:eastAsia="Arial Unicode MS" w:hAnsi="Calibri" w:cs="Calibri"/>
          <w:sz w:val="24"/>
          <w:szCs w:val="24"/>
        </w:rPr>
        <w:t xml:space="preserve">. </w:t>
      </w:r>
      <w:r w:rsidRPr="00BB37A6">
        <w:rPr>
          <w:rFonts w:ascii="Calibri" w:eastAsia="Arial Unicode MS" w:hAnsi="Calibri" w:cs="Calibri"/>
          <w:sz w:val="24"/>
          <w:szCs w:val="24"/>
        </w:rPr>
        <w:t xml:space="preserve">  </w:t>
      </w:r>
      <w:r w:rsidR="00EC37B5" w:rsidRPr="00BB37A6">
        <w:rPr>
          <w:rFonts w:ascii="Calibri" w:eastAsia="Arial Unicode MS" w:hAnsi="Calibri" w:cs="Calibri"/>
          <w:sz w:val="24"/>
          <w:szCs w:val="24"/>
        </w:rPr>
        <w:t>Details</w:t>
      </w:r>
      <w:r w:rsidRPr="00BB37A6">
        <w:rPr>
          <w:rFonts w:ascii="Calibri" w:eastAsia="Arial Unicode MS" w:hAnsi="Calibri" w:cs="Calibri"/>
          <w:sz w:val="24"/>
          <w:szCs w:val="24"/>
        </w:rPr>
        <w:t xml:space="preserve"> of the scheme are being worked out and will be announced shortly.</w:t>
      </w:r>
    </w:p>
    <w:p w:rsidR="000632BF" w:rsidRPr="00BB37A6" w:rsidRDefault="000632BF" w:rsidP="00BB37A6">
      <w:pPr>
        <w:spacing w:after="0" w:line="240" w:lineRule="auto"/>
        <w:jc w:val="both"/>
        <w:rPr>
          <w:rFonts w:eastAsia="Arial Unicode MS" w:cstheme="minorHAnsi"/>
          <w:sz w:val="24"/>
          <w:szCs w:val="24"/>
        </w:rPr>
      </w:pPr>
    </w:p>
    <w:p w:rsidR="00BB37A6" w:rsidRPr="00BB37A6" w:rsidRDefault="00BB37A6" w:rsidP="00BB37A6">
      <w:pPr>
        <w:spacing w:after="0" w:line="240" w:lineRule="auto"/>
        <w:jc w:val="both"/>
        <w:rPr>
          <w:rFonts w:eastAsia="Arial Unicode MS" w:cstheme="minorHAnsi"/>
          <w:sz w:val="24"/>
          <w:szCs w:val="24"/>
        </w:rPr>
      </w:pPr>
      <w:r w:rsidRPr="00BB37A6">
        <w:rPr>
          <w:rFonts w:ascii="Calibri" w:eastAsia="Arial Unicode MS" w:hAnsi="Calibri" w:cs="Calibri"/>
          <w:sz w:val="24"/>
          <w:szCs w:val="24"/>
        </w:rPr>
        <w:t>Under Prime Minister’s Jan Dhan Yojana which</w:t>
      </w:r>
      <w:r w:rsidR="00CB0F16">
        <w:rPr>
          <w:rFonts w:ascii="Calibri" w:eastAsia="Arial Unicode MS" w:hAnsi="Calibri" w:cs="Calibri"/>
          <w:sz w:val="24"/>
          <w:szCs w:val="24"/>
        </w:rPr>
        <w:t xml:space="preserve"> </w:t>
      </w:r>
      <w:r w:rsidR="00EC37B5" w:rsidRPr="00CB0F16">
        <w:rPr>
          <w:rFonts w:ascii="Calibri" w:eastAsia="Arial Unicode MS" w:hAnsi="Calibri" w:cs="Calibri"/>
          <w:sz w:val="24"/>
          <w:szCs w:val="24"/>
        </w:rPr>
        <w:t>was</w:t>
      </w:r>
      <w:r w:rsidR="00CB0F16">
        <w:rPr>
          <w:rFonts w:ascii="Calibri" w:eastAsia="Arial Unicode MS" w:hAnsi="Calibri" w:cs="Calibri"/>
          <w:sz w:val="24"/>
          <w:szCs w:val="24"/>
        </w:rPr>
        <w:t xml:space="preserve"> </w:t>
      </w:r>
      <w:r w:rsidRPr="00BB37A6">
        <w:rPr>
          <w:rFonts w:ascii="Calibri" w:eastAsia="Arial Unicode MS" w:hAnsi="Calibri" w:cs="Calibri"/>
          <w:sz w:val="24"/>
          <w:szCs w:val="24"/>
        </w:rPr>
        <w:t>commenced on 16.8.2014</w:t>
      </w:r>
      <w:r w:rsidR="00CA41CA">
        <w:rPr>
          <w:rFonts w:ascii="Calibri" w:eastAsia="Arial Unicode MS" w:hAnsi="Calibri" w:cs="Calibri"/>
          <w:sz w:val="24"/>
          <w:szCs w:val="24"/>
        </w:rPr>
        <w:t xml:space="preserve">, the progress is satisfactory </w:t>
      </w:r>
      <w:r w:rsidRPr="00BB37A6">
        <w:rPr>
          <w:rFonts w:ascii="Calibri" w:eastAsia="Arial Unicode MS" w:hAnsi="Calibri" w:cs="Calibri"/>
          <w:sz w:val="24"/>
          <w:szCs w:val="24"/>
        </w:rPr>
        <w:t>and the banks have so far opened 53.85 lakhs accounts</w:t>
      </w:r>
      <w:r w:rsidR="00EC37B5">
        <w:rPr>
          <w:rFonts w:ascii="Calibri" w:eastAsia="Arial Unicode MS" w:hAnsi="Calibri" w:cs="Calibri"/>
          <w:sz w:val="24"/>
          <w:szCs w:val="24"/>
        </w:rPr>
        <w:t xml:space="preserve"> out of </w:t>
      </w:r>
      <w:r w:rsidR="00EF2B8E">
        <w:rPr>
          <w:rFonts w:ascii="Calibri" w:eastAsia="Arial Unicode MS" w:hAnsi="Calibri" w:cs="Calibri"/>
          <w:sz w:val="24"/>
          <w:szCs w:val="24"/>
        </w:rPr>
        <w:t xml:space="preserve">which </w:t>
      </w:r>
      <w:r w:rsidR="00EF2B8E" w:rsidRPr="00BB37A6">
        <w:rPr>
          <w:rFonts w:ascii="Calibri" w:eastAsia="Arial Unicode MS" w:hAnsi="Calibri" w:cs="Calibri"/>
          <w:sz w:val="24"/>
          <w:szCs w:val="24"/>
        </w:rPr>
        <w:t>33.34</w:t>
      </w:r>
      <w:r w:rsidRPr="00BB37A6">
        <w:rPr>
          <w:rFonts w:ascii="Calibri" w:eastAsia="Arial Unicode MS" w:hAnsi="Calibri" w:cs="Calibri"/>
          <w:sz w:val="24"/>
          <w:szCs w:val="24"/>
        </w:rPr>
        <w:t xml:space="preserve"> lakhs</w:t>
      </w:r>
      <w:r w:rsidR="00EC37B5">
        <w:rPr>
          <w:rFonts w:ascii="Calibri" w:eastAsia="Arial Unicode MS" w:hAnsi="Calibri" w:cs="Calibri"/>
          <w:sz w:val="24"/>
          <w:szCs w:val="24"/>
        </w:rPr>
        <w:t xml:space="preserve"> accounts are </w:t>
      </w:r>
      <w:r w:rsidR="00EF2B8E">
        <w:rPr>
          <w:rFonts w:ascii="Calibri" w:eastAsia="Arial Unicode MS" w:hAnsi="Calibri" w:cs="Calibri"/>
          <w:sz w:val="24"/>
          <w:szCs w:val="24"/>
        </w:rPr>
        <w:t xml:space="preserve">with </w:t>
      </w:r>
      <w:r w:rsidR="00EF2B8E" w:rsidRPr="00BB37A6">
        <w:rPr>
          <w:rFonts w:ascii="Calibri" w:eastAsia="Arial Unicode MS" w:hAnsi="Calibri" w:cs="Calibri"/>
          <w:sz w:val="24"/>
          <w:szCs w:val="24"/>
        </w:rPr>
        <w:t>ZERO</w:t>
      </w:r>
      <w:r w:rsidRPr="00BB37A6">
        <w:rPr>
          <w:rFonts w:ascii="Calibri" w:eastAsia="Arial Unicode MS" w:hAnsi="Calibri" w:cs="Calibri"/>
          <w:sz w:val="24"/>
          <w:szCs w:val="24"/>
        </w:rPr>
        <w:t xml:space="preserve"> balance</w:t>
      </w:r>
      <w:r w:rsidR="00EC37B5">
        <w:rPr>
          <w:rFonts w:ascii="Calibri" w:eastAsia="Arial Unicode MS" w:hAnsi="Calibri" w:cs="Calibri"/>
          <w:sz w:val="24"/>
          <w:szCs w:val="24"/>
        </w:rPr>
        <w:t>s</w:t>
      </w:r>
      <w:r w:rsidRPr="00BB37A6">
        <w:rPr>
          <w:rFonts w:ascii="Calibri" w:eastAsia="Arial Unicode MS" w:hAnsi="Calibri" w:cs="Calibri"/>
          <w:sz w:val="24"/>
          <w:szCs w:val="24"/>
        </w:rPr>
        <w:t xml:space="preserve"> and 42.34 lakhs Rupay Debit cards were issued.</w:t>
      </w:r>
      <w:r w:rsidR="00EF2B8E">
        <w:rPr>
          <w:rFonts w:ascii="Calibri" w:eastAsia="Arial Unicode MS" w:hAnsi="Calibri" w:cs="Calibri"/>
          <w:sz w:val="24"/>
          <w:szCs w:val="24"/>
        </w:rPr>
        <w:t xml:space="preserve"> </w:t>
      </w:r>
      <w:r w:rsidRPr="00BB37A6">
        <w:rPr>
          <w:rFonts w:ascii="Calibri" w:eastAsia="Arial Unicode MS" w:hAnsi="Calibri" w:cs="Calibri"/>
          <w:sz w:val="24"/>
          <w:szCs w:val="24"/>
        </w:rPr>
        <w:t xml:space="preserve">By this process every household in Andhra Pradesh will have a bank account and it will help the Government to pass on the benefits directly to the respective accounts </w:t>
      </w:r>
      <w:r w:rsidR="000632BF" w:rsidRPr="00BB37A6">
        <w:rPr>
          <w:rFonts w:ascii="Calibri" w:eastAsia="Arial Unicode MS" w:hAnsi="Calibri" w:cs="Calibri"/>
          <w:sz w:val="24"/>
          <w:szCs w:val="24"/>
        </w:rPr>
        <w:t>thereby</w:t>
      </w:r>
      <w:r w:rsidRPr="00BB37A6">
        <w:rPr>
          <w:rFonts w:ascii="Calibri" w:eastAsia="Arial Unicode MS" w:hAnsi="Calibri" w:cs="Calibri"/>
          <w:sz w:val="24"/>
          <w:szCs w:val="24"/>
        </w:rPr>
        <w:t xml:space="preserve"> avoiding middle men.</w:t>
      </w:r>
    </w:p>
    <w:p w:rsidR="00BB37A6" w:rsidRDefault="00BB37A6" w:rsidP="00BB37A6">
      <w:pPr>
        <w:spacing w:after="0" w:line="240" w:lineRule="auto"/>
        <w:jc w:val="both"/>
        <w:rPr>
          <w:rFonts w:eastAsia="Arial Unicode MS" w:cstheme="minorHAnsi"/>
          <w:sz w:val="24"/>
          <w:szCs w:val="24"/>
        </w:rPr>
      </w:pPr>
    </w:p>
    <w:p w:rsidR="00BB37A6" w:rsidRDefault="000632BF" w:rsidP="000632BF">
      <w:pPr>
        <w:spacing w:after="0" w:line="240" w:lineRule="auto"/>
        <w:jc w:val="both"/>
        <w:rPr>
          <w:rFonts w:ascii="Calibri" w:eastAsia="Arial Unicode MS" w:hAnsi="Calibri" w:cs="Calibri"/>
          <w:sz w:val="24"/>
          <w:szCs w:val="24"/>
        </w:rPr>
      </w:pPr>
      <w:r>
        <w:rPr>
          <w:rFonts w:ascii="Calibri" w:eastAsia="Arial Unicode MS" w:hAnsi="Calibri" w:cs="Calibri"/>
          <w:sz w:val="24"/>
          <w:szCs w:val="24"/>
        </w:rPr>
        <w:t>He informed that a</w:t>
      </w:r>
      <w:r w:rsidR="00BB37A6" w:rsidRPr="000632BF">
        <w:rPr>
          <w:rFonts w:ascii="Calibri" w:eastAsia="Arial Unicode MS" w:hAnsi="Calibri" w:cs="Calibri"/>
          <w:sz w:val="24"/>
          <w:szCs w:val="24"/>
        </w:rPr>
        <w:t>s suggested by Hon’ble Chief Minister</w:t>
      </w:r>
      <w:r w:rsidR="00EF2B8E">
        <w:rPr>
          <w:rFonts w:ascii="Calibri" w:eastAsia="Arial Unicode MS" w:hAnsi="Calibri" w:cs="Calibri"/>
          <w:sz w:val="24"/>
          <w:szCs w:val="24"/>
        </w:rPr>
        <w:t>,</w:t>
      </w:r>
      <w:r w:rsidR="00BB37A6" w:rsidRPr="000632BF">
        <w:rPr>
          <w:rFonts w:ascii="Calibri" w:eastAsia="Arial Unicode MS" w:hAnsi="Calibri" w:cs="Calibri"/>
          <w:sz w:val="24"/>
          <w:szCs w:val="24"/>
        </w:rPr>
        <w:t xml:space="preserve"> Licensed Cultivators’ Loan Eligibility Cards (LEC) scheme will be reviewed.</w:t>
      </w:r>
      <w:r>
        <w:rPr>
          <w:rFonts w:ascii="Calibri" w:eastAsia="Arial Unicode MS" w:hAnsi="Calibri" w:cs="Calibri"/>
          <w:sz w:val="24"/>
          <w:szCs w:val="24"/>
        </w:rPr>
        <w:t xml:space="preserve"> </w:t>
      </w:r>
      <w:r w:rsidR="00BB37A6" w:rsidRPr="000632BF">
        <w:rPr>
          <w:rFonts w:ascii="Calibri" w:eastAsia="Arial Unicode MS" w:hAnsi="Calibri" w:cs="Calibri"/>
          <w:sz w:val="24"/>
          <w:szCs w:val="24"/>
        </w:rPr>
        <w:t>A committee was constituted for this purpose under the Chairmanship of CCLA.</w:t>
      </w:r>
    </w:p>
    <w:p w:rsidR="001B7731" w:rsidRDefault="001B7731" w:rsidP="000632BF">
      <w:pPr>
        <w:spacing w:after="0" w:line="240" w:lineRule="auto"/>
        <w:jc w:val="both"/>
        <w:rPr>
          <w:rFonts w:ascii="Calibri" w:eastAsia="Arial Unicode MS" w:hAnsi="Calibri" w:cs="Calibri"/>
          <w:sz w:val="24"/>
          <w:szCs w:val="24"/>
        </w:rPr>
      </w:pPr>
    </w:p>
    <w:p w:rsidR="000632BF" w:rsidRDefault="00EF2B8E" w:rsidP="000632BF">
      <w:pPr>
        <w:spacing w:after="0" w:line="240" w:lineRule="auto"/>
        <w:jc w:val="both"/>
        <w:rPr>
          <w:rFonts w:ascii="Calibri" w:eastAsia="Arial Unicode MS" w:hAnsi="Calibri" w:cs="Calibri"/>
          <w:sz w:val="24"/>
          <w:szCs w:val="24"/>
        </w:rPr>
      </w:pPr>
      <w:r>
        <w:rPr>
          <w:rFonts w:ascii="Calibri" w:eastAsia="Arial Unicode MS" w:hAnsi="Calibri" w:cs="Calibri"/>
          <w:sz w:val="24"/>
          <w:szCs w:val="24"/>
        </w:rPr>
        <w:t xml:space="preserve">He suggested that activities allied to agriculture </w:t>
      </w:r>
      <w:r w:rsidR="00BB37A6" w:rsidRPr="000632BF">
        <w:rPr>
          <w:rFonts w:ascii="Calibri" w:eastAsia="Arial Unicode MS" w:hAnsi="Calibri" w:cs="Calibri"/>
          <w:sz w:val="24"/>
          <w:szCs w:val="24"/>
        </w:rPr>
        <w:t>should be given equal importance in line with agriculture, as they provide regular additional source of income to the farmers.</w:t>
      </w:r>
      <w:r w:rsidR="000632BF">
        <w:rPr>
          <w:rFonts w:ascii="Calibri" w:eastAsia="Arial Unicode MS" w:hAnsi="Calibri" w:cs="Calibri"/>
          <w:sz w:val="24"/>
          <w:szCs w:val="24"/>
        </w:rPr>
        <w:t xml:space="preserve"> </w:t>
      </w:r>
      <w:r w:rsidR="00BB37A6" w:rsidRPr="000632BF">
        <w:rPr>
          <w:rFonts w:ascii="Calibri" w:eastAsia="Arial Unicode MS" w:hAnsi="Calibri" w:cs="Calibri"/>
          <w:sz w:val="24"/>
          <w:szCs w:val="24"/>
        </w:rPr>
        <w:t>Income from the allied activities such as Diary, Poultry, Sheep/Goat rearing etc; will come to the rescue of the farmers in the event of calamities.</w:t>
      </w:r>
      <w:r w:rsidR="000632BF">
        <w:rPr>
          <w:rFonts w:ascii="Calibri" w:eastAsia="Arial Unicode MS" w:hAnsi="Calibri" w:cs="Calibri"/>
          <w:sz w:val="24"/>
          <w:szCs w:val="24"/>
        </w:rPr>
        <w:t xml:space="preserve"> </w:t>
      </w:r>
    </w:p>
    <w:p w:rsidR="001B7731" w:rsidRDefault="001B7731" w:rsidP="000632BF">
      <w:pPr>
        <w:spacing w:after="0" w:line="240" w:lineRule="auto"/>
        <w:jc w:val="both"/>
        <w:rPr>
          <w:rFonts w:ascii="Calibri" w:eastAsia="Arial Unicode MS" w:hAnsi="Calibri" w:cs="Calibri"/>
          <w:sz w:val="24"/>
          <w:szCs w:val="24"/>
        </w:rPr>
      </w:pPr>
    </w:p>
    <w:p w:rsidR="004C730F" w:rsidRPr="0033181D" w:rsidRDefault="004C730F" w:rsidP="001B7731">
      <w:pPr>
        <w:spacing w:after="0" w:line="240" w:lineRule="auto"/>
        <w:jc w:val="both"/>
        <w:rPr>
          <w:rFonts w:eastAsia="Times New Roman" w:cstheme="minorHAnsi"/>
          <w:sz w:val="24"/>
          <w:szCs w:val="24"/>
          <w:lang w:bidi="ar-SA"/>
        </w:rPr>
      </w:pPr>
      <w:r w:rsidRPr="0033181D">
        <w:rPr>
          <w:rFonts w:eastAsia="Times New Roman" w:cstheme="minorHAnsi"/>
          <w:sz w:val="24"/>
          <w:szCs w:val="24"/>
          <w:lang w:bidi="ar-SA"/>
        </w:rPr>
        <w:t>He informed that Government has launched ‘Primary Sector Mission’ in Anantapur</w:t>
      </w:r>
      <w:r w:rsidR="00EF2B8E" w:rsidRPr="0033181D">
        <w:rPr>
          <w:rFonts w:eastAsia="Times New Roman" w:cstheme="minorHAnsi"/>
          <w:sz w:val="24"/>
          <w:szCs w:val="24"/>
          <w:lang w:bidi="ar-SA"/>
        </w:rPr>
        <w:t>am</w:t>
      </w:r>
      <w:r w:rsidRPr="0033181D">
        <w:rPr>
          <w:rFonts w:eastAsia="Times New Roman" w:cstheme="minorHAnsi"/>
          <w:sz w:val="24"/>
          <w:szCs w:val="24"/>
          <w:lang w:bidi="ar-SA"/>
        </w:rPr>
        <w:t xml:space="preserve"> District </w:t>
      </w:r>
      <w:r w:rsidR="00EF2B8E" w:rsidRPr="0033181D">
        <w:rPr>
          <w:rFonts w:eastAsia="Times New Roman" w:cstheme="minorHAnsi"/>
          <w:sz w:val="24"/>
          <w:szCs w:val="24"/>
          <w:lang w:bidi="ar-SA"/>
        </w:rPr>
        <w:t>for</w:t>
      </w:r>
      <w:r w:rsidRPr="0033181D">
        <w:rPr>
          <w:rFonts w:eastAsia="Times New Roman" w:cstheme="minorHAnsi"/>
          <w:sz w:val="24"/>
          <w:szCs w:val="24"/>
          <w:lang w:bidi="ar-SA"/>
        </w:rPr>
        <w:t xml:space="preserve"> increasing the</w:t>
      </w:r>
      <w:r w:rsidR="0033181D" w:rsidRPr="0033181D">
        <w:rPr>
          <w:rFonts w:eastAsia="Times New Roman" w:cstheme="minorHAnsi"/>
          <w:sz w:val="24"/>
          <w:szCs w:val="24"/>
          <w:lang w:bidi="ar-SA"/>
        </w:rPr>
        <w:t xml:space="preserve"> agricultural production</w:t>
      </w:r>
      <w:r w:rsidRPr="0033181D">
        <w:rPr>
          <w:rFonts w:eastAsia="Times New Roman" w:cstheme="minorHAnsi"/>
          <w:sz w:val="24"/>
          <w:szCs w:val="24"/>
          <w:lang w:bidi="ar-SA"/>
        </w:rPr>
        <w:t xml:space="preserve"> with low investment cost.</w:t>
      </w:r>
      <w:r w:rsidR="00856F95" w:rsidRPr="0033181D">
        <w:rPr>
          <w:rFonts w:eastAsia="Times New Roman" w:cstheme="minorHAnsi"/>
          <w:sz w:val="24"/>
          <w:szCs w:val="24"/>
          <w:lang w:bidi="ar-SA"/>
        </w:rPr>
        <w:t xml:space="preserve"> </w:t>
      </w:r>
      <w:r w:rsidRPr="0033181D">
        <w:rPr>
          <w:rFonts w:eastAsia="Times New Roman" w:cstheme="minorHAnsi"/>
          <w:sz w:val="24"/>
          <w:szCs w:val="24"/>
          <w:lang w:bidi="ar-SA"/>
        </w:rPr>
        <w:t xml:space="preserve">GoAP has also </w:t>
      </w:r>
      <w:r w:rsidR="0033181D" w:rsidRPr="0033181D">
        <w:rPr>
          <w:rFonts w:eastAsia="Times New Roman" w:cstheme="minorHAnsi"/>
          <w:sz w:val="24"/>
          <w:szCs w:val="24"/>
          <w:lang w:bidi="ar-SA"/>
        </w:rPr>
        <w:t>established “</w:t>
      </w:r>
      <w:r w:rsidRPr="0033181D">
        <w:rPr>
          <w:rFonts w:eastAsia="Times New Roman" w:cstheme="minorHAnsi"/>
          <w:sz w:val="24"/>
          <w:szCs w:val="24"/>
          <w:lang w:bidi="ar-SA"/>
        </w:rPr>
        <w:t>Rythu Sadhikara samstha</w:t>
      </w:r>
      <w:r w:rsidR="009C7326" w:rsidRPr="0033181D">
        <w:rPr>
          <w:rFonts w:eastAsia="Times New Roman" w:cstheme="minorHAnsi"/>
          <w:sz w:val="24"/>
          <w:szCs w:val="24"/>
          <w:lang w:bidi="ar-SA"/>
        </w:rPr>
        <w:t>” to</w:t>
      </w:r>
      <w:r w:rsidRPr="0033181D">
        <w:rPr>
          <w:rFonts w:eastAsia="Times New Roman" w:cstheme="minorHAnsi"/>
          <w:sz w:val="24"/>
          <w:szCs w:val="24"/>
          <w:lang w:bidi="ar-SA"/>
        </w:rPr>
        <w:t xml:space="preserve"> strengthen the farmers.</w:t>
      </w:r>
    </w:p>
    <w:p w:rsidR="004C730F" w:rsidRDefault="004C730F" w:rsidP="001B7731">
      <w:pPr>
        <w:spacing w:after="0" w:line="240" w:lineRule="auto"/>
        <w:jc w:val="both"/>
        <w:rPr>
          <w:rFonts w:eastAsia="Times New Roman" w:cstheme="minorHAnsi"/>
          <w:color w:val="000000"/>
          <w:sz w:val="24"/>
          <w:szCs w:val="24"/>
          <w:lang w:bidi="ar-SA"/>
        </w:rPr>
      </w:pPr>
    </w:p>
    <w:p w:rsidR="00417948" w:rsidRDefault="001B7731" w:rsidP="001B7731">
      <w:pPr>
        <w:spacing w:after="0" w:line="240" w:lineRule="auto"/>
        <w:jc w:val="both"/>
        <w:rPr>
          <w:rFonts w:eastAsia="Times New Roman" w:cstheme="minorHAnsi"/>
          <w:color w:val="000000"/>
          <w:sz w:val="24"/>
          <w:szCs w:val="24"/>
          <w:lang w:bidi="ar-SA"/>
        </w:rPr>
      </w:pPr>
      <w:r w:rsidRPr="001B7731">
        <w:rPr>
          <w:rFonts w:eastAsia="Times New Roman" w:cstheme="minorHAnsi"/>
          <w:color w:val="000000"/>
          <w:sz w:val="24"/>
          <w:szCs w:val="24"/>
          <w:lang w:bidi="ar-SA"/>
        </w:rPr>
        <w:t>He</w:t>
      </w:r>
      <w:r w:rsidR="00EF2B8E">
        <w:rPr>
          <w:rFonts w:eastAsia="Times New Roman" w:cstheme="minorHAnsi"/>
          <w:color w:val="000000"/>
          <w:sz w:val="24"/>
          <w:szCs w:val="24"/>
          <w:lang w:bidi="ar-SA"/>
        </w:rPr>
        <w:t xml:space="preserve"> further </w:t>
      </w:r>
      <w:r w:rsidRPr="001B7731">
        <w:rPr>
          <w:rFonts w:eastAsia="Times New Roman" w:cstheme="minorHAnsi"/>
          <w:color w:val="000000"/>
          <w:sz w:val="24"/>
          <w:szCs w:val="24"/>
          <w:lang w:bidi="ar-SA"/>
        </w:rPr>
        <w:t>informed that GoAP has conducted one seminar in Visakhapatnam on unique investment opportunities in Agriculture and Allied sectors in the State of Andhra Pradesh and invite</w:t>
      </w:r>
      <w:r w:rsidR="00EF2B8E">
        <w:rPr>
          <w:rFonts w:eastAsia="Times New Roman" w:cstheme="minorHAnsi"/>
          <w:color w:val="000000"/>
          <w:sz w:val="24"/>
          <w:szCs w:val="24"/>
          <w:lang w:bidi="ar-SA"/>
        </w:rPr>
        <w:t>d</w:t>
      </w:r>
      <w:r w:rsidRPr="001B7731">
        <w:rPr>
          <w:rFonts w:eastAsia="Times New Roman" w:cstheme="minorHAnsi"/>
          <w:color w:val="000000"/>
          <w:sz w:val="24"/>
          <w:szCs w:val="24"/>
          <w:lang w:bidi="ar-SA"/>
        </w:rPr>
        <w:t xml:space="preserve"> investors, entrepreneurs, companies, financial institutions etc</w:t>
      </w:r>
      <w:r w:rsidR="00CA41CA">
        <w:rPr>
          <w:rFonts w:eastAsia="Times New Roman" w:cstheme="minorHAnsi"/>
          <w:color w:val="000000"/>
          <w:sz w:val="24"/>
          <w:szCs w:val="24"/>
          <w:lang w:bidi="ar-SA"/>
        </w:rPr>
        <w:t>.</w:t>
      </w:r>
      <w:r w:rsidRPr="001B7731">
        <w:rPr>
          <w:rFonts w:eastAsia="Times New Roman" w:cstheme="minorHAnsi"/>
          <w:color w:val="000000"/>
          <w:sz w:val="24"/>
          <w:szCs w:val="24"/>
          <w:lang w:bidi="ar-SA"/>
        </w:rPr>
        <w:t xml:space="preserve"> </w:t>
      </w:r>
      <w:r w:rsidR="00EF2B8E">
        <w:rPr>
          <w:rFonts w:eastAsia="Times New Roman" w:cstheme="minorHAnsi"/>
          <w:color w:val="000000"/>
          <w:sz w:val="24"/>
          <w:szCs w:val="24"/>
          <w:lang w:bidi="ar-SA"/>
        </w:rPr>
        <w:t xml:space="preserve">to </w:t>
      </w:r>
      <w:r w:rsidRPr="001B7731">
        <w:rPr>
          <w:rFonts w:eastAsia="Times New Roman" w:cstheme="minorHAnsi"/>
          <w:color w:val="000000"/>
          <w:sz w:val="24"/>
          <w:szCs w:val="24"/>
          <w:lang w:bidi="ar-SA"/>
        </w:rPr>
        <w:t xml:space="preserve">explore the opportunities for partnership with the Government of Andhra Pradesh to propose large scale </w:t>
      </w:r>
    </w:p>
    <w:p w:rsidR="00417948" w:rsidRDefault="00417948" w:rsidP="001B7731">
      <w:pPr>
        <w:spacing w:after="0" w:line="240" w:lineRule="auto"/>
        <w:jc w:val="both"/>
        <w:rPr>
          <w:rFonts w:eastAsia="Times New Roman" w:cstheme="minorHAnsi"/>
          <w:color w:val="000000"/>
          <w:sz w:val="24"/>
          <w:szCs w:val="24"/>
          <w:lang w:bidi="ar-SA"/>
        </w:rPr>
      </w:pPr>
    </w:p>
    <w:p w:rsidR="00417948" w:rsidRDefault="00417948" w:rsidP="001B7731">
      <w:pPr>
        <w:spacing w:after="0" w:line="240" w:lineRule="auto"/>
        <w:jc w:val="both"/>
        <w:rPr>
          <w:rFonts w:eastAsia="Times New Roman" w:cstheme="minorHAnsi"/>
          <w:color w:val="000000"/>
          <w:sz w:val="24"/>
          <w:szCs w:val="24"/>
          <w:lang w:bidi="ar-SA"/>
        </w:rPr>
      </w:pPr>
    </w:p>
    <w:p w:rsidR="001B7731" w:rsidRPr="001B7731" w:rsidRDefault="001B7731" w:rsidP="001B7731">
      <w:pPr>
        <w:spacing w:after="0" w:line="240" w:lineRule="auto"/>
        <w:jc w:val="both"/>
        <w:rPr>
          <w:rFonts w:eastAsia="Times New Roman" w:cstheme="minorHAnsi"/>
          <w:color w:val="000000"/>
          <w:sz w:val="24"/>
          <w:szCs w:val="24"/>
          <w:lang w:bidi="ar-SA"/>
        </w:rPr>
      </w:pPr>
      <w:r w:rsidRPr="001B7731">
        <w:rPr>
          <w:rFonts w:eastAsia="Times New Roman" w:cstheme="minorHAnsi"/>
          <w:color w:val="000000"/>
          <w:sz w:val="24"/>
          <w:szCs w:val="24"/>
          <w:lang w:bidi="ar-SA"/>
        </w:rPr>
        <w:t>Agricultural Projects benefiting farmers in the state in PPP mode.</w:t>
      </w:r>
      <w:r>
        <w:rPr>
          <w:rFonts w:eastAsia="Times New Roman" w:cstheme="minorHAnsi"/>
          <w:color w:val="000000"/>
          <w:sz w:val="24"/>
          <w:szCs w:val="24"/>
          <w:lang w:bidi="ar-SA"/>
        </w:rPr>
        <w:t xml:space="preserve"> He informed that </w:t>
      </w:r>
      <w:r w:rsidR="00EF2B8E">
        <w:rPr>
          <w:rFonts w:eastAsia="Times New Roman" w:cstheme="minorHAnsi"/>
          <w:color w:val="000000"/>
          <w:sz w:val="24"/>
          <w:szCs w:val="24"/>
          <w:lang w:bidi="ar-SA"/>
        </w:rPr>
        <w:t>after the seminar, 19</w:t>
      </w:r>
      <w:r>
        <w:rPr>
          <w:rFonts w:eastAsia="Times New Roman" w:cstheme="minorHAnsi"/>
          <w:color w:val="000000"/>
          <w:sz w:val="24"/>
          <w:szCs w:val="24"/>
          <w:lang w:bidi="ar-SA"/>
        </w:rPr>
        <w:t xml:space="preserve"> companies </w:t>
      </w:r>
      <w:r w:rsidR="00EF2B8E">
        <w:rPr>
          <w:rFonts w:eastAsia="Times New Roman" w:cstheme="minorHAnsi"/>
          <w:color w:val="000000"/>
          <w:sz w:val="24"/>
          <w:szCs w:val="24"/>
          <w:lang w:bidi="ar-SA"/>
        </w:rPr>
        <w:t>have come</w:t>
      </w:r>
      <w:r>
        <w:rPr>
          <w:rFonts w:eastAsia="Times New Roman" w:cstheme="minorHAnsi"/>
          <w:color w:val="000000"/>
          <w:sz w:val="24"/>
          <w:szCs w:val="24"/>
          <w:lang w:bidi="ar-SA"/>
        </w:rPr>
        <w:t xml:space="preserve"> forward to invest in the state of Andhra Pradesh.</w:t>
      </w:r>
    </w:p>
    <w:p w:rsidR="002E0B68" w:rsidRPr="00A026A2" w:rsidRDefault="002E0B68" w:rsidP="002E0B68">
      <w:pPr>
        <w:spacing w:before="100" w:beforeAutospacing="1" w:after="0"/>
        <w:jc w:val="both"/>
        <w:rPr>
          <w:rFonts w:cstheme="minorHAnsi"/>
          <w:sz w:val="24"/>
          <w:szCs w:val="24"/>
        </w:rPr>
      </w:pPr>
      <w:r w:rsidRPr="00A026A2">
        <w:rPr>
          <w:rFonts w:cstheme="minorHAnsi"/>
          <w:sz w:val="24"/>
          <w:szCs w:val="24"/>
        </w:rPr>
        <w:t>He informed that the Government is planning to provide ‘</w:t>
      </w:r>
      <w:r w:rsidRPr="00B02013">
        <w:rPr>
          <w:rFonts w:cstheme="minorHAnsi"/>
          <w:sz w:val="24"/>
          <w:szCs w:val="24"/>
        </w:rPr>
        <w:t>Annuity</w:t>
      </w:r>
      <w:r w:rsidRPr="00A026A2">
        <w:rPr>
          <w:rFonts w:cstheme="minorHAnsi"/>
          <w:sz w:val="24"/>
          <w:szCs w:val="24"/>
        </w:rPr>
        <w:t>’ for promoting Sprinkler / Drip irrigation system</w:t>
      </w:r>
      <w:r w:rsidR="00EF2B8E">
        <w:rPr>
          <w:rFonts w:cstheme="minorHAnsi"/>
          <w:sz w:val="24"/>
          <w:szCs w:val="24"/>
        </w:rPr>
        <w:t>,</w:t>
      </w:r>
      <w:r w:rsidRPr="00A026A2">
        <w:rPr>
          <w:rFonts w:cstheme="minorHAnsi"/>
          <w:sz w:val="24"/>
          <w:szCs w:val="24"/>
        </w:rPr>
        <w:t xml:space="preserve"> Dry land farming</w:t>
      </w:r>
      <w:r w:rsidR="00EF2B8E">
        <w:rPr>
          <w:rFonts w:cstheme="minorHAnsi"/>
          <w:sz w:val="24"/>
          <w:szCs w:val="24"/>
        </w:rPr>
        <w:t xml:space="preserve"> and </w:t>
      </w:r>
      <w:r>
        <w:rPr>
          <w:rFonts w:cstheme="minorHAnsi"/>
          <w:sz w:val="24"/>
          <w:szCs w:val="24"/>
        </w:rPr>
        <w:t>for promoting solar pump sets in upland areas.</w:t>
      </w:r>
    </w:p>
    <w:p w:rsidR="002E0B68" w:rsidRDefault="002E0B68" w:rsidP="002E0B68">
      <w:pPr>
        <w:spacing w:after="0" w:line="240" w:lineRule="auto"/>
        <w:jc w:val="both"/>
        <w:rPr>
          <w:rFonts w:cstheme="minorHAnsi"/>
          <w:b/>
          <w:color w:val="FF0000"/>
          <w:sz w:val="24"/>
          <w:szCs w:val="24"/>
        </w:rPr>
      </w:pPr>
    </w:p>
    <w:p w:rsidR="000632BF" w:rsidRDefault="00BB37A6" w:rsidP="000632BF">
      <w:pPr>
        <w:spacing w:after="0" w:line="240" w:lineRule="auto"/>
        <w:jc w:val="both"/>
        <w:rPr>
          <w:rFonts w:ascii="Calibri" w:eastAsia="Arial Unicode MS" w:hAnsi="Calibri" w:cs="Calibri"/>
          <w:sz w:val="24"/>
          <w:szCs w:val="24"/>
        </w:rPr>
      </w:pPr>
      <w:r w:rsidRPr="00BB37A6">
        <w:rPr>
          <w:rFonts w:ascii="Calibri" w:eastAsia="Arial Unicode MS" w:hAnsi="Calibri" w:cs="Calibri"/>
          <w:sz w:val="24"/>
          <w:szCs w:val="24"/>
        </w:rPr>
        <w:t>As directed by Hon’ble Chief Minister during 188</w:t>
      </w:r>
      <w:r w:rsidRPr="00BB37A6">
        <w:rPr>
          <w:rFonts w:ascii="Calibri" w:eastAsia="Arial Unicode MS" w:hAnsi="Calibri" w:cs="Calibri"/>
          <w:sz w:val="24"/>
          <w:szCs w:val="24"/>
          <w:vertAlign w:val="superscript"/>
        </w:rPr>
        <w:t>th</w:t>
      </w:r>
      <w:r w:rsidRPr="00BB37A6">
        <w:rPr>
          <w:rFonts w:ascii="Calibri" w:eastAsia="Arial Unicode MS" w:hAnsi="Calibri" w:cs="Calibri"/>
          <w:sz w:val="24"/>
          <w:szCs w:val="24"/>
        </w:rPr>
        <w:t xml:space="preserve"> SLBC meeting, </w:t>
      </w:r>
      <w:r w:rsidR="009A3D96">
        <w:rPr>
          <w:rFonts w:ascii="Calibri" w:eastAsia="Arial Unicode MS" w:hAnsi="Calibri" w:cs="Calibri"/>
          <w:sz w:val="24"/>
          <w:szCs w:val="24"/>
        </w:rPr>
        <w:t>G</w:t>
      </w:r>
      <w:r w:rsidRPr="00BB37A6">
        <w:rPr>
          <w:rFonts w:ascii="Calibri" w:eastAsia="Arial Unicode MS" w:hAnsi="Calibri" w:cs="Calibri"/>
          <w:sz w:val="24"/>
          <w:szCs w:val="24"/>
        </w:rPr>
        <w:t xml:space="preserve">overnment has constituted 7 committees with senior Government officials, Bankers and experts to suggest measures for improvement in the sectors like Agriculture and Allied activities, Agro processing, Tourism, Industry and Skill Development etc. The </w:t>
      </w:r>
      <w:r w:rsidR="008606CA" w:rsidRPr="00BB37A6">
        <w:rPr>
          <w:rFonts w:ascii="Calibri" w:eastAsia="Arial Unicode MS" w:hAnsi="Calibri" w:cs="Calibri"/>
          <w:sz w:val="24"/>
          <w:szCs w:val="24"/>
        </w:rPr>
        <w:t>committee’s</w:t>
      </w:r>
      <w:r w:rsidRPr="00BB37A6">
        <w:rPr>
          <w:rFonts w:ascii="Calibri" w:eastAsia="Arial Unicode MS" w:hAnsi="Calibri" w:cs="Calibri"/>
          <w:sz w:val="24"/>
          <w:szCs w:val="24"/>
        </w:rPr>
        <w:t xml:space="preserve"> findings</w:t>
      </w:r>
      <w:r w:rsidR="008606CA">
        <w:rPr>
          <w:rFonts w:ascii="Calibri" w:eastAsia="Arial Unicode MS" w:hAnsi="Calibri" w:cs="Calibri"/>
          <w:sz w:val="24"/>
          <w:szCs w:val="24"/>
        </w:rPr>
        <w:t xml:space="preserve"> </w:t>
      </w:r>
      <w:r w:rsidRPr="00BB37A6">
        <w:rPr>
          <w:rFonts w:ascii="Calibri" w:eastAsia="Arial Unicode MS" w:hAnsi="Calibri" w:cs="Calibri"/>
          <w:sz w:val="24"/>
          <w:szCs w:val="24"/>
        </w:rPr>
        <w:t>/</w:t>
      </w:r>
      <w:r w:rsidR="008606CA">
        <w:rPr>
          <w:rFonts w:ascii="Calibri" w:eastAsia="Arial Unicode MS" w:hAnsi="Calibri" w:cs="Calibri"/>
          <w:sz w:val="24"/>
          <w:szCs w:val="24"/>
        </w:rPr>
        <w:t xml:space="preserve"> </w:t>
      </w:r>
      <w:r w:rsidRPr="00BB37A6">
        <w:rPr>
          <w:rFonts w:ascii="Calibri" w:eastAsia="Arial Unicode MS" w:hAnsi="Calibri" w:cs="Calibri"/>
          <w:sz w:val="24"/>
          <w:szCs w:val="24"/>
        </w:rPr>
        <w:t xml:space="preserve">reports are expected shortly. </w:t>
      </w:r>
    </w:p>
    <w:p w:rsidR="008606CA" w:rsidRPr="00BB37A6" w:rsidRDefault="008606CA" w:rsidP="000632BF">
      <w:pPr>
        <w:spacing w:after="0" w:line="240" w:lineRule="auto"/>
        <w:jc w:val="both"/>
        <w:rPr>
          <w:rFonts w:ascii="Calibri" w:eastAsia="Arial Unicode MS" w:hAnsi="Calibri" w:cs="Calibri"/>
          <w:b/>
          <w:sz w:val="24"/>
          <w:szCs w:val="24"/>
        </w:rPr>
      </w:pPr>
    </w:p>
    <w:p w:rsidR="00BB37A6" w:rsidRDefault="00BB37A6" w:rsidP="000632BF">
      <w:pPr>
        <w:spacing w:after="0" w:line="240" w:lineRule="auto"/>
        <w:jc w:val="both"/>
        <w:rPr>
          <w:rFonts w:ascii="Calibri" w:eastAsia="Arial Unicode MS" w:hAnsi="Calibri" w:cs="Calibri"/>
          <w:sz w:val="24"/>
          <w:szCs w:val="24"/>
        </w:rPr>
      </w:pPr>
      <w:r w:rsidRPr="000632BF">
        <w:rPr>
          <w:rFonts w:ascii="Calibri" w:eastAsia="Arial Unicode MS" w:hAnsi="Calibri" w:cs="Calibri"/>
          <w:sz w:val="24"/>
          <w:szCs w:val="24"/>
        </w:rPr>
        <w:t>Government believe</w:t>
      </w:r>
      <w:r w:rsidR="00C37CD4">
        <w:rPr>
          <w:rFonts w:ascii="Calibri" w:eastAsia="Arial Unicode MS" w:hAnsi="Calibri" w:cs="Calibri"/>
          <w:sz w:val="24"/>
          <w:szCs w:val="24"/>
        </w:rPr>
        <w:t xml:space="preserve">d </w:t>
      </w:r>
      <w:r w:rsidRPr="000632BF">
        <w:rPr>
          <w:rFonts w:ascii="Calibri" w:eastAsia="Arial Unicode MS" w:hAnsi="Calibri" w:cs="Calibri"/>
          <w:sz w:val="24"/>
          <w:szCs w:val="24"/>
        </w:rPr>
        <w:t>in empowerment of women and their strength should be harnessed to build a new society</w:t>
      </w:r>
      <w:r w:rsidR="00C37CD4">
        <w:rPr>
          <w:rFonts w:ascii="Calibri" w:eastAsia="Arial Unicode MS" w:hAnsi="Calibri" w:cs="Calibri"/>
          <w:sz w:val="24"/>
          <w:szCs w:val="24"/>
        </w:rPr>
        <w:t>. Th</w:t>
      </w:r>
      <w:r w:rsidRPr="000632BF">
        <w:rPr>
          <w:rFonts w:ascii="Calibri" w:eastAsia="Arial Unicode MS" w:hAnsi="Calibri" w:cs="Calibri"/>
          <w:sz w:val="24"/>
          <w:szCs w:val="24"/>
        </w:rPr>
        <w:t xml:space="preserve">ere are 583935 active groups with </w:t>
      </w:r>
      <w:r w:rsidR="00596FC4">
        <w:rPr>
          <w:rFonts w:ascii="Calibri" w:eastAsia="Arial Unicode MS" w:hAnsi="Calibri" w:cs="Calibri"/>
          <w:sz w:val="24"/>
          <w:szCs w:val="24"/>
        </w:rPr>
        <w:t xml:space="preserve">bank loan </w:t>
      </w:r>
      <w:r w:rsidR="00596FC4" w:rsidRPr="000632BF">
        <w:rPr>
          <w:rFonts w:ascii="Calibri" w:eastAsia="Arial Unicode MS" w:hAnsi="Calibri" w:cs="Calibri"/>
          <w:sz w:val="24"/>
          <w:szCs w:val="24"/>
        </w:rPr>
        <w:t>outstanding</w:t>
      </w:r>
      <w:r w:rsidRPr="000632BF">
        <w:rPr>
          <w:rFonts w:ascii="Calibri" w:eastAsia="Arial Unicode MS" w:hAnsi="Calibri" w:cs="Calibri"/>
          <w:sz w:val="24"/>
          <w:szCs w:val="24"/>
        </w:rPr>
        <w:t xml:space="preserve"> </w:t>
      </w:r>
      <w:r w:rsidR="00B02013" w:rsidRPr="000632BF">
        <w:rPr>
          <w:rFonts w:ascii="Calibri" w:eastAsia="Arial Unicode MS" w:hAnsi="Calibri" w:cs="Calibri"/>
          <w:sz w:val="24"/>
          <w:szCs w:val="24"/>
        </w:rPr>
        <w:t>of Rs</w:t>
      </w:r>
      <w:r w:rsidRPr="000632BF">
        <w:rPr>
          <w:rFonts w:ascii="Calibri" w:eastAsia="Arial Unicode MS" w:hAnsi="Calibri" w:cs="Calibri"/>
          <w:sz w:val="24"/>
          <w:szCs w:val="24"/>
        </w:rPr>
        <w:t>.8873.72 crores.</w:t>
      </w:r>
      <w:r w:rsidR="000632BF">
        <w:rPr>
          <w:rFonts w:ascii="Calibri" w:eastAsia="Arial Unicode MS" w:hAnsi="Calibri" w:cs="Calibri"/>
          <w:sz w:val="24"/>
          <w:szCs w:val="24"/>
        </w:rPr>
        <w:t xml:space="preserve"> </w:t>
      </w:r>
      <w:r w:rsidRPr="000632BF">
        <w:rPr>
          <w:rFonts w:ascii="Calibri" w:eastAsia="Arial Unicode MS" w:hAnsi="Calibri" w:cs="Calibri"/>
          <w:sz w:val="24"/>
          <w:szCs w:val="24"/>
        </w:rPr>
        <w:t>The Government has decided to strengthen the Groups with additional capital to group members.</w:t>
      </w:r>
      <w:r w:rsidR="000632BF">
        <w:rPr>
          <w:rFonts w:ascii="Calibri" w:eastAsia="Arial Unicode MS" w:hAnsi="Calibri" w:cs="Calibri"/>
          <w:sz w:val="24"/>
          <w:szCs w:val="24"/>
        </w:rPr>
        <w:t xml:space="preserve"> </w:t>
      </w:r>
      <w:r w:rsidRPr="00BB37A6">
        <w:rPr>
          <w:rFonts w:ascii="Calibri" w:eastAsia="Arial Unicode MS" w:hAnsi="Calibri" w:cs="Calibri"/>
          <w:sz w:val="24"/>
          <w:szCs w:val="24"/>
        </w:rPr>
        <w:t>In this direction, Government has recently allocated</w:t>
      </w:r>
      <w:r w:rsidR="009E4D41">
        <w:rPr>
          <w:rFonts w:ascii="Calibri" w:eastAsia="Arial Unicode MS" w:hAnsi="Calibri" w:cs="Calibri"/>
          <w:sz w:val="24"/>
          <w:szCs w:val="24"/>
        </w:rPr>
        <w:t xml:space="preserve"> </w:t>
      </w:r>
      <w:r w:rsidR="00AE5ED3">
        <w:rPr>
          <w:rFonts w:ascii="Calibri" w:eastAsia="Arial Unicode MS" w:hAnsi="Calibri" w:cs="Calibri"/>
          <w:sz w:val="24"/>
          <w:szCs w:val="24"/>
        </w:rPr>
        <w:t xml:space="preserve">the </w:t>
      </w:r>
      <w:r w:rsidR="00AE5ED3" w:rsidRPr="00BB37A6">
        <w:rPr>
          <w:rFonts w:ascii="Calibri" w:eastAsia="Arial Unicode MS" w:hAnsi="Calibri" w:cs="Calibri"/>
          <w:sz w:val="24"/>
          <w:szCs w:val="24"/>
        </w:rPr>
        <w:t>activity</w:t>
      </w:r>
      <w:r w:rsidRPr="00BB37A6">
        <w:rPr>
          <w:rFonts w:ascii="Calibri" w:eastAsia="Arial Unicode MS" w:hAnsi="Calibri" w:cs="Calibri"/>
          <w:sz w:val="24"/>
          <w:szCs w:val="24"/>
        </w:rPr>
        <w:t xml:space="preserve"> of sand mining and sale to the SHGs</w:t>
      </w:r>
      <w:r w:rsidR="00AE5ED3">
        <w:rPr>
          <w:rFonts w:ascii="Calibri" w:eastAsia="Arial Unicode MS" w:hAnsi="Calibri" w:cs="Calibri"/>
          <w:sz w:val="24"/>
          <w:szCs w:val="24"/>
        </w:rPr>
        <w:t xml:space="preserve">, </w:t>
      </w:r>
      <w:r w:rsidR="00AE5ED3" w:rsidRPr="00BB37A6">
        <w:rPr>
          <w:rFonts w:ascii="Calibri" w:eastAsia="Arial Unicode MS" w:hAnsi="Calibri" w:cs="Calibri"/>
          <w:sz w:val="24"/>
          <w:szCs w:val="24"/>
        </w:rPr>
        <w:t>which</w:t>
      </w:r>
      <w:r w:rsidR="00596FC4">
        <w:rPr>
          <w:rFonts w:ascii="Calibri" w:eastAsia="Arial Unicode MS" w:hAnsi="Calibri" w:cs="Calibri"/>
          <w:sz w:val="24"/>
          <w:szCs w:val="24"/>
        </w:rPr>
        <w:t xml:space="preserve"> is doing well and </w:t>
      </w:r>
      <w:r w:rsidR="00AE5ED3">
        <w:rPr>
          <w:rFonts w:ascii="Calibri" w:eastAsia="Arial Unicode MS" w:hAnsi="Calibri" w:cs="Calibri"/>
          <w:sz w:val="24"/>
          <w:szCs w:val="24"/>
        </w:rPr>
        <w:t xml:space="preserve">providing </w:t>
      </w:r>
      <w:r w:rsidR="00AE5ED3" w:rsidRPr="00BB37A6">
        <w:rPr>
          <w:rFonts w:ascii="Calibri" w:eastAsia="Arial Unicode MS" w:hAnsi="Calibri" w:cs="Calibri"/>
          <w:sz w:val="24"/>
          <w:szCs w:val="24"/>
        </w:rPr>
        <w:t>additional</w:t>
      </w:r>
      <w:r w:rsidRPr="00BB37A6">
        <w:rPr>
          <w:rFonts w:ascii="Calibri" w:eastAsia="Arial Unicode MS" w:hAnsi="Calibri" w:cs="Calibri"/>
          <w:sz w:val="24"/>
          <w:szCs w:val="24"/>
        </w:rPr>
        <w:t xml:space="preserve"> income to the</w:t>
      </w:r>
      <w:r w:rsidR="00596FC4">
        <w:rPr>
          <w:rFonts w:ascii="Calibri" w:eastAsia="Arial Unicode MS" w:hAnsi="Calibri" w:cs="Calibri"/>
          <w:sz w:val="24"/>
          <w:szCs w:val="24"/>
        </w:rPr>
        <w:t>m.</w:t>
      </w:r>
      <w:r w:rsidR="000632BF">
        <w:rPr>
          <w:rFonts w:ascii="Calibri" w:eastAsia="Arial Unicode MS" w:hAnsi="Calibri" w:cs="Calibri"/>
          <w:sz w:val="24"/>
          <w:szCs w:val="24"/>
        </w:rPr>
        <w:t xml:space="preserve"> </w:t>
      </w:r>
    </w:p>
    <w:p w:rsidR="000632BF" w:rsidRPr="00BB37A6" w:rsidRDefault="000632BF" w:rsidP="000632BF">
      <w:pPr>
        <w:spacing w:after="0" w:line="240" w:lineRule="auto"/>
        <w:jc w:val="both"/>
        <w:rPr>
          <w:rFonts w:ascii="Calibri" w:eastAsia="Arial Unicode MS" w:hAnsi="Calibri" w:cs="Calibri"/>
          <w:sz w:val="24"/>
          <w:szCs w:val="24"/>
        </w:rPr>
      </w:pPr>
    </w:p>
    <w:p w:rsidR="00BB37A6" w:rsidRDefault="00BB37A6" w:rsidP="000632BF">
      <w:pPr>
        <w:spacing w:after="0" w:line="240" w:lineRule="auto"/>
        <w:jc w:val="both"/>
        <w:rPr>
          <w:rFonts w:ascii="Calibri" w:eastAsia="Arial Unicode MS" w:hAnsi="Calibri" w:cs="Calibri"/>
          <w:sz w:val="24"/>
          <w:szCs w:val="24"/>
        </w:rPr>
      </w:pPr>
      <w:r w:rsidRPr="000632BF">
        <w:rPr>
          <w:rFonts w:ascii="Calibri" w:eastAsia="Arial Unicode MS" w:hAnsi="Calibri" w:cs="Calibri"/>
          <w:sz w:val="24"/>
          <w:szCs w:val="24"/>
        </w:rPr>
        <w:t>Government has been working on several models to empower the youth in improving their skills and enhancing the employment opportunities. Skill Development Corporation has been set up to fast track the skill development</w:t>
      </w:r>
      <w:r w:rsidR="00AE5ED3">
        <w:rPr>
          <w:rFonts w:ascii="Calibri" w:eastAsia="Arial Unicode MS" w:hAnsi="Calibri" w:cs="Calibri"/>
          <w:sz w:val="24"/>
          <w:szCs w:val="24"/>
        </w:rPr>
        <w:t>/</w:t>
      </w:r>
      <w:r w:rsidRPr="000632BF">
        <w:rPr>
          <w:rFonts w:ascii="Calibri" w:eastAsia="Arial Unicode MS" w:hAnsi="Calibri" w:cs="Calibri"/>
          <w:sz w:val="24"/>
          <w:szCs w:val="24"/>
        </w:rPr>
        <w:t xml:space="preserve"> </w:t>
      </w:r>
      <w:r w:rsidR="00AE5ED3" w:rsidRPr="00BB37A6">
        <w:rPr>
          <w:rFonts w:ascii="Calibri" w:eastAsia="Arial Unicode MS" w:hAnsi="Calibri" w:cs="Calibri"/>
          <w:sz w:val="24"/>
          <w:szCs w:val="24"/>
        </w:rPr>
        <w:t xml:space="preserve">up-gradation </w:t>
      </w:r>
      <w:r w:rsidRPr="000632BF">
        <w:rPr>
          <w:rFonts w:ascii="Calibri" w:eastAsia="Arial Unicode MS" w:hAnsi="Calibri" w:cs="Calibri"/>
          <w:sz w:val="24"/>
          <w:szCs w:val="24"/>
        </w:rPr>
        <w:t xml:space="preserve">programs in a scientific </w:t>
      </w:r>
      <w:r w:rsidR="00AE5ED3" w:rsidRPr="000632BF">
        <w:rPr>
          <w:rFonts w:ascii="Calibri" w:eastAsia="Arial Unicode MS" w:hAnsi="Calibri" w:cs="Calibri"/>
          <w:sz w:val="24"/>
          <w:szCs w:val="24"/>
        </w:rPr>
        <w:t>manner</w:t>
      </w:r>
      <w:r w:rsidR="00AE5ED3">
        <w:rPr>
          <w:rFonts w:ascii="Calibri" w:eastAsia="Arial Unicode MS" w:hAnsi="Calibri" w:cs="Calibri"/>
          <w:sz w:val="24"/>
          <w:szCs w:val="24"/>
        </w:rPr>
        <w:t xml:space="preserve"> </w:t>
      </w:r>
      <w:r w:rsidR="00AE5ED3" w:rsidRPr="00BB37A6">
        <w:rPr>
          <w:rFonts w:ascii="Calibri" w:eastAsia="Arial Unicode MS" w:hAnsi="Calibri" w:cs="Calibri"/>
          <w:sz w:val="24"/>
          <w:szCs w:val="24"/>
        </w:rPr>
        <w:t>as</w:t>
      </w:r>
      <w:r w:rsidRPr="00BB37A6">
        <w:rPr>
          <w:rFonts w:ascii="Calibri" w:eastAsia="Arial Unicode MS" w:hAnsi="Calibri" w:cs="Calibri"/>
          <w:sz w:val="24"/>
          <w:szCs w:val="24"/>
        </w:rPr>
        <w:t xml:space="preserve"> per the local needs.</w:t>
      </w:r>
    </w:p>
    <w:p w:rsidR="000632BF" w:rsidRPr="00BB37A6" w:rsidRDefault="000632BF" w:rsidP="000632BF">
      <w:pPr>
        <w:spacing w:after="0" w:line="240" w:lineRule="auto"/>
        <w:jc w:val="both"/>
        <w:rPr>
          <w:rFonts w:ascii="Calibri" w:eastAsia="Arial Unicode MS" w:hAnsi="Calibri" w:cs="Calibri"/>
          <w:sz w:val="24"/>
          <w:szCs w:val="24"/>
        </w:rPr>
      </w:pPr>
    </w:p>
    <w:p w:rsidR="00BB37A6" w:rsidRDefault="00BB37A6" w:rsidP="00844FE5">
      <w:pPr>
        <w:spacing w:after="0" w:line="240" w:lineRule="auto"/>
        <w:jc w:val="both"/>
        <w:rPr>
          <w:rFonts w:ascii="Calibri" w:eastAsia="Arial Unicode MS" w:hAnsi="Calibri" w:cs="Calibri"/>
          <w:sz w:val="24"/>
          <w:szCs w:val="24"/>
        </w:rPr>
      </w:pPr>
      <w:r w:rsidRPr="000632BF">
        <w:rPr>
          <w:rFonts w:ascii="Calibri" w:eastAsia="Arial Unicode MS" w:hAnsi="Calibri" w:cs="Calibri"/>
          <w:sz w:val="24"/>
          <w:szCs w:val="24"/>
        </w:rPr>
        <w:t xml:space="preserve">Banks should lend aggressively </w:t>
      </w:r>
      <w:r w:rsidR="00DE5206">
        <w:rPr>
          <w:rFonts w:ascii="Calibri" w:eastAsia="Arial Unicode MS" w:hAnsi="Calibri" w:cs="Calibri"/>
          <w:sz w:val="24"/>
          <w:szCs w:val="24"/>
        </w:rPr>
        <w:t xml:space="preserve">to </w:t>
      </w:r>
      <w:r w:rsidR="00737E70">
        <w:rPr>
          <w:rFonts w:ascii="Calibri" w:eastAsia="Arial Unicode MS" w:hAnsi="Calibri" w:cs="Calibri"/>
          <w:sz w:val="24"/>
          <w:szCs w:val="24"/>
        </w:rPr>
        <w:t>s</w:t>
      </w:r>
      <w:r w:rsidR="00DE5206" w:rsidRPr="000632BF">
        <w:rPr>
          <w:rFonts w:ascii="Calibri" w:eastAsia="Arial Unicode MS" w:hAnsi="Calibri" w:cs="Calibri"/>
          <w:sz w:val="24"/>
          <w:szCs w:val="24"/>
        </w:rPr>
        <w:t xml:space="preserve">ervice </w:t>
      </w:r>
      <w:r w:rsidR="00737E70">
        <w:rPr>
          <w:rFonts w:ascii="Calibri" w:eastAsia="Arial Unicode MS" w:hAnsi="Calibri" w:cs="Calibri"/>
          <w:sz w:val="24"/>
          <w:szCs w:val="24"/>
        </w:rPr>
        <w:t xml:space="preserve">as well as </w:t>
      </w:r>
      <w:r w:rsidR="00A54BE3">
        <w:rPr>
          <w:rFonts w:ascii="Calibri" w:eastAsia="Arial Unicode MS" w:hAnsi="Calibri" w:cs="Calibri"/>
          <w:sz w:val="24"/>
          <w:szCs w:val="24"/>
        </w:rPr>
        <w:t>manufacturing sector</w:t>
      </w:r>
      <w:r w:rsidR="00F34867">
        <w:rPr>
          <w:rFonts w:ascii="Calibri" w:eastAsia="Arial Unicode MS" w:hAnsi="Calibri" w:cs="Calibri"/>
          <w:sz w:val="24"/>
          <w:szCs w:val="24"/>
        </w:rPr>
        <w:t>s</w:t>
      </w:r>
      <w:r w:rsidR="00A54BE3">
        <w:rPr>
          <w:rFonts w:ascii="Calibri" w:eastAsia="Arial Unicode MS" w:hAnsi="Calibri" w:cs="Calibri"/>
          <w:sz w:val="24"/>
          <w:szCs w:val="24"/>
        </w:rPr>
        <w:t xml:space="preserve"> as</w:t>
      </w:r>
      <w:r w:rsidR="00737E70">
        <w:rPr>
          <w:rFonts w:ascii="Calibri" w:eastAsia="Arial Unicode MS" w:hAnsi="Calibri" w:cs="Calibri"/>
          <w:sz w:val="24"/>
          <w:szCs w:val="24"/>
        </w:rPr>
        <w:t xml:space="preserve"> </w:t>
      </w:r>
      <w:r w:rsidR="00DE5206">
        <w:rPr>
          <w:rFonts w:ascii="Calibri" w:eastAsia="Arial Unicode MS" w:hAnsi="Calibri" w:cs="Calibri"/>
          <w:sz w:val="24"/>
          <w:szCs w:val="24"/>
        </w:rPr>
        <w:t>th</w:t>
      </w:r>
      <w:r w:rsidR="00A54BE3">
        <w:rPr>
          <w:rFonts w:ascii="Calibri" w:eastAsia="Arial Unicode MS" w:hAnsi="Calibri" w:cs="Calibri"/>
          <w:sz w:val="24"/>
          <w:szCs w:val="24"/>
        </w:rPr>
        <w:t xml:space="preserve">ese </w:t>
      </w:r>
      <w:r w:rsidR="00737E70">
        <w:rPr>
          <w:rFonts w:ascii="Calibri" w:eastAsia="Arial Unicode MS" w:hAnsi="Calibri" w:cs="Calibri"/>
          <w:sz w:val="24"/>
          <w:szCs w:val="24"/>
        </w:rPr>
        <w:t>sector</w:t>
      </w:r>
      <w:r w:rsidR="00A54BE3">
        <w:rPr>
          <w:rFonts w:ascii="Calibri" w:eastAsia="Arial Unicode MS" w:hAnsi="Calibri" w:cs="Calibri"/>
          <w:sz w:val="24"/>
          <w:szCs w:val="24"/>
        </w:rPr>
        <w:t>s</w:t>
      </w:r>
      <w:r w:rsidR="00737E70">
        <w:rPr>
          <w:rFonts w:ascii="Calibri" w:eastAsia="Arial Unicode MS" w:hAnsi="Calibri" w:cs="Calibri"/>
          <w:sz w:val="24"/>
          <w:szCs w:val="24"/>
        </w:rPr>
        <w:t xml:space="preserve"> generate</w:t>
      </w:r>
      <w:r w:rsidR="00904087">
        <w:rPr>
          <w:rFonts w:ascii="Calibri" w:eastAsia="Arial Unicode MS" w:hAnsi="Calibri" w:cs="Calibri"/>
          <w:sz w:val="24"/>
          <w:szCs w:val="24"/>
        </w:rPr>
        <w:t xml:space="preserve"> </w:t>
      </w:r>
      <w:r w:rsidR="00737E70">
        <w:rPr>
          <w:rFonts w:ascii="Calibri" w:eastAsia="Arial Unicode MS" w:hAnsi="Calibri" w:cs="Calibri"/>
          <w:sz w:val="24"/>
          <w:szCs w:val="24"/>
        </w:rPr>
        <w:t>ample employment</w:t>
      </w:r>
      <w:r w:rsidRPr="000632BF">
        <w:rPr>
          <w:rFonts w:ascii="Calibri" w:eastAsia="Arial Unicode MS" w:hAnsi="Calibri" w:cs="Calibri"/>
          <w:sz w:val="24"/>
          <w:szCs w:val="24"/>
        </w:rPr>
        <w:t xml:space="preserve"> </w:t>
      </w:r>
      <w:r w:rsidR="00737E70">
        <w:rPr>
          <w:rFonts w:ascii="Calibri" w:eastAsia="Arial Unicode MS" w:hAnsi="Calibri" w:cs="Calibri"/>
          <w:sz w:val="24"/>
          <w:szCs w:val="24"/>
        </w:rPr>
        <w:t xml:space="preserve">opportunites. </w:t>
      </w:r>
      <w:r w:rsidRPr="00BB37A6">
        <w:rPr>
          <w:rFonts w:ascii="Calibri" w:eastAsia="Arial Unicode MS" w:hAnsi="Calibri" w:cs="Calibri"/>
          <w:sz w:val="24"/>
          <w:szCs w:val="24"/>
        </w:rPr>
        <w:t xml:space="preserve">Skill development is essential to reduce </w:t>
      </w:r>
      <w:r w:rsidRPr="00B02013">
        <w:rPr>
          <w:rFonts w:ascii="Calibri" w:eastAsia="Arial Unicode MS" w:hAnsi="Calibri" w:cs="Calibri"/>
          <w:sz w:val="24"/>
          <w:szCs w:val="24"/>
        </w:rPr>
        <w:t>drudgery</w:t>
      </w:r>
      <w:r w:rsidRPr="00BB37A6">
        <w:rPr>
          <w:rFonts w:ascii="Calibri" w:eastAsia="Arial Unicode MS" w:hAnsi="Calibri" w:cs="Calibri"/>
          <w:sz w:val="24"/>
          <w:szCs w:val="24"/>
        </w:rPr>
        <w:t xml:space="preserve"> in the work and</w:t>
      </w:r>
      <w:r w:rsidR="00737E70">
        <w:rPr>
          <w:rFonts w:ascii="Calibri" w:eastAsia="Arial Unicode MS" w:hAnsi="Calibri" w:cs="Calibri"/>
          <w:sz w:val="24"/>
          <w:szCs w:val="24"/>
        </w:rPr>
        <w:t xml:space="preserve"> to </w:t>
      </w:r>
      <w:r w:rsidR="00737E70" w:rsidRPr="00BB37A6">
        <w:rPr>
          <w:rFonts w:ascii="Calibri" w:eastAsia="Arial Unicode MS" w:hAnsi="Calibri" w:cs="Calibri"/>
          <w:sz w:val="24"/>
          <w:szCs w:val="24"/>
        </w:rPr>
        <w:t>improve</w:t>
      </w:r>
      <w:r w:rsidRPr="00BB37A6">
        <w:rPr>
          <w:rFonts w:ascii="Calibri" w:eastAsia="Arial Unicode MS" w:hAnsi="Calibri" w:cs="Calibri"/>
          <w:sz w:val="24"/>
          <w:szCs w:val="24"/>
        </w:rPr>
        <w:t xml:space="preserve"> the income </w:t>
      </w:r>
      <w:r w:rsidR="00F34867">
        <w:rPr>
          <w:rFonts w:ascii="Calibri" w:eastAsia="Arial Unicode MS" w:hAnsi="Calibri" w:cs="Calibri"/>
          <w:sz w:val="24"/>
          <w:szCs w:val="24"/>
        </w:rPr>
        <w:t xml:space="preserve">level </w:t>
      </w:r>
      <w:r w:rsidRPr="00BB37A6">
        <w:rPr>
          <w:rFonts w:ascii="Calibri" w:eastAsia="Arial Unicode MS" w:hAnsi="Calibri" w:cs="Calibri"/>
          <w:sz w:val="24"/>
          <w:szCs w:val="24"/>
        </w:rPr>
        <w:t xml:space="preserve">of artisans. GOAP is initiating special programs for enhancement and development of traditional skills </w:t>
      </w:r>
      <w:r w:rsidR="008E60E3">
        <w:rPr>
          <w:rFonts w:ascii="Calibri" w:eastAsia="Arial Unicode MS" w:hAnsi="Calibri" w:cs="Calibri"/>
          <w:sz w:val="24"/>
          <w:szCs w:val="24"/>
        </w:rPr>
        <w:t xml:space="preserve">in </w:t>
      </w:r>
      <w:r w:rsidRPr="00BB37A6">
        <w:rPr>
          <w:rFonts w:ascii="Calibri" w:eastAsia="Arial Unicode MS" w:hAnsi="Calibri" w:cs="Calibri"/>
          <w:sz w:val="24"/>
          <w:szCs w:val="24"/>
        </w:rPr>
        <w:t>artisans.</w:t>
      </w:r>
    </w:p>
    <w:p w:rsidR="00343971" w:rsidRPr="00BB37A6" w:rsidRDefault="00343971" w:rsidP="000632BF">
      <w:pPr>
        <w:spacing w:after="0" w:line="240" w:lineRule="auto"/>
        <w:jc w:val="both"/>
        <w:rPr>
          <w:rFonts w:ascii="Calibri" w:eastAsia="Arial Unicode MS" w:hAnsi="Calibri" w:cs="Calibri"/>
          <w:sz w:val="24"/>
          <w:szCs w:val="24"/>
        </w:rPr>
      </w:pPr>
    </w:p>
    <w:p w:rsidR="00BB37A6" w:rsidRDefault="00BB37A6" w:rsidP="000632BF">
      <w:pPr>
        <w:spacing w:after="0" w:line="240" w:lineRule="auto"/>
        <w:jc w:val="both"/>
        <w:rPr>
          <w:rFonts w:ascii="Calibri" w:eastAsia="Arial Unicode MS" w:hAnsi="Calibri" w:cs="Calibri"/>
          <w:sz w:val="24"/>
          <w:szCs w:val="24"/>
        </w:rPr>
      </w:pPr>
      <w:r w:rsidRPr="000632BF">
        <w:rPr>
          <w:rFonts w:ascii="Calibri" w:eastAsia="Arial Unicode MS" w:hAnsi="Calibri" w:cs="Calibri"/>
          <w:sz w:val="24"/>
          <w:szCs w:val="24"/>
        </w:rPr>
        <w:t>The State Government is announcing the new Industrial policy</w:t>
      </w:r>
      <w:r w:rsidR="00844FE5">
        <w:rPr>
          <w:rFonts w:ascii="Calibri" w:eastAsia="Arial Unicode MS" w:hAnsi="Calibri" w:cs="Calibri"/>
          <w:sz w:val="24"/>
          <w:szCs w:val="24"/>
        </w:rPr>
        <w:t xml:space="preserve"> shortly</w:t>
      </w:r>
      <w:r w:rsidR="007102AD">
        <w:rPr>
          <w:rFonts w:ascii="Calibri" w:eastAsia="Arial Unicode MS" w:hAnsi="Calibri" w:cs="Calibri"/>
          <w:sz w:val="24"/>
          <w:szCs w:val="24"/>
        </w:rPr>
        <w:t>,</w:t>
      </w:r>
      <w:r w:rsidR="00844FE5">
        <w:rPr>
          <w:rFonts w:ascii="Calibri" w:eastAsia="Arial Unicode MS" w:hAnsi="Calibri" w:cs="Calibri"/>
          <w:sz w:val="24"/>
          <w:szCs w:val="24"/>
        </w:rPr>
        <w:t xml:space="preserve"> </w:t>
      </w:r>
      <w:r w:rsidR="00844FE5" w:rsidRPr="000632BF">
        <w:rPr>
          <w:rFonts w:ascii="Calibri" w:eastAsia="Arial Unicode MS" w:hAnsi="Calibri" w:cs="Calibri"/>
          <w:sz w:val="24"/>
          <w:szCs w:val="24"/>
        </w:rPr>
        <w:t>to</w:t>
      </w:r>
      <w:r w:rsidR="00844FE5">
        <w:rPr>
          <w:rFonts w:ascii="Calibri" w:eastAsia="Arial Unicode MS" w:hAnsi="Calibri" w:cs="Calibri"/>
          <w:sz w:val="24"/>
          <w:szCs w:val="24"/>
        </w:rPr>
        <w:t xml:space="preserve"> </w:t>
      </w:r>
      <w:r w:rsidR="00844FE5" w:rsidRPr="000632BF">
        <w:rPr>
          <w:rFonts w:ascii="Calibri" w:eastAsia="Arial Unicode MS" w:hAnsi="Calibri" w:cs="Calibri"/>
          <w:sz w:val="24"/>
          <w:szCs w:val="24"/>
        </w:rPr>
        <w:t>improve</w:t>
      </w:r>
      <w:r w:rsidRPr="000632BF">
        <w:rPr>
          <w:rFonts w:ascii="Calibri" w:eastAsia="Arial Unicode MS" w:hAnsi="Calibri" w:cs="Calibri"/>
          <w:sz w:val="24"/>
          <w:szCs w:val="24"/>
        </w:rPr>
        <w:t xml:space="preserve"> the investment </w:t>
      </w:r>
      <w:r w:rsidR="00343971" w:rsidRPr="000632BF">
        <w:rPr>
          <w:rFonts w:ascii="Calibri" w:eastAsia="Arial Unicode MS" w:hAnsi="Calibri" w:cs="Calibri"/>
          <w:sz w:val="24"/>
          <w:szCs w:val="24"/>
        </w:rPr>
        <w:t>environment</w:t>
      </w:r>
      <w:r w:rsidR="00844FE5">
        <w:rPr>
          <w:rFonts w:ascii="Calibri" w:eastAsia="Arial Unicode MS" w:hAnsi="Calibri" w:cs="Calibri"/>
          <w:sz w:val="24"/>
          <w:szCs w:val="24"/>
        </w:rPr>
        <w:t>/</w:t>
      </w:r>
      <w:r w:rsidR="00343971" w:rsidRPr="000632BF">
        <w:rPr>
          <w:rFonts w:ascii="Calibri" w:eastAsia="Arial Unicode MS" w:hAnsi="Calibri" w:cs="Calibri"/>
          <w:sz w:val="24"/>
          <w:szCs w:val="24"/>
        </w:rPr>
        <w:t xml:space="preserve"> expecting</w:t>
      </w:r>
      <w:r w:rsidRPr="000632BF">
        <w:rPr>
          <w:rFonts w:ascii="Calibri" w:eastAsia="Arial Unicode MS" w:hAnsi="Calibri" w:cs="Calibri"/>
          <w:sz w:val="24"/>
          <w:szCs w:val="24"/>
        </w:rPr>
        <w:t xml:space="preserve"> investments in a big way</w:t>
      </w:r>
      <w:r w:rsidR="00844FE5">
        <w:rPr>
          <w:rFonts w:ascii="Calibri" w:eastAsia="Arial Unicode MS" w:hAnsi="Calibri" w:cs="Calibri"/>
          <w:sz w:val="24"/>
          <w:szCs w:val="24"/>
        </w:rPr>
        <w:t>.</w:t>
      </w:r>
      <w:r w:rsidR="00844FE5" w:rsidRPr="00844FE5">
        <w:rPr>
          <w:rFonts w:ascii="Calibri" w:eastAsia="Arial Unicode MS" w:hAnsi="Calibri" w:cs="Calibri"/>
          <w:sz w:val="24"/>
          <w:szCs w:val="24"/>
        </w:rPr>
        <w:t xml:space="preserve"> </w:t>
      </w:r>
      <w:r w:rsidR="00844FE5" w:rsidRPr="000632BF">
        <w:rPr>
          <w:rFonts w:ascii="Calibri" w:eastAsia="Arial Unicode MS" w:hAnsi="Calibri" w:cs="Calibri"/>
          <w:sz w:val="24"/>
          <w:szCs w:val="24"/>
        </w:rPr>
        <w:t xml:space="preserve">The new industrial policy will also have scope for large scale job creation to the educated youth and </w:t>
      </w:r>
      <w:r w:rsidR="00844FE5" w:rsidRPr="00BB37A6">
        <w:rPr>
          <w:rFonts w:ascii="Calibri" w:eastAsia="Arial Unicode MS" w:hAnsi="Calibri" w:cs="Calibri"/>
          <w:sz w:val="24"/>
          <w:szCs w:val="24"/>
        </w:rPr>
        <w:t>open up opportunities   to the skilled as well as unskilled workforce.</w:t>
      </w:r>
      <w:r w:rsidR="00963C3C">
        <w:rPr>
          <w:rFonts w:ascii="Calibri" w:eastAsia="Arial Unicode MS" w:hAnsi="Calibri" w:cs="Calibri"/>
          <w:sz w:val="24"/>
          <w:szCs w:val="24"/>
        </w:rPr>
        <w:t xml:space="preserve"> </w:t>
      </w:r>
      <w:r w:rsidR="00844FE5">
        <w:rPr>
          <w:rFonts w:ascii="Calibri" w:eastAsia="Arial Unicode MS" w:hAnsi="Calibri" w:cs="Calibri"/>
          <w:sz w:val="24"/>
          <w:szCs w:val="24"/>
        </w:rPr>
        <w:t xml:space="preserve"> He</w:t>
      </w:r>
      <w:r w:rsidR="00343971">
        <w:rPr>
          <w:rFonts w:ascii="Calibri" w:eastAsia="Arial Unicode MS" w:hAnsi="Calibri" w:cs="Calibri"/>
          <w:sz w:val="24"/>
          <w:szCs w:val="24"/>
        </w:rPr>
        <w:t xml:space="preserve"> </w:t>
      </w:r>
      <w:r w:rsidR="00343971" w:rsidRPr="000632BF">
        <w:rPr>
          <w:rFonts w:ascii="Calibri" w:eastAsia="Arial Unicode MS" w:hAnsi="Calibri" w:cs="Calibri"/>
          <w:sz w:val="24"/>
          <w:szCs w:val="24"/>
        </w:rPr>
        <w:t>requested</w:t>
      </w:r>
      <w:r w:rsidR="00B02013">
        <w:rPr>
          <w:rFonts w:ascii="Calibri" w:eastAsia="Arial Unicode MS" w:hAnsi="Calibri" w:cs="Calibri"/>
          <w:sz w:val="24"/>
          <w:szCs w:val="24"/>
        </w:rPr>
        <w:t xml:space="preserve"> banks</w:t>
      </w:r>
      <w:r w:rsidRPr="000632BF">
        <w:rPr>
          <w:rFonts w:ascii="Calibri" w:eastAsia="Arial Unicode MS" w:hAnsi="Calibri" w:cs="Calibri"/>
          <w:sz w:val="24"/>
          <w:szCs w:val="24"/>
        </w:rPr>
        <w:t xml:space="preserve"> to play a major role in funding </w:t>
      </w:r>
      <w:r w:rsidR="00844FE5">
        <w:rPr>
          <w:rFonts w:ascii="Calibri" w:eastAsia="Arial Unicode MS" w:hAnsi="Calibri" w:cs="Calibri"/>
          <w:sz w:val="24"/>
          <w:szCs w:val="24"/>
        </w:rPr>
        <w:t>the projects</w:t>
      </w:r>
      <w:r w:rsidR="00963C3C">
        <w:rPr>
          <w:rFonts w:ascii="Calibri" w:eastAsia="Arial Unicode MS" w:hAnsi="Calibri" w:cs="Calibri"/>
          <w:sz w:val="24"/>
          <w:szCs w:val="24"/>
        </w:rPr>
        <w:t xml:space="preserve"> liberally.</w:t>
      </w:r>
    </w:p>
    <w:p w:rsidR="000632BF" w:rsidRPr="00BB37A6" w:rsidRDefault="000632BF" w:rsidP="000632BF">
      <w:pPr>
        <w:spacing w:after="0" w:line="240" w:lineRule="auto"/>
        <w:jc w:val="both"/>
        <w:rPr>
          <w:rFonts w:ascii="Calibri" w:eastAsia="Arial Unicode MS" w:hAnsi="Calibri" w:cs="Calibri"/>
          <w:sz w:val="24"/>
          <w:szCs w:val="24"/>
        </w:rPr>
      </w:pPr>
    </w:p>
    <w:p w:rsidR="00BB37A6" w:rsidRDefault="00BB37A6" w:rsidP="000632BF">
      <w:pPr>
        <w:spacing w:after="0" w:line="240" w:lineRule="auto"/>
        <w:jc w:val="both"/>
        <w:rPr>
          <w:rFonts w:ascii="Calibri" w:eastAsia="Arial Unicode MS" w:hAnsi="Calibri" w:cs="Calibri"/>
          <w:sz w:val="24"/>
          <w:szCs w:val="24"/>
        </w:rPr>
      </w:pPr>
      <w:r w:rsidRPr="000632BF">
        <w:rPr>
          <w:rFonts w:ascii="Calibri" w:eastAsia="Arial Unicode MS" w:hAnsi="Calibri" w:cs="Calibri"/>
          <w:sz w:val="24"/>
          <w:szCs w:val="24"/>
        </w:rPr>
        <w:t xml:space="preserve">Performance of the banks particularly under agriculture </w:t>
      </w:r>
      <w:r w:rsidR="00FF1879" w:rsidRPr="000632BF">
        <w:rPr>
          <w:rFonts w:ascii="Calibri" w:eastAsia="Arial Unicode MS" w:hAnsi="Calibri" w:cs="Calibri"/>
          <w:sz w:val="24"/>
          <w:szCs w:val="24"/>
        </w:rPr>
        <w:t>sector</w:t>
      </w:r>
      <w:r w:rsidRPr="000632BF">
        <w:rPr>
          <w:rFonts w:ascii="Calibri" w:eastAsia="Arial Unicode MS" w:hAnsi="Calibri" w:cs="Calibri"/>
          <w:sz w:val="24"/>
          <w:szCs w:val="24"/>
        </w:rPr>
        <w:t xml:space="preserve"> is the lowest ever.</w:t>
      </w:r>
      <w:r w:rsidR="000632BF">
        <w:rPr>
          <w:rFonts w:ascii="Calibri" w:eastAsia="Arial Unicode MS" w:hAnsi="Calibri" w:cs="Calibri"/>
          <w:sz w:val="24"/>
          <w:szCs w:val="24"/>
        </w:rPr>
        <w:t xml:space="preserve"> </w:t>
      </w:r>
      <w:r w:rsidRPr="00BB37A6">
        <w:rPr>
          <w:rFonts w:ascii="Calibri" w:eastAsia="Arial Unicode MS" w:hAnsi="Calibri" w:cs="Calibri"/>
          <w:sz w:val="24"/>
          <w:szCs w:val="24"/>
        </w:rPr>
        <w:t>As per the latest data (up to February 2015</w:t>
      </w:r>
      <w:r w:rsidR="00FF1879" w:rsidRPr="00BB37A6">
        <w:rPr>
          <w:rFonts w:ascii="Calibri" w:eastAsia="Arial Unicode MS" w:hAnsi="Calibri" w:cs="Calibri"/>
          <w:sz w:val="24"/>
          <w:szCs w:val="24"/>
        </w:rPr>
        <w:t>),</w:t>
      </w:r>
      <w:r w:rsidRPr="00BB37A6">
        <w:rPr>
          <w:rFonts w:ascii="Calibri" w:eastAsia="Arial Unicode MS" w:hAnsi="Calibri" w:cs="Calibri"/>
          <w:sz w:val="24"/>
          <w:szCs w:val="24"/>
        </w:rPr>
        <w:t xml:space="preserve"> disbursal of Kharif /</w:t>
      </w:r>
      <w:r w:rsidR="00FF1879" w:rsidRPr="00BB37A6">
        <w:rPr>
          <w:rFonts w:ascii="Calibri" w:eastAsia="Arial Unicode MS" w:hAnsi="Calibri" w:cs="Calibri"/>
          <w:sz w:val="24"/>
          <w:szCs w:val="24"/>
        </w:rPr>
        <w:t>Rabi loans</w:t>
      </w:r>
      <w:r w:rsidRPr="00BB37A6">
        <w:rPr>
          <w:rFonts w:ascii="Calibri" w:eastAsia="Arial Unicode MS" w:hAnsi="Calibri" w:cs="Calibri"/>
          <w:sz w:val="24"/>
          <w:szCs w:val="24"/>
        </w:rPr>
        <w:t xml:space="preserve"> is about 49.68 % of the target. </w:t>
      </w:r>
    </w:p>
    <w:p w:rsidR="000632BF" w:rsidRPr="00BB37A6" w:rsidRDefault="000632BF" w:rsidP="000632BF">
      <w:pPr>
        <w:spacing w:after="0" w:line="240" w:lineRule="auto"/>
        <w:jc w:val="both"/>
        <w:rPr>
          <w:rFonts w:ascii="Calibri" w:eastAsia="Arial Unicode MS" w:hAnsi="Calibri" w:cs="Calibri"/>
          <w:sz w:val="24"/>
          <w:szCs w:val="24"/>
        </w:rPr>
      </w:pPr>
    </w:p>
    <w:p w:rsidR="00BB37A6" w:rsidRDefault="003D076B" w:rsidP="000632BF">
      <w:pPr>
        <w:spacing w:after="0" w:line="240" w:lineRule="auto"/>
        <w:jc w:val="both"/>
        <w:rPr>
          <w:rFonts w:ascii="Calibri" w:eastAsia="Arial Unicode MS" w:hAnsi="Calibri" w:cs="Calibri"/>
          <w:sz w:val="24"/>
          <w:szCs w:val="24"/>
        </w:rPr>
      </w:pPr>
      <w:r>
        <w:rPr>
          <w:rFonts w:ascii="Calibri" w:eastAsia="Arial Unicode MS" w:hAnsi="Calibri" w:cs="Calibri"/>
          <w:sz w:val="24"/>
          <w:szCs w:val="24"/>
        </w:rPr>
        <w:t xml:space="preserve">He </w:t>
      </w:r>
      <w:r w:rsidR="00BB37A6" w:rsidRPr="000632BF">
        <w:rPr>
          <w:rFonts w:ascii="Calibri" w:eastAsia="Arial Unicode MS" w:hAnsi="Calibri" w:cs="Calibri"/>
          <w:sz w:val="24"/>
          <w:szCs w:val="24"/>
        </w:rPr>
        <w:t>hope</w:t>
      </w:r>
      <w:r>
        <w:rPr>
          <w:rFonts w:ascii="Calibri" w:eastAsia="Arial Unicode MS" w:hAnsi="Calibri" w:cs="Calibri"/>
          <w:sz w:val="24"/>
          <w:szCs w:val="24"/>
        </w:rPr>
        <w:t>d</w:t>
      </w:r>
      <w:r w:rsidR="00BB37A6" w:rsidRPr="000632BF">
        <w:rPr>
          <w:rFonts w:ascii="Calibri" w:eastAsia="Arial Unicode MS" w:hAnsi="Calibri" w:cs="Calibri"/>
          <w:sz w:val="24"/>
          <w:szCs w:val="24"/>
        </w:rPr>
        <w:t xml:space="preserve"> </w:t>
      </w:r>
      <w:r w:rsidR="007965EA">
        <w:rPr>
          <w:rFonts w:ascii="Calibri" w:eastAsia="Arial Unicode MS" w:hAnsi="Calibri" w:cs="Calibri"/>
          <w:sz w:val="24"/>
          <w:szCs w:val="24"/>
        </w:rPr>
        <w:t xml:space="preserve">that </w:t>
      </w:r>
      <w:r w:rsidR="007965EA" w:rsidRPr="000632BF">
        <w:rPr>
          <w:rFonts w:ascii="Calibri" w:eastAsia="Arial Unicode MS" w:hAnsi="Calibri" w:cs="Calibri"/>
          <w:sz w:val="24"/>
          <w:szCs w:val="24"/>
        </w:rPr>
        <w:t>the recovery prospects would improve and further disbursal</w:t>
      </w:r>
      <w:r w:rsidR="007965EA">
        <w:rPr>
          <w:rFonts w:ascii="Calibri" w:eastAsia="Arial Unicode MS" w:hAnsi="Calibri" w:cs="Calibri"/>
          <w:sz w:val="24"/>
          <w:szCs w:val="24"/>
        </w:rPr>
        <w:t>s</w:t>
      </w:r>
      <w:r w:rsidR="007965EA" w:rsidRPr="000632BF">
        <w:rPr>
          <w:rFonts w:ascii="Calibri" w:eastAsia="Arial Unicode MS" w:hAnsi="Calibri" w:cs="Calibri"/>
          <w:sz w:val="24"/>
          <w:szCs w:val="24"/>
        </w:rPr>
        <w:t xml:space="preserve"> would </w:t>
      </w:r>
      <w:r w:rsidR="004339A7">
        <w:rPr>
          <w:rFonts w:ascii="Calibri" w:eastAsia="Arial Unicode MS" w:hAnsi="Calibri" w:cs="Calibri"/>
          <w:sz w:val="24"/>
          <w:szCs w:val="24"/>
        </w:rPr>
        <w:t xml:space="preserve">takeplace </w:t>
      </w:r>
      <w:r w:rsidR="004339A7" w:rsidRPr="000632BF">
        <w:rPr>
          <w:rFonts w:ascii="Calibri" w:eastAsia="Arial Unicode MS" w:hAnsi="Calibri" w:cs="Calibri"/>
          <w:sz w:val="24"/>
          <w:szCs w:val="24"/>
        </w:rPr>
        <w:t>in</w:t>
      </w:r>
      <w:r w:rsidR="007965EA" w:rsidRPr="000632BF">
        <w:rPr>
          <w:rFonts w:ascii="Calibri" w:eastAsia="Arial Unicode MS" w:hAnsi="Calibri" w:cs="Calibri"/>
          <w:sz w:val="24"/>
          <w:szCs w:val="24"/>
        </w:rPr>
        <w:t xml:space="preserve"> Rabi</w:t>
      </w:r>
      <w:r w:rsidR="007965EA">
        <w:rPr>
          <w:rFonts w:ascii="Calibri" w:eastAsia="Arial Unicode MS" w:hAnsi="Calibri" w:cs="Calibri"/>
          <w:sz w:val="24"/>
          <w:szCs w:val="24"/>
        </w:rPr>
        <w:t xml:space="preserve"> </w:t>
      </w:r>
      <w:r w:rsidR="004339A7">
        <w:rPr>
          <w:rFonts w:ascii="Calibri" w:eastAsia="Arial Unicode MS" w:hAnsi="Calibri" w:cs="Calibri"/>
          <w:sz w:val="24"/>
          <w:szCs w:val="24"/>
        </w:rPr>
        <w:t>season on</w:t>
      </w:r>
      <w:r w:rsidR="00BB37A6" w:rsidRPr="000632BF">
        <w:rPr>
          <w:rFonts w:ascii="Calibri" w:eastAsia="Arial Unicode MS" w:hAnsi="Calibri" w:cs="Calibri"/>
          <w:sz w:val="24"/>
          <w:szCs w:val="24"/>
        </w:rPr>
        <w:t xml:space="preserve"> account of repayment of loan by the farmers after release of the debt redemption amount</w:t>
      </w:r>
      <w:r w:rsidR="007965EA">
        <w:rPr>
          <w:rFonts w:ascii="Calibri" w:eastAsia="Arial Unicode MS" w:hAnsi="Calibri" w:cs="Calibri"/>
          <w:sz w:val="24"/>
          <w:szCs w:val="24"/>
        </w:rPr>
        <w:t xml:space="preserve"> </w:t>
      </w:r>
      <w:r w:rsidR="007102AD" w:rsidRPr="00CB0F16">
        <w:rPr>
          <w:rFonts w:ascii="Calibri" w:eastAsia="Arial Unicode MS" w:hAnsi="Calibri" w:cs="Calibri"/>
          <w:sz w:val="24"/>
          <w:szCs w:val="24"/>
        </w:rPr>
        <w:t>which will</w:t>
      </w:r>
      <w:r w:rsidR="00095159" w:rsidRPr="00CB0F16">
        <w:rPr>
          <w:rFonts w:ascii="Calibri" w:eastAsia="Arial Unicode MS" w:hAnsi="Calibri" w:cs="Calibri"/>
          <w:sz w:val="24"/>
          <w:szCs w:val="24"/>
        </w:rPr>
        <w:t xml:space="preserve"> benefit</w:t>
      </w:r>
      <w:r w:rsidR="007102AD" w:rsidRPr="00CB0F16">
        <w:rPr>
          <w:rFonts w:ascii="Calibri" w:eastAsia="Arial Unicode MS" w:hAnsi="Calibri" w:cs="Calibri"/>
          <w:sz w:val="24"/>
          <w:szCs w:val="24"/>
        </w:rPr>
        <w:t xml:space="preserve"> the farmers</w:t>
      </w:r>
      <w:r w:rsidR="00095159">
        <w:rPr>
          <w:rFonts w:ascii="Calibri" w:eastAsia="Arial Unicode MS" w:hAnsi="Calibri" w:cs="Calibri"/>
          <w:sz w:val="24"/>
          <w:szCs w:val="24"/>
        </w:rPr>
        <w:t xml:space="preserve"> with 4% of interest, Vaddileni Runalu / Pavala Vaddi scheme and insurance benefits. </w:t>
      </w:r>
    </w:p>
    <w:p w:rsidR="00095159" w:rsidRDefault="00095159" w:rsidP="000632BF">
      <w:pPr>
        <w:spacing w:after="0" w:line="240" w:lineRule="auto"/>
        <w:jc w:val="both"/>
        <w:rPr>
          <w:rFonts w:ascii="Calibri" w:eastAsia="Arial Unicode MS" w:hAnsi="Calibri" w:cs="Calibri"/>
          <w:sz w:val="24"/>
          <w:szCs w:val="24"/>
        </w:rPr>
      </w:pPr>
    </w:p>
    <w:p w:rsidR="009E7C42" w:rsidRDefault="009E7C42" w:rsidP="009E7C42">
      <w:pPr>
        <w:spacing w:after="0" w:line="240" w:lineRule="auto"/>
        <w:jc w:val="both"/>
        <w:rPr>
          <w:rFonts w:cstheme="minorHAnsi"/>
          <w:sz w:val="24"/>
          <w:szCs w:val="24"/>
        </w:rPr>
      </w:pPr>
      <w:r w:rsidRPr="00770D72">
        <w:rPr>
          <w:rFonts w:cstheme="minorHAnsi"/>
          <w:b/>
          <w:sz w:val="24"/>
          <w:szCs w:val="24"/>
        </w:rPr>
        <w:t xml:space="preserve">Address by Sri </w:t>
      </w:r>
      <w:r>
        <w:rPr>
          <w:rFonts w:cstheme="minorHAnsi"/>
          <w:b/>
          <w:sz w:val="24"/>
          <w:szCs w:val="24"/>
        </w:rPr>
        <w:t>Ravela Kishore Babu</w:t>
      </w:r>
      <w:r w:rsidRPr="00770D72">
        <w:rPr>
          <w:rFonts w:cstheme="minorHAnsi"/>
          <w:b/>
          <w:sz w:val="24"/>
          <w:szCs w:val="24"/>
        </w:rPr>
        <w:t xml:space="preserve">, Hon’ble Minister for </w:t>
      </w:r>
      <w:r>
        <w:rPr>
          <w:rFonts w:cstheme="minorHAnsi"/>
          <w:b/>
          <w:sz w:val="24"/>
          <w:szCs w:val="24"/>
        </w:rPr>
        <w:t>Social &amp; Tribal welfare</w:t>
      </w:r>
      <w:r w:rsidRPr="00770D72">
        <w:rPr>
          <w:rFonts w:cstheme="minorHAnsi"/>
          <w:b/>
          <w:sz w:val="24"/>
          <w:szCs w:val="24"/>
        </w:rPr>
        <w:t xml:space="preserve">, GoAP: </w:t>
      </w:r>
      <w:r w:rsidR="004339A7">
        <w:rPr>
          <w:rFonts w:cstheme="minorHAnsi"/>
          <w:sz w:val="24"/>
          <w:szCs w:val="24"/>
        </w:rPr>
        <w:t>H</w:t>
      </w:r>
      <w:r w:rsidRPr="009E7C42">
        <w:rPr>
          <w:rFonts w:cstheme="minorHAnsi"/>
          <w:sz w:val="24"/>
          <w:szCs w:val="24"/>
        </w:rPr>
        <w:t xml:space="preserve">e expressed </w:t>
      </w:r>
      <w:r w:rsidR="004339A7">
        <w:rPr>
          <w:rFonts w:cstheme="minorHAnsi"/>
          <w:sz w:val="24"/>
          <w:szCs w:val="24"/>
        </w:rPr>
        <w:t xml:space="preserve">his </w:t>
      </w:r>
      <w:r w:rsidRPr="009E7C42">
        <w:rPr>
          <w:rFonts w:cstheme="minorHAnsi"/>
          <w:sz w:val="24"/>
          <w:szCs w:val="24"/>
        </w:rPr>
        <w:t>happiness</w:t>
      </w:r>
      <w:r>
        <w:rPr>
          <w:rFonts w:cstheme="minorHAnsi"/>
          <w:sz w:val="24"/>
          <w:szCs w:val="24"/>
        </w:rPr>
        <w:t xml:space="preserve"> towards </w:t>
      </w:r>
      <w:r w:rsidR="004339A7">
        <w:rPr>
          <w:rFonts w:cstheme="minorHAnsi"/>
          <w:sz w:val="24"/>
          <w:szCs w:val="24"/>
        </w:rPr>
        <w:t xml:space="preserve">the </w:t>
      </w:r>
      <w:r>
        <w:rPr>
          <w:rFonts w:cstheme="minorHAnsi"/>
          <w:sz w:val="24"/>
          <w:szCs w:val="24"/>
        </w:rPr>
        <w:t>bankers support in developing the newly formed state.</w:t>
      </w:r>
      <w:r w:rsidR="004339A7">
        <w:rPr>
          <w:rFonts w:cstheme="minorHAnsi"/>
          <w:sz w:val="24"/>
          <w:szCs w:val="24"/>
        </w:rPr>
        <w:t xml:space="preserve"> </w:t>
      </w:r>
      <w:r w:rsidR="00BA6CD6">
        <w:rPr>
          <w:rFonts w:cstheme="minorHAnsi"/>
          <w:sz w:val="24"/>
          <w:szCs w:val="24"/>
        </w:rPr>
        <w:t xml:space="preserve">He informed that newly formed state constituting 13 districts with </w:t>
      </w:r>
      <w:r w:rsidR="007102AD" w:rsidRPr="00CB0F16">
        <w:rPr>
          <w:rFonts w:cstheme="minorHAnsi"/>
          <w:sz w:val="24"/>
          <w:szCs w:val="24"/>
        </w:rPr>
        <w:t>a</w:t>
      </w:r>
      <w:r w:rsidR="00BA6CD6">
        <w:rPr>
          <w:rFonts w:cstheme="minorHAnsi"/>
          <w:sz w:val="24"/>
          <w:szCs w:val="24"/>
        </w:rPr>
        <w:t xml:space="preserve"> population of 5.00 crores</w:t>
      </w:r>
      <w:r w:rsidR="004339A7">
        <w:rPr>
          <w:rFonts w:cstheme="minorHAnsi"/>
          <w:sz w:val="24"/>
          <w:szCs w:val="24"/>
        </w:rPr>
        <w:t xml:space="preserve"> out </w:t>
      </w:r>
      <w:r w:rsidR="009E42A8">
        <w:rPr>
          <w:rFonts w:cstheme="minorHAnsi"/>
          <w:sz w:val="24"/>
          <w:szCs w:val="24"/>
        </w:rPr>
        <w:t>of which</w:t>
      </w:r>
      <w:r w:rsidR="004339A7">
        <w:rPr>
          <w:rFonts w:cstheme="minorHAnsi"/>
          <w:sz w:val="24"/>
          <w:szCs w:val="24"/>
        </w:rPr>
        <w:t xml:space="preserve"> </w:t>
      </w:r>
      <w:r w:rsidR="00BA6CD6">
        <w:rPr>
          <w:rFonts w:cstheme="minorHAnsi"/>
          <w:sz w:val="24"/>
          <w:szCs w:val="24"/>
        </w:rPr>
        <w:t xml:space="preserve">23.63% of the people </w:t>
      </w:r>
      <w:r w:rsidR="004339A7">
        <w:rPr>
          <w:rFonts w:cstheme="minorHAnsi"/>
          <w:sz w:val="24"/>
          <w:szCs w:val="24"/>
        </w:rPr>
        <w:t>belong</w:t>
      </w:r>
      <w:r w:rsidR="00BA6CD6">
        <w:rPr>
          <w:rFonts w:cstheme="minorHAnsi"/>
          <w:sz w:val="24"/>
          <w:szCs w:val="24"/>
        </w:rPr>
        <w:t xml:space="preserve"> to </w:t>
      </w:r>
      <w:r w:rsidR="00BA6CD6" w:rsidRPr="009E7C42">
        <w:rPr>
          <w:rFonts w:cstheme="minorHAnsi"/>
          <w:sz w:val="24"/>
          <w:szCs w:val="24"/>
        </w:rPr>
        <w:t>SC</w:t>
      </w:r>
      <w:r w:rsidR="00BA6CD6">
        <w:rPr>
          <w:rFonts w:cstheme="minorHAnsi"/>
          <w:sz w:val="24"/>
          <w:szCs w:val="24"/>
        </w:rPr>
        <w:t xml:space="preserve"> / ST community </w:t>
      </w:r>
      <w:r w:rsidR="007102AD" w:rsidRPr="006D7BF0">
        <w:rPr>
          <w:rFonts w:cstheme="minorHAnsi"/>
          <w:sz w:val="24"/>
          <w:szCs w:val="24"/>
        </w:rPr>
        <w:t>constituting</w:t>
      </w:r>
      <w:r w:rsidR="00BA6CD6">
        <w:rPr>
          <w:rFonts w:cstheme="minorHAnsi"/>
          <w:sz w:val="24"/>
          <w:szCs w:val="24"/>
        </w:rPr>
        <w:t xml:space="preserve"> 1/4</w:t>
      </w:r>
      <w:r w:rsidR="00BA6CD6" w:rsidRPr="00BA6CD6">
        <w:rPr>
          <w:rFonts w:cstheme="minorHAnsi"/>
          <w:sz w:val="24"/>
          <w:szCs w:val="24"/>
          <w:vertAlign w:val="superscript"/>
        </w:rPr>
        <w:t>th</w:t>
      </w:r>
      <w:r w:rsidR="00BA6CD6">
        <w:rPr>
          <w:rFonts w:cstheme="minorHAnsi"/>
          <w:sz w:val="24"/>
          <w:szCs w:val="24"/>
        </w:rPr>
        <w:t xml:space="preserve"> of the state population.</w:t>
      </w:r>
    </w:p>
    <w:p w:rsidR="009348BF" w:rsidRDefault="009348BF" w:rsidP="009E7C42">
      <w:pPr>
        <w:spacing w:after="0" w:line="240" w:lineRule="auto"/>
        <w:jc w:val="both"/>
        <w:rPr>
          <w:rFonts w:cstheme="minorHAnsi"/>
          <w:sz w:val="24"/>
          <w:szCs w:val="24"/>
        </w:rPr>
      </w:pPr>
    </w:p>
    <w:p w:rsidR="00D6344A" w:rsidRPr="006D7BF0" w:rsidRDefault="009348BF" w:rsidP="009E7C42">
      <w:pPr>
        <w:spacing w:after="0" w:line="240" w:lineRule="auto"/>
        <w:jc w:val="both"/>
        <w:rPr>
          <w:rFonts w:cstheme="minorHAnsi"/>
          <w:sz w:val="24"/>
          <w:szCs w:val="24"/>
        </w:rPr>
      </w:pPr>
      <w:r w:rsidRPr="006D7BF0">
        <w:rPr>
          <w:rFonts w:cstheme="minorHAnsi"/>
          <w:sz w:val="24"/>
          <w:szCs w:val="24"/>
        </w:rPr>
        <w:t>For development of the SC / ST communities</w:t>
      </w:r>
      <w:r w:rsidR="009E42A8" w:rsidRPr="006D7BF0">
        <w:rPr>
          <w:rFonts w:cstheme="minorHAnsi"/>
          <w:sz w:val="24"/>
          <w:szCs w:val="24"/>
        </w:rPr>
        <w:t>, Government</w:t>
      </w:r>
      <w:r w:rsidRPr="006D7BF0">
        <w:rPr>
          <w:rFonts w:cstheme="minorHAnsi"/>
          <w:sz w:val="24"/>
          <w:szCs w:val="24"/>
        </w:rPr>
        <w:t xml:space="preserve"> is planning to </w:t>
      </w:r>
      <w:r w:rsidR="007102AD" w:rsidRPr="006D7BF0">
        <w:rPr>
          <w:rFonts w:cstheme="minorHAnsi"/>
          <w:sz w:val="24"/>
          <w:szCs w:val="24"/>
        </w:rPr>
        <w:t>formulate</w:t>
      </w:r>
      <w:r w:rsidRPr="006D7BF0">
        <w:rPr>
          <w:rFonts w:cstheme="minorHAnsi"/>
          <w:sz w:val="24"/>
          <w:szCs w:val="24"/>
        </w:rPr>
        <w:t xml:space="preserve"> new schemes. Government </w:t>
      </w:r>
      <w:r w:rsidR="00DD3EB0" w:rsidRPr="006D7BF0">
        <w:rPr>
          <w:rFonts w:cstheme="minorHAnsi"/>
          <w:sz w:val="24"/>
          <w:szCs w:val="24"/>
        </w:rPr>
        <w:t xml:space="preserve">is </w:t>
      </w:r>
      <w:r w:rsidRPr="006D7BF0">
        <w:rPr>
          <w:rFonts w:cstheme="minorHAnsi"/>
          <w:sz w:val="24"/>
          <w:szCs w:val="24"/>
        </w:rPr>
        <w:t>also implementing S</w:t>
      </w:r>
      <w:r w:rsidR="00DD3EB0" w:rsidRPr="006D7BF0">
        <w:rPr>
          <w:rFonts w:cstheme="minorHAnsi"/>
          <w:sz w:val="24"/>
          <w:szCs w:val="24"/>
        </w:rPr>
        <w:t>C</w:t>
      </w:r>
      <w:r w:rsidRPr="006D7BF0">
        <w:rPr>
          <w:rFonts w:cstheme="minorHAnsi"/>
          <w:sz w:val="24"/>
          <w:szCs w:val="24"/>
        </w:rPr>
        <w:t>/ST sub plan</w:t>
      </w:r>
      <w:r w:rsidR="00DD3EB0" w:rsidRPr="006D7BF0">
        <w:rPr>
          <w:rFonts w:cstheme="minorHAnsi"/>
          <w:sz w:val="24"/>
          <w:szCs w:val="24"/>
        </w:rPr>
        <w:t xml:space="preserve"> in the state</w:t>
      </w:r>
      <w:r w:rsidRPr="006D7BF0">
        <w:rPr>
          <w:rFonts w:cstheme="minorHAnsi"/>
          <w:sz w:val="24"/>
          <w:szCs w:val="24"/>
        </w:rPr>
        <w:t>.</w:t>
      </w:r>
      <w:r w:rsidR="00265ED1" w:rsidRPr="006D7BF0">
        <w:rPr>
          <w:rFonts w:cstheme="minorHAnsi"/>
          <w:sz w:val="24"/>
          <w:szCs w:val="24"/>
        </w:rPr>
        <w:t xml:space="preserve"> </w:t>
      </w:r>
      <w:r w:rsidR="007102AD" w:rsidRPr="006D7BF0">
        <w:rPr>
          <w:rFonts w:cstheme="minorHAnsi"/>
          <w:sz w:val="24"/>
          <w:szCs w:val="24"/>
        </w:rPr>
        <w:t>The</w:t>
      </w:r>
      <w:r w:rsidR="005611C3" w:rsidRPr="006D7BF0">
        <w:rPr>
          <w:rFonts w:cstheme="minorHAnsi"/>
          <w:sz w:val="24"/>
          <w:szCs w:val="24"/>
        </w:rPr>
        <w:t xml:space="preserve"> Government has allotted Rs.5877.96 crores to the Scheduled Castes and Rs.1908.48 crores to the Scheduled Tribes</w:t>
      </w:r>
      <w:r w:rsidR="007102AD" w:rsidRPr="006D7BF0">
        <w:rPr>
          <w:rFonts w:cstheme="minorHAnsi"/>
          <w:sz w:val="24"/>
          <w:szCs w:val="24"/>
        </w:rPr>
        <w:t xml:space="preserve"> in the budget</w:t>
      </w:r>
      <w:r w:rsidR="00FB67ED" w:rsidRPr="006D7BF0">
        <w:rPr>
          <w:rFonts w:cstheme="minorHAnsi"/>
          <w:sz w:val="24"/>
          <w:szCs w:val="24"/>
        </w:rPr>
        <w:t>. The main aim of sub plan is to reduce the gap in development</w:t>
      </w:r>
      <w:r w:rsidR="009E42A8" w:rsidRPr="006D7BF0">
        <w:rPr>
          <w:rFonts w:cstheme="minorHAnsi"/>
          <w:sz w:val="24"/>
          <w:szCs w:val="24"/>
        </w:rPr>
        <w:t>,</w:t>
      </w:r>
      <w:r w:rsidR="00FB67ED" w:rsidRPr="006D7BF0">
        <w:rPr>
          <w:rFonts w:cstheme="minorHAnsi"/>
          <w:sz w:val="24"/>
          <w:szCs w:val="24"/>
        </w:rPr>
        <w:t xml:space="preserve"> when compared to others.</w:t>
      </w:r>
      <w:r w:rsidR="00D6344A" w:rsidRPr="006D7BF0">
        <w:rPr>
          <w:rFonts w:cstheme="minorHAnsi"/>
          <w:sz w:val="24"/>
          <w:szCs w:val="24"/>
        </w:rPr>
        <w:t xml:space="preserve"> </w:t>
      </w:r>
    </w:p>
    <w:p w:rsidR="00D6344A" w:rsidRDefault="00D6344A" w:rsidP="009E7C42">
      <w:pPr>
        <w:spacing w:after="0" w:line="240" w:lineRule="auto"/>
        <w:jc w:val="both"/>
        <w:rPr>
          <w:rFonts w:cstheme="minorHAnsi"/>
          <w:sz w:val="24"/>
          <w:szCs w:val="24"/>
        </w:rPr>
      </w:pPr>
    </w:p>
    <w:p w:rsidR="00D91DFF" w:rsidRDefault="00D6344A" w:rsidP="009E7C42">
      <w:pPr>
        <w:spacing w:after="0" w:line="240" w:lineRule="auto"/>
        <w:jc w:val="both"/>
        <w:rPr>
          <w:rFonts w:cstheme="minorHAnsi"/>
          <w:sz w:val="24"/>
          <w:szCs w:val="24"/>
        </w:rPr>
      </w:pPr>
      <w:r>
        <w:rPr>
          <w:rFonts w:cstheme="minorHAnsi"/>
          <w:sz w:val="24"/>
          <w:szCs w:val="24"/>
        </w:rPr>
        <w:t>He informed that literacy</w:t>
      </w:r>
      <w:r w:rsidR="009E42A8">
        <w:rPr>
          <w:rFonts w:cstheme="minorHAnsi"/>
          <w:sz w:val="24"/>
          <w:szCs w:val="24"/>
        </w:rPr>
        <w:t xml:space="preserve"> percentage in</w:t>
      </w:r>
      <w:r>
        <w:rPr>
          <w:rFonts w:cstheme="minorHAnsi"/>
          <w:sz w:val="24"/>
          <w:szCs w:val="24"/>
        </w:rPr>
        <w:t xml:space="preserve"> SC/ST community in the state</w:t>
      </w:r>
      <w:r w:rsidR="009E42A8">
        <w:rPr>
          <w:rFonts w:cstheme="minorHAnsi"/>
          <w:sz w:val="24"/>
          <w:szCs w:val="24"/>
        </w:rPr>
        <w:t xml:space="preserve"> is 38% </w:t>
      </w:r>
      <w:r>
        <w:rPr>
          <w:rFonts w:cstheme="minorHAnsi"/>
          <w:sz w:val="24"/>
          <w:szCs w:val="24"/>
        </w:rPr>
        <w:t>as against the National average of 72%.</w:t>
      </w:r>
      <w:r w:rsidR="00BA6B1C">
        <w:rPr>
          <w:rFonts w:cstheme="minorHAnsi"/>
          <w:sz w:val="24"/>
          <w:szCs w:val="24"/>
        </w:rPr>
        <w:t xml:space="preserve"> </w:t>
      </w:r>
    </w:p>
    <w:p w:rsidR="00CC51F4" w:rsidRDefault="00CC51F4" w:rsidP="009E7C42">
      <w:pPr>
        <w:spacing w:after="0" w:line="240" w:lineRule="auto"/>
        <w:jc w:val="both"/>
        <w:rPr>
          <w:rFonts w:cstheme="minorHAnsi"/>
          <w:sz w:val="24"/>
          <w:szCs w:val="24"/>
        </w:rPr>
      </w:pPr>
    </w:p>
    <w:p w:rsidR="00CC51F4" w:rsidRPr="00E64630" w:rsidRDefault="00D91DFF" w:rsidP="00CC51F4">
      <w:pPr>
        <w:spacing w:after="0" w:line="240" w:lineRule="auto"/>
        <w:jc w:val="both"/>
        <w:rPr>
          <w:rFonts w:cstheme="minorHAnsi"/>
          <w:sz w:val="24"/>
          <w:szCs w:val="24"/>
        </w:rPr>
      </w:pPr>
      <w:r>
        <w:rPr>
          <w:rFonts w:cstheme="minorHAnsi"/>
          <w:sz w:val="24"/>
          <w:szCs w:val="24"/>
        </w:rPr>
        <w:t xml:space="preserve">National Scheduled Castes </w:t>
      </w:r>
      <w:r w:rsidR="009E42A8">
        <w:rPr>
          <w:rFonts w:cstheme="minorHAnsi"/>
          <w:sz w:val="24"/>
          <w:szCs w:val="24"/>
        </w:rPr>
        <w:t>F</w:t>
      </w:r>
      <w:r>
        <w:rPr>
          <w:rFonts w:cstheme="minorHAnsi"/>
          <w:sz w:val="24"/>
          <w:szCs w:val="24"/>
        </w:rPr>
        <w:t xml:space="preserve">inance </w:t>
      </w:r>
      <w:r w:rsidR="009E42A8">
        <w:rPr>
          <w:rFonts w:cstheme="minorHAnsi"/>
          <w:sz w:val="24"/>
          <w:szCs w:val="24"/>
        </w:rPr>
        <w:t>C</w:t>
      </w:r>
      <w:r>
        <w:rPr>
          <w:rFonts w:cstheme="minorHAnsi"/>
          <w:sz w:val="24"/>
          <w:szCs w:val="24"/>
        </w:rPr>
        <w:t xml:space="preserve">orporation, National Safai Karmachari Development Corporation &amp; National Scheduled Tribes Development Corporation </w:t>
      </w:r>
      <w:r w:rsidR="009E42A8">
        <w:rPr>
          <w:rFonts w:cstheme="minorHAnsi"/>
          <w:sz w:val="24"/>
          <w:szCs w:val="24"/>
        </w:rPr>
        <w:t xml:space="preserve">are </w:t>
      </w:r>
      <w:r>
        <w:rPr>
          <w:rFonts w:cstheme="minorHAnsi"/>
          <w:sz w:val="24"/>
          <w:szCs w:val="24"/>
        </w:rPr>
        <w:t xml:space="preserve">releasing funds </w:t>
      </w:r>
      <w:r w:rsidR="009E42A8">
        <w:rPr>
          <w:rFonts w:cstheme="minorHAnsi"/>
          <w:sz w:val="24"/>
          <w:szCs w:val="24"/>
        </w:rPr>
        <w:t>@</w:t>
      </w:r>
      <w:r>
        <w:rPr>
          <w:rFonts w:cstheme="minorHAnsi"/>
          <w:sz w:val="24"/>
          <w:szCs w:val="24"/>
        </w:rPr>
        <w:t xml:space="preserve"> 4% interest</w:t>
      </w:r>
      <w:r w:rsidR="009E42A8">
        <w:rPr>
          <w:rFonts w:cstheme="minorHAnsi"/>
          <w:sz w:val="24"/>
          <w:szCs w:val="24"/>
        </w:rPr>
        <w:t xml:space="preserve"> and </w:t>
      </w:r>
      <w:r>
        <w:rPr>
          <w:rFonts w:cstheme="minorHAnsi"/>
          <w:sz w:val="24"/>
          <w:szCs w:val="24"/>
        </w:rPr>
        <w:t xml:space="preserve"> these funds </w:t>
      </w:r>
      <w:r w:rsidR="009E42A8">
        <w:rPr>
          <w:rFonts w:cstheme="minorHAnsi"/>
          <w:sz w:val="24"/>
          <w:szCs w:val="24"/>
        </w:rPr>
        <w:t xml:space="preserve">are required </w:t>
      </w:r>
      <w:r>
        <w:rPr>
          <w:rFonts w:cstheme="minorHAnsi"/>
          <w:sz w:val="24"/>
          <w:szCs w:val="24"/>
        </w:rPr>
        <w:t>to be</w:t>
      </w:r>
      <w:r w:rsidR="009E42A8">
        <w:rPr>
          <w:rFonts w:cstheme="minorHAnsi"/>
          <w:sz w:val="24"/>
          <w:szCs w:val="24"/>
        </w:rPr>
        <w:t xml:space="preserve"> utilised for extending finance to the ben</w:t>
      </w:r>
      <w:r>
        <w:rPr>
          <w:rFonts w:cstheme="minorHAnsi"/>
          <w:sz w:val="24"/>
          <w:szCs w:val="24"/>
        </w:rPr>
        <w:t>eficiaries from S</w:t>
      </w:r>
      <w:r w:rsidR="00CC51F4">
        <w:rPr>
          <w:rFonts w:cstheme="minorHAnsi"/>
          <w:sz w:val="24"/>
          <w:szCs w:val="24"/>
        </w:rPr>
        <w:t>C</w:t>
      </w:r>
      <w:r>
        <w:rPr>
          <w:rFonts w:cstheme="minorHAnsi"/>
          <w:sz w:val="24"/>
          <w:szCs w:val="24"/>
        </w:rPr>
        <w:t xml:space="preserve"> Corporation &amp; T</w:t>
      </w:r>
      <w:r w:rsidR="00CC51F4">
        <w:rPr>
          <w:rFonts w:cstheme="minorHAnsi"/>
          <w:sz w:val="24"/>
          <w:szCs w:val="24"/>
        </w:rPr>
        <w:t>RICOR</w:t>
      </w:r>
      <w:r>
        <w:rPr>
          <w:rFonts w:cstheme="minorHAnsi"/>
          <w:sz w:val="24"/>
          <w:szCs w:val="24"/>
        </w:rPr>
        <w:t>.</w:t>
      </w:r>
      <w:r w:rsidR="00CC51F4">
        <w:rPr>
          <w:rFonts w:cstheme="minorHAnsi"/>
          <w:sz w:val="24"/>
          <w:szCs w:val="24"/>
        </w:rPr>
        <w:t xml:space="preserve"> Previously SC Corporation has been treated as Facilitator </w:t>
      </w:r>
      <w:r w:rsidR="00CC51F4" w:rsidRPr="00E64630">
        <w:rPr>
          <w:rFonts w:cstheme="minorHAnsi"/>
          <w:sz w:val="24"/>
          <w:szCs w:val="24"/>
        </w:rPr>
        <w:t xml:space="preserve">rather than </w:t>
      </w:r>
      <w:r w:rsidR="007102AD" w:rsidRPr="00E64630">
        <w:rPr>
          <w:rFonts w:cstheme="minorHAnsi"/>
          <w:sz w:val="24"/>
          <w:szCs w:val="24"/>
        </w:rPr>
        <w:t>a lending agency, resulting in reduction in</w:t>
      </w:r>
      <w:r w:rsidR="00CC51F4" w:rsidRPr="00E64630">
        <w:rPr>
          <w:rFonts w:cstheme="minorHAnsi"/>
          <w:sz w:val="24"/>
          <w:szCs w:val="24"/>
        </w:rPr>
        <w:t xml:space="preserve"> the allotment of funds </w:t>
      </w:r>
      <w:r w:rsidR="007102AD" w:rsidRPr="00E64630">
        <w:rPr>
          <w:rFonts w:cstheme="minorHAnsi"/>
          <w:sz w:val="24"/>
          <w:szCs w:val="24"/>
        </w:rPr>
        <w:t>for</w:t>
      </w:r>
      <w:r w:rsidR="00CC51F4" w:rsidRPr="00E64630">
        <w:rPr>
          <w:rFonts w:cstheme="minorHAnsi"/>
          <w:sz w:val="24"/>
          <w:szCs w:val="24"/>
        </w:rPr>
        <w:t xml:space="preserve"> self employment.</w:t>
      </w:r>
    </w:p>
    <w:p w:rsidR="00D91DFF" w:rsidRPr="00E64630" w:rsidRDefault="00CC51F4" w:rsidP="009E7C42">
      <w:pPr>
        <w:spacing w:after="0" w:line="240" w:lineRule="auto"/>
        <w:jc w:val="both"/>
        <w:rPr>
          <w:rFonts w:cstheme="minorHAnsi"/>
          <w:sz w:val="24"/>
          <w:szCs w:val="24"/>
        </w:rPr>
      </w:pPr>
      <w:r w:rsidRPr="00E64630">
        <w:rPr>
          <w:rFonts w:cstheme="minorHAnsi"/>
          <w:sz w:val="24"/>
          <w:szCs w:val="24"/>
        </w:rPr>
        <w:t xml:space="preserve"> </w:t>
      </w:r>
      <w:r w:rsidR="00D91DFF" w:rsidRPr="00E64630">
        <w:rPr>
          <w:rFonts w:cstheme="minorHAnsi"/>
          <w:sz w:val="24"/>
          <w:szCs w:val="24"/>
        </w:rPr>
        <w:t xml:space="preserve"> </w:t>
      </w:r>
    </w:p>
    <w:p w:rsidR="0093441D" w:rsidRPr="00E64630" w:rsidRDefault="0093441D" w:rsidP="00C23753">
      <w:pPr>
        <w:spacing w:after="0" w:line="240" w:lineRule="auto"/>
        <w:jc w:val="both"/>
        <w:rPr>
          <w:rFonts w:cstheme="minorHAnsi"/>
          <w:sz w:val="24"/>
          <w:szCs w:val="24"/>
        </w:rPr>
      </w:pPr>
      <w:r w:rsidRPr="00E64630">
        <w:rPr>
          <w:rFonts w:cstheme="minorHAnsi"/>
          <w:sz w:val="24"/>
          <w:szCs w:val="24"/>
        </w:rPr>
        <w:t xml:space="preserve">He informed that main aim of the Government is to </w:t>
      </w:r>
      <w:r w:rsidR="007102AD" w:rsidRPr="00E64630">
        <w:rPr>
          <w:rFonts w:cstheme="minorHAnsi"/>
          <w:sz w:val="24"/>
          <w:szCs w:val="24"/>
        </w:rPr>
        <w:t xml:space="preserve">ensure that the fruits </w:t>
      </w:r>
      <w:r w:rsidR="00835D57" w:rsidRPr="00E64630">
        <w:rPr>
          <w:rFonts w:cstheme="minorHAnsi"/>
          <w:sz w:val="24"/>
          <w:szCs w:val="24"/>
        </w:rPr>
        <w:t>of the development</w:t>
      </w:r>
      <w:r w:rsidR="007102AD" w:rsidRPr="00E64630">
        <w:rPr>
          <w:rFonts w:cstheme="minorHAnsi"/>
          <w:sz w:val="24"/>
          <w:szCs w:val="24"/>
        </w:rPr>
        <w:t xml:space="preserve"> reach</w:t>
      </w:r>
      <w:r w:rsidR="00835D57" w:rsidRPr="00E64630">
        <w:rPr>
          <w:rFonts w:cstheme="minorHAnsi"/>
          <w:sz w:val="24"/>
          <w:szCs w:val="24"/>
        </w:rPr>
        <w:t xml:space="preserve"> at </w:t>
      </w:r>
      <w:r w:rsidR="002D28B4" w:rsidRPr="00E64630">
        <w:rPr>
          <w:rFonts w:cstheme="minorHAnsi"/>
          <w:sz w:val="24"/>
          <w:szCs w:val="24"/>
        </w:rPr>
        <w:t>ground</w:t>
      </w:r>
      <w:r w:rsidRPr="00E64630">
        <w:rPr>
          <w:rFonts w:cstheme="minorHAnsi"/>
          <w:sz w:val="24"/>
          <w:szCs w:val="24"/>
        </w:rPr>
        <w:t xml:space="preserve"> level </w:t>
      </w:r>
      <w:r w:rsidR="00835D57" w:rsidRPr="00E64630">
        <w:rPr>
          <w:rFonts w:cstheme="minorHAnsi"/>
          <w:sz w:val="24"/>
          <w:szCs w:val="24"/>
        </w:rPr>
        <w:t xml:space="preserve">as </w:t>
      </w:r>
      <w:r w:rsidRPr="00E64630">
        <w:rPr>
          <w:rFonts w:cstheme="minorHAnsi"/>
          <w:sz w:val="24"/>
          <w:szCs w:val="24"/>
        </w:rPr>
        <w:t>Inclusive growth.</w:t>
      </w:r>
    </w:p>
    <w:p w:rsidR="001D1E15" w:rsidRPr="00E64630" w:rsidRDefault="001D1E15" w:rsidP="009E7C42">
      <w:pPr>
        <w:spacing w:after="0" w:line="240" w:lineRule="auto"/>
        <w:jc w:val="both"/>
        <w:rPr>
          <w:rFonts w:cstheme="minorHAnsi"/>
          <w:sz w:val="24"/>
          <w:szCs w:val="24"/>
        </w:rPr>
      </w:pPr>
    </w:p>
    <w:p w:rsidR="00B62558" w:rsidRDefault="00C457B0" w:rsidP="009E7C42">
      <w:pPr>
        <w:spacing w:after="0" w:line="240" w:lineRule="auto"/>
        <w:jc w:val="both"/>
        <w:rPr>
          <w:rFonts w:cstheme="minorHAnsi"/>
          <w:sz w:val="24"/>
          <w:szCs w:val="24"/>
        </w:rPr>
      </w:pPr>
      <w:r>
        <w:rPr>
          <w:rFonts w:cstheme="minorHAnsi"/>
          <w:sz w:val="24"/>
          <w:szCs w:val="24"/>
        </w:rPr>
        <w:t xml:space="preserve">Bankers in the state need to understand the </w:t>
      </w:r>
      <w:r w:rsidR="00ED45DD">
        <w:rPr>
          <w:rFonts w:cstheme="minorHAnsi"/>
          <w:sz w:val="24"/>
          <w:szCs w:val="24"/>
        </w:rPr>
        <w:t>Parad</w:t>
      </w:r>
      <w:r>
        <w:rPr>
          <w:rFonts w:cstheme="minorHAnsi"/>
          <w:sz w:val="24"/>
          <w:szCs w:val="24"/>
        </w:rPr>
        <w:t xml:space="preserve">igm shift in the policy </w:t>
      </w:r>
      <w:r w:rsidR="000D2C2C">
        <w:rPr>
          <w:rFonts w:cstheme="minorHAnsi"/>
          <w:sz w:val="24"/>
          <w:szCs w:val="24"/>
        </w:rPr>
        <w:t xml:space="preserve">of </w:t>
      </w:r>
      <w:r w:rsidR="00ED037F">
        <w:rPr>
          <w:rFonts w:cstheme="minorHAnsi"/>
          <w:sz w:val="24"/>
          <w:szCs w:val="24"/>
        </w:rPr>
        <w:t xml:space="preserve">GoAP under SC/ST sub plan </w:t>
      </w:r>
      <w:r w:rsidR="00347F5D">
        <w:rPr>
          <w:rFonts w:cstheme="minorHAnsi"/>
          <w:sz w:val="24"/>
          <w:szCs w:val="24"/>
        </w:rPr>
        <w:t>for upliftment</w:t>
      </w:r>
      <w:r w:rsidR="002D7EB1">
        <w:rPr>
          <w:rFonts w:cstheme="minorHAnsi"/>
          <w:sz w:val="24"/>
          <w:szCs w:val="24"/>
        </w:rPr>
        <w:t xml:space="preserve"> of SC/ST </w:t>
      </w:r>
      <w:r w:rsidR="00ED037F">
        <w:rPr>
          <w:rFonts w:cstheme="minorHAnsi"/>
          <w:sz w:val="24"/>
          <w:szCs w:val="24"/>
        </w:rPr>
        <w:t xml:space="preserve">communities by </w:t>
      </w:r>
      <w:r w:rsidR="002D7EB1">
        <w:rPr>
          <w:rFonts w:cstheme="minorHAnsi"/>
          <w:sz w:val="24"/>
          <w:szCs w:val="24"/>
        </w:rPr>
        <w:t>giving top most priority</w:t>
      </w:r>
      <w:r w:rsidR="00ED037F">
        <w:rPr>
          <w:rFonts w:cstheme="minorHAnsi"/>
          <w:sz w:val="24"/>
          <w:szCs w:val="24"/>
        </w:rPr>
        <w:t xml:space="preserve"> which </w:t>
      </w:r>
      <w:r w:rsidR="00347F5D">
        <w:rPr>
          <w:rFonts w:cstheme="minorHAnsi"/>
          <w:sz w:val="24"/>
          <w:szCs w:val="24"/>
        </w:rPr>
        <w:t>is a</w:t>
      </w:r>
      <w:r w:rsidR="001349C2">
        <w:rPr>
          <w:rFonts w:cstheme="minorHAnsi"/>
          <w:sz w:val="24"/>
          <w:szCs w:val="24"/>
        </w:rPr>
        <w:t xml:space="preserve"> part and parcel of building of the state as </w:t>
      </w:r>
      <w:r w:rsidR="00ED037F">
        <w:rPr>
          <w:rFonts w:cstheme="minorHAnsi"/>
          <w:sz w:val="24"/>
          <w:szCs w:val="24"/>
        </w:rPr>
        <w:t>“</w:t>
      </w:r>
      <w:r w:rsidR="001349C2">
        <w:rPr>
          <w:rFonts w:cstheme="minorHAnsi"/>
          <w:sz w:val="24"/>
          <w:szCs w:val="24"/>
        </w:rPr>
        <w:t>Swarnandhrapradesh</w:t>
      </w:r>
      <w:r w:rsidR="00ED037F">
        <w:rPr>
          <w:rFonts w:cstheme="minorHAnsi"/>
          <w:sz w:val="24"/>
          <w:szCs w:val="24"/>
        </w:rPr>
        <w:t>”</w:t>
      </w:r>
      <w:r w:rsidR="001349C2">
        <w:rPr>
          <w:rFonts w:cstheme="minorHAnsi"/>
          <w:sz w:val="24"/>
          <w:szCs w:val="24"/>
        </w:rPr>
        <w:t>.</w:t>
      </w:r>
      <w:r w:rsidR="00347F5D">
        <w:rPr>
          <w:rFonts w:cstheme="minorHAnsi"/>
          <w:sz w:val="24"/>
          <w:szCs w:val="24"/>
        </w:rPr>
        <w:t xml:space="preserve"> He requested</w:t>
      </w:r>
      <w:r w:rsidR="00452407">
        <w:rPr>
          <w:rFonts w:cstheme="minorHAnsi"/>
          <w:sz w:val="24"/>
          <w:szCs w:val="24"/>
        </w:rPr>
        <w:t xml:space="preserve"> </w:t>
      </w:r>
      <w:r w:rsidR="00347F5D">
        <w:rPr>
          <w:rFonts w:cstheme="minorHAnsi"/>
          <w:sz w:val="24"/>
          <w:szCs w:val="24"/>
        </w:rPr>
        <w:t xml:space="preserve">banks </w:t>
      </w:r>
      <w:r w:rsidR="00452407">
        <w:rPr>
          <w:rFonts w:cstheme="minorHAnsi"/>
          <w:sz w:val="24"/>
          <w:szCs w:val="24"/>
        </w:rPr>
        <w:t xml:space="preserve">to play a </w:t>
      </w:r>
      <w:r w:rsidR="00B62558">
        <w:rPr>
          <w:rFonts w:cstheme="minorHAnsi"/>
          <w:sz w:val="24"/>
          <w:szCs w:val="24"/>
        </w:rPr>
        <w:t>positive, proactive &amp; crucial</w:t>
      </w:r>
      <w:r w:rsidR="00452407">
        <w:rPr>
          <w:rFonts w:cstheme="minorHAnsi"/>
          <w:sz w:val="24"/>
          <w:szCs w:val="24"/>
        </w:rPr>
        <w:t xml:space="preserve"> role in </w:t>
      </w:r>
      <w:r w:rsidR="00B62558">
        <w:rPr>
          <w:rFonts w:cstheme="minorHAnsi"/>
          <w:sz w:val="24"/>
          <w:szCs w:val="24"/>
        </w:rPr>
        <w:t xml:space="preserve">implementing </w:t>
      </w:r>
      <w:r w:rsidR="00347F5D">
        <w:rPr>
          <w:rFonts w:cstheme="minorHAnsi"/>
          <w:sz w:val="24"/>
          <w:szCs w:val="24"/>
        </w:rPr>
        <w:t xml:space="preserve">the </w:t>
      </w:r>
      <w:r w:rsidR="00B62558">
        <w:rPr>
          <w:rFonts w:cstheme="minorHAnsi"/>
          <w:sz w:val="24"/>
          <w:szCs w:val="24"/>
        </w:rPr>
        <w:t>plans, programmes</w:t>
      </w:r>
      <w:r w:rsidR="00347F5D">
        <w:rPr>
          <w:rFonts w:cstheme="minorHAnsi"/>
          <w:sz w:val="24"/>
          <w:szCs w:val="24"/>
        </w:rPr>
        <w:t xml:space="preserve"> </w:t>
      </w:r>
      <w:r w:rsidR="00063DC7">
        <w:rPr>
          <w:rFonts w:cstheme="minorHAnsi"/>
          <w:sz w:val="24"/>
          <w:szCs w:val="24"/>
        </w:rPr>
        <w:t>and projects</w:t>
      </w:r>
      <w:r w:rsidR="00B62558">
        <w:rPr>
          <w:rFonts w:cstheme="minorHAnsi"/>
          <w:sz w:val="24"/>
          <w:szCs w:val="24"/>
        </w:rPr>
        <w:t xml:space="preserve"> in reducing unemployment and improving conditions of the</w:t>
      </w:r>
      <w:r w:rsidR="00452407">
        <w:rPr>
          <w:rFonts w:cstheme="minorHAnsi"/>
          <w:sz w:val="24"/>
          <w:szCs w:val="24"/>
        </w:rPr>
        <w:t xml:space="preserve"> Scheduled Castes &amp; Scheduled Tribes</w:t>
      </w:r>
      <w:r w:rsidR="005E46A2">
        <w:rPr>
          <w:rFonts w:cstheme="minorHAnsi"/>
          <w:sz w:val="24"/>
          <w:szCs w:val="24"/>
        </w:rPr>
        <w:t xml:space="preserve"> in the state.</w:t>
      </w:r>
    </w:p>
    <w:p w:rsidR="00E50324" w:rsidRDefault="00E50324" w:rsidP="009E7C42">
      <w:pPr>
        <w:spacing w:after="0" w:line="240" w:lineRule="auto"/>
        <w:jc w:val="both"/>
        <w:rPr>
          <w:rFonts w:cstheme="minorHAnsi"/>
          <w:sz w:val="24"/>
          <w:szCs w:val="24"/>
        </w:rPr>
      </w:pPr>
    </w:p>
    <w:p w:rsidR="00531D38" w:rsidRDefault="00E50324" w:rsidP="00E052D4">
      <w:pPr>
        <w:spacing w:after="0" w:line="240" w:lineRule="auto"/>
        <w:jc w:val="both"/>
        <w:rPr>
          <w:rFonts w:cstheme="minorHAnsi"/>
          <w:sz w:val="24"/>
          <w:szCs w:val="24"/>
        </w:rPr>
      </w:pPr>
      <w:r>
        <w:rPr>
          <w:rFonts w:cstheme="minorHAnsi"/>
          <w:sz w:val="24"/>
          <w:szCs w:val="24"/>
        </w:rPr>
        <w:t xml:space="preserve">Unemployment is very high and educated </w:t>
      </w:r>
      <w:r w:rsidR="005E46A2">
        <w:rPr>
          <w:rFonts w:cstheme="minorHAnsi"/>
          <w:sz w:val="24"/>
          <w:szCs w:val="24"/>
        </w:rPr>
        <w:t xml:space="preserve">&amp; highly qualified </w:t>
      </w:r>
      <w:r>
        <w:rPr>
          <w:rFonts w:cstheme="minorHAnsi"/>
          <w:sz w:val="24"/>
          <w:szCs w:val="24"/>
        </w:rPr>
        <w:t>youth are ready to work for Rs.5000 to Rs.10000</w:t>
      </w:r>
      <w:r w:rsidR="005E46A2">
        <w:rPr>
          <w:rFonts w:cstheme="minorHAnsi"/>
          <w:sz w:val="24"/>
          <w:szCs w:val="24"/>
        </w:rPr>
        <w:t>/- per month</w:t>
      </w:r>
      <w:r>
        <w:rPr>
          <w:rFonts w:cstheme="minorHAnsi"/>
          <w:sz w:val="24"/>
          <w:szCs w:val="24"/>
        </w:rPr>
        <w:t>.</w:t>
      </w:r>
      <w:r w:rsidR="00E052D4">
        <w:rPr>
          <w:rFonts w:cstheme="minorHAnsi"/>
          <w:sz w:val="24"/>
          <w:szCs w:val="24"/>
        </w:rPr>
        <w:t xml:space="preserve"> </w:t>
      </w:r>
      <w:r w:rsidR="005E46A2">
        <w:rPr>
          <w:rFonts w:cstheme="minorHAnsi"/>
          <w:sz w:val="24"/>
          <w:szCs w:val="24"/>
        </w:rPr>
        <w:t>I</w:t>
      </w:r>
      <w:r w:rsidR="001C1128">
        <w:rPr>
          <w:rFonts w:cstheme="minorHAnsi"/>
          <w:sz w:val="24"/>
          <w:szCs w:val="24"/>
        </w:rPr>
        <w:t xml:space="preserve">n order to </w:t>
      </w:r>
      <w:r w:rsidR="005E46A2">
        <w:rPr>
          <w:rFonts w:cstheme="minorHAnsi"/>
          <w:sz w:val="24"/>
          <w:szCs w:val="24"/>
        </w:rPr>
        <w:t>address the problem of</w:t>
      </w:r>
      <w:r w:rsidR="00E052D4">
        <w:rPr>
          <w:rFonts w:cstheme="minorHAnsi"/>
          <w:sz w:val="24"/>
          <w:szCs w:val="24"/>
        </w:rPr>
        <w:t xml:space="preserve"> </w:t>
      </w:r>
      <w:r w:rsidR="001C1128">
        <w:rPr>
          <w:rFonts w:cstheme="minorHAnsi"/>
          <w:sz w:val="24"/>
          <w:szCs w:val="24"/>
        </w:rPr>
        <w:t xml:space="preserve">unemployment Government is </w:t>
      </w:r>
      <w:r w:rsidR="005E46A2">
        <w:rPr>
          <w:rFonts w:cstheme="minorHAnsi"/>
          <w:sz w:val="24"/>
          <w:szCs w:val="24"/>
        </w:rPr>
        <w:t>contemplating to create large scale</w:t>
      </w:r>
      <w:r w:rsidR="002014BA">
        <w:rPr>
          <w:rFonts w:cstheme="minorHAnsi"/>
          <w:sz w:val="24"/>
          <w:szCs w:val="24"/>
        </w:rPr>
        <w:t xml:space="preserve"> </w:t>
      </w:r>
      <w:r w:rsidR="001C1128">
        <w:rPr>
          <w:rFonts w:cstheme="minorHAnsi"/>
          <w:sz w:val="24"/>
          <w:szCs w:val="24"/>
        </w:rPr>
        <w:t xml:space="preserve">employment </w:t>
      </w:r>
      <w:r w:rsidR="005E46A2">
        <w:rPr>
          <w:rFonts w:cstheme="minorHAnsi"/>
          <w:sz w:val="24"/>
          <w:szCs w:val="24"/>
        </w:rPr>
        <w:t xml:space="preserve">opportunities </w:t>
      </w:r>
      <w:r w:rsidR="001C1128">
        <w:rPr>
          <w:rFonts w:cstheme="minorHAnsi"/>
          <w:sz w:val="24"/>
          <w:szCs w:val="24"/>
        </w:rPr>
        <w:t>to SC/STs.</w:t>
      </w:r>
    </w:p>
    <w:p w:rsidR="003E1617" w:rsidRDefault="003E1617" w:rsidP="009E7C42">
      <w:pPr>
        <w:spacing w:after="0" w:line="240" w:lineRule="auto"/>
        <w:jc w:val="both"/>
        <w:rPr>
          <w:rFonts w:cstheme="minorHAnsi"/>
          <w:sz w:val="24"/>
          <w:szCs w:val="24"/>
        </w:rPr>
      </w:pPr>
    </w:p>
    <w:p w:rsidR="001038A7" w:rsidRDefault="00AB536D" w:rsidP="009E7C42">
      <w:pPr>
        <w:spacing w:after="0" w:line="240" w:lineRule="auto"/>
        <w:jc w:val="both"/>
        <w:rPr>
          <w:rFonts w:cstheme="minorHAnsi"/>
          <w:sz w:val="24"/>
          <w:szCs w:val="24"/>
        </w:rPr>
      </w:pPr>
      <w:r>
        <w:rPr>
          <w:rFonts w:cstheme="minorHAnsi"/>
          <w:sz w:val="24"/>
          <w:szCs w:val="24"/>
        </w:rPr>
        <w:t xml:space="preserve">He further informed that Government has formulated several new schemes like Credit Guarantee Scheme, Venture Capital Scheme, Margin Money Scheme, </w:t>
      </w:r>
      <w:r w:rsidR="00533A1F">
        <w:rPr>
          <w:rFonts w:cstheme="minorHAnsi"/>
          <w:sz w:val="24"/>
          <w:szCs w:val="24"/>
        </w:rPr>
        <w:t>C</w:t>
      </w:r>
      <w:r>
        <w:rPr>
          <w:rFonts w:cstheme="minorHAnsi"/>
          <w:sz w:val="24"/>
          <w:szCs w:val="24"/>
        </w:rPr>
        <w:t>ontractors’ development programme an</w:t>
      </w:r>
      <w:r w:rsidR="00533A1F">
        <w:rPr>
          <w:rFonts w:cstheme="minorHAnsi"/>
          <w:sz w:val="24"/>
          <w:szCs w:val="24"/>
        </w:rPr>
        <w:t>d E</w:t>
      </w:r>
      <w:r>
        <w:rPr>
          <w:rFonts w:cstheme="minorHAnsi"/>
          <w:sz w:val="24"/>
          <w:szCs w:val="24"/>
        </w:rPr>
        <w:t xml:space="preserve">ntrepreneur development </w:t>
      </w:r>
      <w:r w:rsidRPr="00E64630">
        <w:rPr>
          <w:rFonts w:cstheme="minorHAnsi"/>
          <w:sz w:val="24"/>
          <w:szCs w:val="24"/>
        </w:rPr>
        <w:t xml:space="preserve">programme </w:t>
      </w:r>
      <w:r w:rsidR="00533A1F" w:rsidRPr="00E64630">
        <w:rPr>
          <w:rFonts w:cstheme="minorHAnsi"/>
          <w:sz w:val="24"/>
          <w:szCs w:val="24"/>
        </w:rPr>
        <w:t>in consultation</w:t>
      </w:r>
      <w:r w:rsidR="00BE6913">
        <w:rPr>
          <w:rFonts w:cstheme="minorHAnsi"/>
          <w:sz w:val="24"/>
          <w:szCs w:val="24"/>
        </w:rPr>
        <w:t xml:space="preserve"> with</w:t>
      </w:r>
      <w:r w:rsidR="003E1617">
        <w:rPr>
          <w:rFonts w:cstheme="minorHAnsi"/>
          <w:sz w:val="24"/>
          <w:szCs w:val="24"/>
        </w:rPr>
        <w:t xml:space="preserve"> Dalith Chambers of Commerce. </w:t>
      </w:r>
      <w:r w:rsidR="000B1227">
        <w:rPr>
          <w:rFonts w:cstheme="minorHAnsi"/>
          <w:sz w:val="24"/>
          <w:szCs w:val="24"/>
        </w:rPr>
        <w:t xml:space="preserve">SFC &amp; SC Corporation </w:t>
      </w:r>
      <w:r w:rsidR="002C551F">
        <w:rPr>
          <w:rFonts w:cstheme="minorHAnsi"/>
          <w:sz w:val="24"/>
          <w:szCs w:val="24"/>
        </w:rPr>
        <w:t>together will</w:t>
      </w:r>
      <w:r w:rsidR="000B1227">
        <w:rPr>
          <w:rFonts w:cstheme="minorHAnsi"/>
          <w:sz w:val="24"/>
          <w:szCs w:val="24"/>
        </w:rPr>
        <w:t xml:space="preserve"> operate the Venture </w:t>
      </w:r>
      <w:r w:rsidR="00E118E0">
        <w:rPr>
          <w:rFonts w:cstheme="minorHAnsi"/>
          <w:sz w:val="24"/>
          <w:szCs w:val="24"/>
        </w:rPr>
        <w:t>capital scheme</w:t>
      </w:r>
      <w:r w:rsidR="000B1227">
        <w:rPr>
          <w:rFonts w:cstheme="minorHAnsi"/>
          <w:sz w:val="24"/>
          <w:szCs w:val="24"/>
        </w:rPr>
        <w:t>.</w:t>
      </w:r>
      <w:r w:rsidR="00E118E0">
        <w:rPr>
          <w:rFonts w:cstheme="minorHAnsi"/>
          <w:sz w:val="24"/>
          <w:szCs w:val="24"/>
        </w:rPr>
        <w:t xml:space="preserve"> </w:t>
      </w:r>
      <w:r w:rsidR="003E1617">
        <w:rPr>
          <w:rFonts w:cstheme="minorHAnsi"/>
          <w:sz w:val="24"/>
          <w:szCs w:val="24"/>
        </w:rPr>
        <w:t xml:space="preserve">All these schemes are to be implemented in </w:t>
      </w:r>
      <w:r w:rsidR="00BE6913">
        <w:rPr>
          <w:rFonts w:cstheme="minorHAnsi"/>
          <w:sz w:val="24"/>
          <w:szCs w:val="24"/>
        </w:rPr>
        <w:t xml:space="preserve">letter and spirit and involvement of bankers </w:t>
      </w:r>
      <w:r w:rsidR="00533A1F" w:rsidRPr="00240EDA">
        <w:rPr>
          <w:rFonts w:cstheme="minorHAnsi"/>
          <w:sz w:val="24"/>
          <w:szCs w:val="24"/>
        </w:rPr>
        <w:t>is</w:t>
      </w:r>
      <w:r w:rsidR="00BE6913">
        <w:rPr>
          <w:rFonts w:cstheme="minorHAnsi"/>
          <w:sz w:val="24"/>
          <w:szCs w:val="24"/>
        </w:rPr>
        <w:t xml:space="preserve"> required in implementation of these scheme</w:t>
      </w:r>
      <w:r w:rsidR="00533A1F">
        <w:rPr>
          <w:rFonts w:cstheme="minorHAnsi"/>
          <w:sz w:val="24"/>
          <w:szCs w:val="24"/>
        </w:rPr>
        <w:t xml:space="preserve">s, </w:t>
      </w:r>
      <w:r w:rsidR="00BE6913">
        <w:rPr>
          <w:rFonts w:cstheme="minorHAnsi"/>
          <w:sz w:val="24"/>
          <w:szCs w:val="24"/>
        </w:rPr>
        <w:t>else these will remain on paper.</w:t>
      </w:r>
      <w:r w:rsidR="003E1617">
        <w:rPr>
          <w:rFonts w:cstheme="minorHAnsi"/>
          <w:sz w:val="24"/>
          <w:szCs w:val="24"/>
        </w:rPr>
        <w:t xml:space="preserve"> </w:t>
      </w:r>
      <w:r w:rsidR="00B23C4C">
        <w:rPr>
          <w:rFonts w:cstheme="minorHAnsi"/>
          <w:sz w:val="24"/>
          <w:szCs w:val="24"/>
        </w:rPr>
        <w:t xml:space="preserve">Government will interact with bankers in due course to </w:t>
      </w:r>
      <w:r w:rsidR="009A3385">
        <w:rPr>
          <w:rFonts w:cstheme="minorHAnsi"/>
          <w:sz w:val="24"/>
          <w:szCs w:val="24"/>
        </w:rPr>
        <w:t>create awareness on these</w:t>
      </w:r>
      <w:r w:rsidR="00B23C4C">
        <w:rPr>
          <w:rFonts w:cstheme="minorHAnsi"/>
          <w:sz w:val="24"/>
          <w:szCs w:val="24"/>
        </w:rPr>
        <w:t xml:space="preserve"> new schemes.</w:t>
      </w:r>
    </w:p>
    <w:p w:rsidR="00382A25" w:rsidRDefault="00382A25" w:rsidP="009E7C42">
      <w:pPr>
        <w:spacing w:after="0" w:line="240" w:lineRule="auto"/>
        <w:jc w:val="both"/>
        <w:rPr>
          <w:rFonts w:cstheme="minorHAnsi"/>
          <w:sz w:val="24"/>
          <w:szCs w:val="24"/>
        </w:rPr>
      </w:pPr>
    </w:p>
    <w:p w:rsidR="00254480" w:rsidRDefault="00382A25" w:rsidP="009E7C42">
      <w:pPr>
        <w:spacing w:after="0" w:line="240" w:lineRule="auto"/>
        <w:jc w:val="both"/>
        <w:rPr>
          <w:rFonts w:cstheme="minorHAnsi"/>
          <w:sz w:val="24"/>
          <w:szCs w:val="24"/>
        </w:rPr>
      </w:pPr>
      <w:r>
        <w:rPr>
          <w:rFonts w:cstheme="minorHAnsi"/>
          <w:sz w:val="24"/>
          <w:szCs w:val="24"/>
        </w:rPr>
        <w:t xml:space="preserve">He </w:t>
      </w:r>
      <w:r w:rsidR="00BB67D2">
        <w:rPr>
          <w:rFonts w:cstheme="minorHAnsi"/>
          <w:sz w:val="24"/>
          <w:szCs w:val="24"/>
        </w:rPr>
        <w:t>opined that</w:t>
      </w:r>
      <w:r>
        <w:rPr>
          <w:rFonts w:cstheme="minorHAnsi"/>
          <w:sz w:val="24"/>
          <w:szCs w:val="24"/>
        </w:rPr>
        <w:t xml:space="preserve"> the rate of recovery is very poor</w:t>
      </w:r>
      <w:r w:rsidR="00BB67D2">
        <w:rPr>
          <w:rFonts w:cstheme="minorHAnsi"/>
          <w:sz w:val="24"/>
          <w:szCs w:val="24"/>
        </w:rPr>
        <w:t>. Banks will not come forward to lend unless non</w:t>
      </w:r>
      <w:r w:rsidR="00182B19">
        <w:rPr>
          <w:rFonts w:cstheme="minorHAnsi"/>
          <w:sz w:val="24"/>
          <w:szCs w:val="24"/>
        </w:rPr>
        <w:t>-</w:t>
      </w:r>
      <w:r w:rsidR="00BB67D2">
        <w:rPr>
          <w:rFonts w:cstheme="minorHAnsi"/>
          <w:sz w:val="24"/>
          <w:szCs w:val="24"/>
        </w:rPr>
        <w:t>repayment attitude is removed from the people.</w:t>
      </w:r>
      <w:r w:rsidR="00182B19">
        <w:rPr>
          <w:rFonts w:cstheme="minorHAnsi"/>
          <w:sz w:val="24"/>
          <w:szCs w:val="24"/>
        </w:rPr>
        <w:t xml:space="preserve"> </w:t>
      </w:r>
      <w:r w:rsidR="00AD5BB8">
        <w:rPr>
          <w:rFonts w:cstheme="minorHAnsi"/>
          <w:sz w:val="24"/>
          <w:szCs w:val="24"/>
        </w:rPr>
        <w:t xml:space="preserve">Government officials </w:t>
      </w:r>
      <w:r w:rsidR="00BB67D2">
        <w:rPr>
          <w:rFonts w:cstheme="minorHAnsi"/>
          <w:sz w:val="24"/>
          <w:szCs w:val="24"/>
        </w:rPr>
        <w:t xml:space="preserve">should take initiative </w:t>
      </w:r>
      <w:r w:rsidR="00182B19">
        <w:rPr>
          <w:rFonts w:cstheme="minorHAnsi"/>
          <w:sz w:val="24"/>
          <w:szCs w:val="24"/>
        </w:rPr>
        <w:t>in educating the</w:t>
      </w:r>
      <w:r w:rsidR="00AD5BB8">
        <w:rPr>
          <w:rFonts w:cstheme="minorHAnsi"/>
          <w:sz w:val="24"/>
          <w:szCs w:val="24"/>
        </w:rPr>
        <w:t xml:space="preserve"> beneficiaries to repay the loans</w:t>
      </w:r>
      <w:r w:rsidR="00BB67D2">
        <w:rPr>
          <w:rFonts w:cstheme="minorHAnsi"/>
          <w:sz w:val="24"/>
          <w:szCs w:val="24"/>
        </w:rPr>
        <w:t xml:space="preserve"> as lending is not </w:t>
      </w:r>
      <w:r w:rsidR="00AD5BB8">
        <w:rPr>
          <w:rFonts w:cstheme="minorHAnsi"/>
          <w:sz w:val="24"/>
          <w:szCs w:val="24"/>
        </w:rPr>
        <w:t>a onetime</w:t>
      </w:r>
      <w:r w:rsidR="00390547">
        <w:rPr>
          <w:rFonts w:cstheme="minorHAnsi"/>
          <w:sz w:val="24"/>
          <w:szCs w:val="24"/>
        </w:rPr>
        <w:t xml:space="preserve"> goal and </w:t>
      </w:r>
      <w:r w:rsidR="00AD5BB8">
        <w:rPr>
          <w:rFonts w:cstheme="minorHAnsi"/>
          <w:sz w:val="24"/>
          <w:szCs w:val="24"/>
        </w:rPr>
        <w:t>a onetime</w:t>
      </w:r>
      <w:r w:rsidR="00390547">
        <w:rPr>
          <w:rFonts w:cstheme="minorHAnsi"/>
          <w:sz w:val="24"/>
          <w:szCs w:val="24"/>
        </w:rPr>
        <w:t xml:space="preserve"> loan.</w:t>
      </w:r>
      <w:r>
        <w:rPr>
          <w:rFonts w:cstheme="minorHAnsi"/>
          <w:sz w:val="24"/>
          <w:szCs w:val="24"/>
        </w:rPr>
        <w:t xml:space="preserve"> </w:t>
      </w:r>
    </w:p>
    <w:p w:rsidR="00254480" w:rsidRDefault="00254480" w:rsidP="009E7C42">
      <w:pPr>
        <w:spacing w:after="0" w:line="240" w:lineRule="auto"/>
        <w:jc w:val="both"/>
        <w:rPr>
          <w:rFonts w:cstheme="minorHAnsi"/>
          <w:sz w:val="24"/>
          <w:szCs w:val="24"/>
        </w:rPr>
      </w:pPr>
    </w:p>
    <w:p w:rsidR="00F17642" w:rsidRDefault="00182B19" w:rsidP="009E7C42">
      <w:pPr>
        <w:spacing w:after="0" w:line="240" w:lineRule="auto"/>
        <w:jc w:val="both"/>
        <w:rPr>
          <w:rFonts w:cstheme="minorHAnsi"/>
          <w:sz w:val="24"/>
          <w:szCs w:val="24"/>
        </w:rPr>
      </w:pPr>
      <w:r>
        <w:rPr>
          <w:rFonts w:cstheme="minorHAnsi"/>
          <w:sz w:val="24"/>
          <w:szCs w:val="24"/>
        </w:rPr>
        <w:t>He informed that this</w:t>
      </w:r>
      <w:r w:rsidR="00254480">
        <w:rPr>
          <w:rFonts w:cstheme="minorHAnsi"/>
          <w:sz w:val="24"/>
          <w:szCs w:val="24"/>
        </w:rPr>
        <w:t xml:space="preserve"> year Government has allotted </w:t>
      </w:r>
      <w:r>
        <w:rPr>
          <w:rFonts w:cstheme="minorHAnsi"/>
          <w:sz w:val="24"/>
          <w:szCs w:val="24"/>
        </w:rPr>
        <w:t xml:space="preserve">Rs.470 crores </w:t>
      </w:r>
      <w:r w:rsidR="00254480">
        <w:rPr>
          <w:rFonts w:cstheme="minorHAnsi"/>
          <w:sz w:val="24"/>
          <w:szCs w:val="24"/>
        </w:rPr>
        <w:t xml:space="preserve">for Scheduled Castes Corporation and </w:t>
      </w:r>
      <w:r w:rsidR="00533A1F" w:rsidRPr="00240EDA">
        <w:rPr>
          <w:rFonts w:cstheme="minorHAnsi"/>
          <w:sz w:val="24"/>
          <w:szCs w:val="24"/>
        </w:rPr>
        <w:t>will get</w:t>
      </w:r>
      <w:r w:rsidR="00254480" w:rsidRPr="00240EDA">
        <w:rPr>
          <w:rFonts w:cstheme="minorHAnsi"/>
          <w:sz w:val="24"/>
          <w:szCs w:val="24"/>
        </w:rPr>
        <w:t xml:space="preserve"> </w:t>
      </w:r>
      <w:r w:rsidR="00533A1F" w:rsidRPr="00240EDA">
        <w:rPr>
          <w:rFonts w:cstheme="minorHAnsi"/>
          <w:sz w:val="24"/>
          <w:szCs w:val="24"/>
        </w:rPr>
        <w:t>additional</w:t>
      </w:r>
      <w:r w:rsidR="00254480">
        <w:rPr>
          <w:rFonts w:cstheme="minorHAnsi"/>
          <w:sz w:val="24"/>
          <w:szCs w:val="24"/>
        </w:rPr>
        <w:t xml:space="preserve"> Rs.100 crores from National Scheduled Castes Finance Corporation </w:t>
      </w:r>
      <w:r w:rsidR="00533A1F" w:rsidRPr="00240EDA">
        <w:rPr>
          <w:rFonts w:cstheme="minorHAnsi"/>
          <w:sz w:val="24"/>
          <w:szCs w:val="24"/>
        </w:rPr>
        <w:t>aggregating</w:t>
      </w:r>
      <w:r w:rsidR="0037585E" w:rsidRPr="00240EDA">
        <w:rPr>
          <w:rFonts w:cstheme="minorHAnsi"/>
          <w:sz w:val="24"/>
          <w:szCs w:val="24"/>
        </w:rPr>
        <w:t xml:space="preserve"> t</w:t>
      </w:r>
      <w:r w:rsidR="0037585E">
        <w:rPr>
          <w:rFonts w:cstheme="minorHAnsi"/>
          <w:sz w:val="24"/>
          <w:szCs w:val="24"/>
        </w:rPr>
        <w:t>o Rs.570 crores</w:t>
      </w:r>
      <w:r w:rsidR="00E27C9C">
        <w:rPr>
          <w:rFonts w:cstheme="minorHAnsi"/>
          <w:sz w:val="24"/>
          <w:szCs w:val="24"/>
        </w:rPr>
        <w:t>. If the Banks extend finance of another R</w:t>
      </w:r>
      <w:r w:rsidR="0037585E">
        <w:rPr>
          <w:rFonts w:cstheme="minorHAnsi"/>
          <w:sz w:val="24"/>
          <w:szCs w:val="24"/>
        </w:rPr>
        <w:t xml:space="preserve">s. 300 </w:t>
      </w:r>
      <w:r w:rsidR="0037585E">
        <w:rPr>
          <w:rFonts w:cstheme="minorHAnsi"/>
          <w:sz w:val="24"/>
          <w:szCs w:val="24"/>
        </w:rPr>
        <w:lastRenderedPageBreak/>
        <w:t>crores</w:t>
      </w:r>
      <w:r w:rsidR="00E27C9C">
        <w:rPr>
          <w:rFonts w:cstheme="minorHAnsi"/>
          <w:sz w:val="24"/>
          <w:szCs w:val="24"/>
        </w:rPr>
        <w:t xml:space="preserve">, </w:t>
      </w:r>
      <w:r w:rsidR="00533A1F" w:rsidRPr="00240EDA">
        <w:rPr>
          <w:rFonts w:cstheme="minorHAnsi"/>
          <w:sz w:val="24"/>
          <w:szCs w:val="24"/>
        </w:rPr>
        <w:t>the total outlay</w:t>
      </w:r>
      <w:r w:rsidR="00E27C9C">
        <w:rPr>
          <w:rFonts w:cstheme="minorHAnsi"/>
          <w:sz w:val="24"/>
          <w:szCs w:val="24"/>
        </w:rPr>
        <w:t xml:space="preserve"> comes to around</w:t>
      </w:r>
      <w:r w:rsidR="0037585E">
        <w:rPr>
          <w:rFonts w:cstheme="minorHAnsi"/>
          <w:sz w:val="24"/>
          <w:szCs w:val="24"/>
        </w:rPr>
        <w:t xml:space="preserve"> Rs.900 crores</w:t>
      </w:r>
      <w:r w:rsidR="00E27C9C">
        <w:rPr>
          <w:rFonts w:cstheme="minorHAnsi"/>
          <w:sz w:val="24"/>
          <w:szCs w:val="24"/>
        </w:rPr>
        <w:t>,</w:t>
      </w:r>
      <w:r w:rsidR="0037585E">
        <w:rPr>
          <w:rFonts w:cstheme="minorHAnsi"/>
          <w:sz w:val="24"/>
          <w:szCs w:val="24"/>
        </w:rPr>
        <w:t xml:space="preserve"> </w:t>
      </w:r>
      <w:r w:rsidR="00E27C9C">
        <w:rPr>
          <w:rFonts w:cstheme="minorHAnsi"/>
          <w:sz w:val="24"/>
          <w:szCs w:val="24"/>
        </w:rPr>
        <w:t xml:space="preserve">which is </w:t>
      </w:r>
      <w:r w:rsidR="0037585E">
        <w:rPr>
          <w:rFonts w:cstheme="minorHAnsi"/>
          <w:sz w:val="24"/>
          <w:szCs w:val="24"/>
        </w:rPr>
        <w:t xml:space="preserve">a huge </w:t>
      </w:r>
      <w:r w:rsidR="00E27C9C">
        <w:rPr>
          <w:rFonts w:cstheme="minorHAnsi"/>
          <w:sz w:val="24"/>
          <w:szCs w:val="24"/>
        </w:rPr>
        <w:t>plan as against the allotment of Rs.180 crores during the last year.</w:t>
      </w:r>
    </w:p>
    <w:p w:rsidR="00F17642" w:rsidRDefault="00F17642" w:rsidP="009E7C42">
      <w:pPr>
        <w:spacing w:after="0" w:line="240" w:lineRule="auto"/>
        <w:jc w:val="both"/>
        <w:rPr>
          <w:rFonts w:cstheme="minorHAnsi"/>
          <w:sz w:val="24"/>
          <w:szCs w:val="24"/>
        </w:rPr>
      </w:pPr>
    </w:p>
    <w:p w:rsidR="001F12AF" w:rsidRDefault="00F17642" w:rsidP="009E7C42">
      <w:pPr>
        <w:spacing w:after="0" w:line="240" w:lineRule="auto"/>
        <w:jc w:val="both"/>
        <w:rPr>
          <w:rFonts w:cstheme="minorHAnsi"/>
          <w:sz w:val="24"/>
          <w:szCs w:val="24"/>
        </w:rPr>
      </w:pPr>
      <w:r>
        <w:rPr>
          <w:rFonts w:cstheme="minorHAnsi"/>
          <w:sz w:val="24"/>
          <w:szCs w:val="24"/>
        </w:rPr>
        <w:t xml:space="preserve">In order to improve the rate of recovery, he suggested </w:t>
      </w:r>
      <w:r w:rsidR="001F12AF">
        <w:rPr>
          <w:rFonts w:cstheme="minorHAnsi"/>
          <w:sz w:val="24"/>
          <w:szCs w:val="24"/>
        </w:rPr>
        <w:t xml:space="preserve">that </w:t>
      </w:r>
      <w:r>
        <w:rPr>
          <w:rFonts w:cstheme="minorHAnsi"/>
          <w:sz w:val="24"/>
          <w:szCs w:val="24"/>
        </w:rPr>
        <w:t xml:space="preserve">the bankers </w:t>
      </w:r>
      <w:r w:rsidR="001F12AF">
        <w:rPr>
          <w:rFonts w:cstheme="minorHAnsi"/>
          <w:sz w:val="24"/>
          <w:szCs w:val="24"/>
        </w:rPr>
        <w:t>should take assistance of Dalith</w:t>
      </w:r>
      <w:r>
        <w:rPr>
          <w:rFonts w:cstheme="minorHAnsi"/>
          <w:sz w:val="24"/>
          <w:szCs w:val="24"/>
        </w:rPr>
        <w:t xml:space="preserve"> Industries Chambers of Commerce which is recognised by Government of India and Planning Commission of India.</w:t>
      </w:r>
      <w:r w:rsidR="001F12AF">
        <w:rPr>
          <w:rFonts w:cstheme="minorHAnsi"/>
          <w:sz w:val="24"/>
          <w:szCs w:val="24"/>
        </w:rPr>
        <w:t xml:space="preserve"> </w:t>
      </w:r>
    </w:p>
    <w:p w:rsidR="000B54E2" w:rsidRDefault="000B54E2" w:rsidP="009E7C42">
      <w:pPr>
        <w:spacing w:after="0" w:line="240" w:lineRule="auto"/>
        <w:jc w:val="both"/>
        <w:rPr>
          <w:rFonts w:cstheme="minorHAnsi"/>
          <w:sz w:val="24"/>
          <w:szCs w:val="24"/>
        </w:rPr>
      </w:pPr>
    </w:p>
    <w:p w:rsidR="0077352C" w:rsidRDefault="0077352C" w:rsidP="009E7C42">
      <w:pPr>
        <w:spacing w:after="0" w:line="240" w:lineRule="auto"/>
        <w:jc w:val="both"/>
        <w:rPr>
          <w:rFonts w:cstheme="minorHAnsi"/>
          <w:sz w:val="24"/>
          <w:szCs w:val="24"/>
        </w:rPr>
      </w:pPr>
      <w:r>
        <w:rPr>
          <w:rFonts w:cstheme="minorHAnsi"/>
          <w:sz w:val="24"/>
          <w:szCs w:val="24"/>
        </w:rPr>
        <w:t xml:space="preserve">He requested the bankers to understand </w:t>
      </w:r>
      <w:r w:rsidR="001F12AF">
        <w:rPr>
          <w:rFonts w:cstheme="minorHAnsi"/>
          <w:sz w:val="24"/>
          <w:szCs w:val="24"/>
        </w:rPr>
        <w:t xml:space="preserve">the </w:t>
      </w:r>
      <w:r>
        <w:rPr>
          <w:rFonts w:cstheme="minorHAnsi"/>
          <w:sz w:val="24"/>
          <w:szCs w:val="24"/>
        </w:rPr>
        <w:t>policy shifts</w:t>
      </w:r>
      <w:r w:rsidR="001F12AF">
        <w:rPr>
          <w:rFonts w:cstheme="minorHAnsi"/>
          <w:sz w:val="24"/>
          <w:szCs w:val="24"/>
        </w:rPr>
        <w:t xml:space="preserve"> of GoAP and encourage &amp; extend finance to </w:t>
      </w:r>
      <w:r>
        <w:rPr>
          <w:rFonts w:cstheme="minorHAnsi"/>
          <w:sz w:val="24"/>
          <w:szCs w:val="24"/>
        </w:rPr>
        <w:t xml:space="preserve">Scheduled caste / Scheduled </w:t>
      </w:r>
      <w:r w:rsidR="00FA24AB">
        <w:rPr>
          <w:rFonts w:cstheme="minorHAnsi"/>
          <w:sz w:val="24"/>
          <w:szCs w:val="24"/>
        </w:rPr>
        <w:t>Tribes so</w:t>
      </w:r>
      <w:r w:rsidR="001F12AF">
        <w:rPr>
          <w:rFonts w:cstheme="minorHAnsi"/>
          <w:sz w:val="24"/>
          <w:szCs w:val="24"/>
        </w:rPr>
        <w:t xml:space="preserve"> that they can stand on their own legs.</w:t>
      </w:r>
    </w:p>
    <w:p w:rsidR="00CA6361" w:rsidRDefault="00CA6361" w:rsidP="009E7C42">
      <w:pPr>
        <w:spacing w:after="0" w:line="240" w:lineRule="auto"/>
        <w:jc w:val="both"/>
        <w:rPr>
          <w:rFonts w:cstheme="minorHAnsi"/>
          <w:sz w:val="24"/>
          <w:szCs w:val="24"/>
        </w:rPr>
      </w:pPr>
    </w:p>
    <w:p w:rsidR="00FA24AB" w:rsidRDefault="00CA6361" w:rsidP="00BB37A6">
      <w:pPr>
        <w:spacing w:after="0" w:line="240" w:lineRule="auto"/>
        <w:jc w:val="both"/>
        <w:rPr>
          <w:rFonts w:cstheme="minorHAnsi"/>
          <w:sz w:val="24"/>
          <w:szCs w:val="24"/>
        </w:rPr>
      </w:pPr>
      <w:r w:rsidRPr="002721FB">
        <w:rPr>
          <w:rFonts w:cstheme="minorHAnsi"/>
          <w:b/>
          <w:sz w:val="24"/>
          <w:szCs w:val="24"/>
        </w:rPr>
        <w:t>President, SLBC of AP</w:t>
      </w:r>
      <w:r>
        <w:rPr>
          <w:rFonts w:cstheme="minorHAnsi"/>
          <w:b/>
          <w:sz w:val="24"/>
          <w:szCs w:val="24"/>
        </w:rPr>
        <w:t xml:space="preserve"> </w:t>
      </w:r>
      <w:r w:rsidRPr="00CA6361">
        <w:rPr>
          <w:rFonts w:cstheme="minorHAnsi"/>
          <w:sz w:val="24"/>
          <w:szCs w:val="24"/>
        </w:rPr>
        <w:t xml:space="preserve">informed that </w:t>
      </w:r>
      <w:r>
        <w:rPr>
          <w:rFonts w:cstheme="minorHAnsi"/>
          <w:sz w:val="24"/>
          <w:szCs w:val="24"/>
        </w:rPr>
        <w:t>in the state of Andhra Pradesh NPAs level is very high i.e 10% as against the 4% of the National average.</w:t>
      </w:r>
      <w:r w:rsidR="00DC4C2A">
        <w:rPr>
          <w:rFonts w:cstheme="minorHAnsi"/>
          <w:sz w:val="24"/>
          <w:szCs w:val="24"/>
        </w:rPr>
        <w:t xml:space="preserve"> The amount of NPAs under agricultural &amp; SC/ST category is low when compared to Infrastructure &amp; Power sectors</w:t>
      </w:r>
      <w:r w:rsidR="00FA24AB">
        <w:rPr>
          <w:rFonts w:cstheme="minorHAnsi"/>
          <w:sz w:val="24"/>
          <w:szCs w:val="24"/>
        </w:rPr>
        <w:t xml:space="preserve"> whereas number of accounts under NPA category is on high side under agriculture &amp;</w:t>
      </w:r>
      <w:r w:rsidR="00DC4C2A">
        <w:rPr>
          <w:rFonts w:cstheme="minorHAnsi"/>
          <w:sz w:val="24"/>
          <w:szCs w:val="24"/>
        </w:rPr>
        <w:t xml:space="preserve"> SC/ST category</w:t>
      </w:r>
      <w:r w:rsidR="00FA24AB">
        <w:rPr>
          <w:rFonts w:cstheme="minorHAnsi"/>
          <w:sz w:val="24"/>
          <w:szCs w:val="24"/>
        </w:rPr>
        <w:t>.</w:t>
      </w:r>
    </w:p>
    <w:p w:rsidR="00BB37A6" w:rsidRPr="004060C5" w:rsidRDefault="00DC4C2A" w:rsidP="00BB37A6">
      <w:pPr>
        <w:spacing w:after="0" w:line="240" w:lineRule="auto"/>
        <w:jc w:val="both"/>
        <w:rPr>
          <w:rFonts w:eastAsia="Arial Unicode MS" w:cstheme="minorHAnsi"/>
          <w:sz w:val="26"/>
          <w:szCs w:val="26"/>
        </w:rPr>
      </w:pPr>
      <w:r>
        <w:rPr>
          <w:rFonts w:cstheme="minorHAnsi"/>
          <w:sz w:val="24"/>
          <w:szCs w:val="24"/>
        </w:rPr>
        <w:t xml:space="preserve"> </w:t>
      </w:r>
    </w:p>
    <w:p w:rsidR="00710134" w:rsidRDefault="004060C5" w:rsidP="00BB37A6">
      <w:pPr>
        <w:spacing w:after="0" w:line="240" w:lineRule="auto"/>
        <w:jc w:val="both"/>
        <w:rPr>
          <w:rFonts w:eastAsia="Arial Unicode MS" w:cstheme="minorHAnsi"/>
          <w:sz w:val="24"/>
          <w:szCs w:val="24"/>
        </w:rPr>
      </w:pPr>
      <w:r w:rsidRPr="004060C5">
        <w:rPr>
          <w:rFonts w:eastAsia="Arial Unicode MS" w:cstheme="minorHAnsi"/>
          <w:b/>
          <w:sz w:val="24"/>
          <w:szCs w:val="24"/>
        </w:rPr>
        <w:t>Sri I Y R Krishna Rao</w:t>
      </w:r>
      <w:r w:rsidR="00FA24AB" w:rsidRPr="004060C5">
        <w:rPr>
          <w:rFonts w:eastAsia="Arial Unicode MS" w:cstheme="minorHAnsi"/>
          <w:b/>
          <w:sz w:val="24"/>
          <w:szCs w:val="24"/>
        </w:rPr>
        <w:t>,</w:t>
      </w:r>
      <w:r w:rsidR="00FA24AB">
        <w:rPr>
          <w:rFonts w:eastAsia="Arial Unicode MS" w:cstheme="minorHAnsi"/>
          <w:b/>
          <w:sz w:val="24"/>
          <w:szCs w:val="24"/>
        </w:rPr>
        <w:t xml:space="preserve"> IAS </w:t>
      </w:r>
      <w:r w:rsidR="00FA24AB" w:rsidRPr="004060C5">
        <w:rPr>
          <w:rFonts w:eastAsia="Arial Unicode MS" w:cstheme="minorHAnsi"/>
          <w:b/>
          <w:sz w:val="24"/>
          <w:szCs w:val="24"/>
        </w:rPr>
        <w:t>Chief</w:t>
      </w:r>
      <w:r w:rsidRPr="004060C5">
        <w:rPr>
          <w:rFonts w:eastAsia="Arial Unicode MS" w:cstheme="minorHAnsi"/>
          <w:b/>
          <w:sz w:val="24"/>
          <w:szCs w:val="24"/>
        </w:rPr>
        <w:t xml:space="preserve"> Secretary, GoAP</w:t>
      </w:r>
      <w:r w:rsidRPr="004060C5">
        <w:rPr>
          <w:rFonts w:eastAsia="Arial Unicode MS" w:cstheme="minorHAnsi"/>
          <w:sz w:val="24"/>
          <w:szCs w:val="24"/>
        </w:rPr>
        <w:t xml:space="preserve"> </w:t>
      </w:r>
      <w:r>
        <w:rPr>
          <w:rFonts w:eastAsia="Arial Unicode MS" w:cstheme="minorHAnsi"/>
          <w:sz w:val="24"/>
          <w:szCs w:val="24"/>
        </w:rPr>
        <w:t xml:space="preserve">informed that bankers </w:t>
      </w:r>
      <w:r w:rsidR="00FA24AB">
        <w:rPr>
          <w:rFonts w:eastAsia="Arial Unicode MS" w:cstheme="minorHAnsi"/>
          <w:sz w:val="24"/>
          <w:szCs w:val="24"/>
        </w:rPr>
        <w:t xml:space="preserve">are </w:t>
      </w:r>
      <w:r w:rsidR="00710134">
        <w:rPr>
          <w:rFonts w:eastAsia="Arial Unicode MS" w:cstheme="minorHAnsi"/>
          <w:sz w:val="24"/>
          <w:szCs w:val="24"/>
        </w:rPr>
        <w:t>having many</w:t>
      </w:r>
      <w:r>
        <w:rPr>
          <w:rFonts w:eastAsia="Arial Unicode MS" w:cstheme="minorHAnsi"/>
          <w:sz w:val="24"/>
          <w:szCs w:val="24"/>
        </w:rPr>
        <w:t xml:space="preserve"> </w:t>
      </w:r>
      <w:r w:rsidR="00FA24AB">
        <w:rPr>
          <w:rFonts w:eastAsia="Arial Unicode MS" w:cstheme="minorHAnsi"/>
          <w:sz w:val="24"/>
          <w:szCs w:val="24"/>
        </w:rPr>
        <w:t xml:space="preserve">business </w:t>
      </w:r>
      <w:r>
        <w:rPr>
          <w:rFonts w:eastAsia="Arial Unicode MS" w:cstheme="minorHAnsi"/>
          <w:sz w:val="24"/>
          <w:szCs w:val="24"/>
        </w:rPr>
        <w:t xml:space="preserve">opportunities in </w:t>
      </w:r>
      <w:r w:rsidR="00FA24AB">
        <w:rPr>
          <w:rFonts w:eastAsia="Arial Unicode MS" w:cstheme="minorHAnsi"/>
          <w:sz w:val="24"/>
          <w:szCs w:val="24"/>
        </w:rPr>
        <w:t>the schemes implemented by Government.</w:t>
      </w:r>
      <w:r w:rsidR="00710134">
        <w:rPr>
          <w:rFonts w:eastAsia="Arial Unicode MS" w:cstheme="minorHAnsi"/>
          <w:sz w:val="24"/>
          <w:szCs w:val="24"/>
        </w:rPr>
        <w:t xml:space="preserve"> Govt has</w:t>
      </w:r>
      <w:r w:rsidR="00533A1F">
        <w:rPr>
          <w:rFonts w:eastAsia="Arial Unicode MS" w:cstheme="minorHAnsi"/>
          <w:sz w:val="24"/>
          <w:szCs w:val="24"/>
        </w:rPr>
        <w:t xml:space="preserve"> </w:t>
      </w:r>
      <w:r w:rsidR="00533A1F" w:rsidRPr="000B54E2">
        <w:rPr>
          <w:rFonts w:eastAsia="Arial Unicode MS" w:cstheme="minorHAnsi"/>
          <w:sz w:val="24"/>
          <w:szCs w:val="24"/>
        </w:rPr>
        <w:t>a</w:t>
      </w:r>
      <w:r w:rsidR="00710134" w:rsidRPr="000B54E2">
        <w:rPr>
          <w:rFonts w:eastAsia="Arial Unicode MS" w:cstheme="minorHAnsi"/>
          <w:sz w:val="24"/>
          <w:szCs w:val="24"/>
        </w:rPr>
        <w:t xml:space="preserve"> </w:t>
      </w:r>
      <w:r w:rsidR="00710134">
        <w:rPr>
          <w:rFonts w:eastAsia="Arial Unicode MS" w:cstheme="minorHAnsi"/>
          <w:sz w:val="24"/>
          <w:szCs w:val="24"/>
        </w:rPr>
        <w:t>motive to develop all sectors in mission mode with focused approach including primary, service and other sectors. Govt is preparing a separate banking plan for all these sectors. Some are prepared with</w:t>
      </w:r>
      <w:r w:rsidR="00710134" w:rsidRPr="00710134">
        <w:rPr>
          <w:rFonts w:eastAsia="Arial Unicode MS" w:cstheme="minorHAnsi"/>
          <w:sz w:val="24"/>
          <w:szCs w:val="24"/>
        </w:rPr>
        <w:t xml:space="preserve"> </w:t>
      </w:r>
      <w:r w:rsidR="00710134">
        <w:rPr>
          <w:rFonts w:eastAsia="Arial Unicode MS" w:cstheme="minorHAnsi"/>
          <w:sz w:val="24"/>
          <w:szCs w:val="24"/>
        </w:rPr>
        <w:t xml:space="preserve">Public Private Partnership and some with individual focus and requested the co-operation of banks in successful implementation. </w:t>
      </w:r>
    </w:p>
    <w:p w:rsidR="000E34DB" w:rsidRDefault="000E34DB" w:rsidP="00BB37A6">
      <w:pPr>
        <w:spacing w:after="0" w:line="240" w:lineRule="auto"/>
        <w:jc w:val="both"/>
        <w:rPr>
          <w:rFonts w:eastAsia="Arial Unicode MS" w:cstheme="minorHAnsi"/>
          <w:sz w:val="24"/>
          <w:szCs w:val="24"/>
        </w:rPr>
      </w:pPr>
    </w:p>
    <w:p w:rsidR="00953720" w:rsidRDefault="000E34DB" w:rsidP="00BB37A6">
      <w:pPr>
        <w:spacing w:after="0" w:line="240" w:lineRule="auto"/>
        <w:jc w:val="both"/>
        <w:rPr>
          <w:rFonts w:eastAsia="Arial Unicode MS" w:cstheme="minorHAnsi"/>
          <w:sz w:val="24"/>
          <w:szCs w:val="24"/>
        </w:rPr>
      </w:pPr>
      <w:r>
        <w:rPr>
          <w:rFonts w:eastAsia="Arial Unicode MS" w:cstheme="minorHAnsi"/>
          <w:sz w:val="24"/>
          <w:szCs w:val="24"/>
        </w:rPr>
        <w:t>Government has implemented the Debt Redemption scheme systematically by using technological support by minimising the undesirable practices &amp; extended the benefit to genuine farmers.</w:t>
      </w:r>
      <w:r w:rsidR="00CB3A8F">
        <w:rPr>
          <w:rFonts w:eastAsia="Arial Unicode MS" w:cstheme="minorHAnsi"/>
          <w:sz w:val="24"/>
          <w:szCs w:val="24"/>
        </w:rPr>
        <w:t xml:space="preserve"> Bankers,</w:t>
      </w:r>
      <w:r w:rsidR="005B7773">
        <w:rPr>
          <w:rFonts w:eastAsia="Arial Unicode MS" w:cstheme="minorHAnsi"/>
          <w:sz w:val="24"/>
          <w:szCs w:val="24"/>
        </w:rPr>
        <w:t xml:space="preserve"> </w:t>
      </w:r>
      <w:r w:rsidR="00CB3A8F">
        <w:rPr>
          <w:rFonts w:eastAsia="Arial Unicode MS" w:cstheme="minorHAnsi"/>
          <w:sz w:val="24"/>
          <w:szCs w:val="24"/>
        </w:rPr>
        <w:t xml:space="preserve">NIC &amp; </w:t>
      </w:r>
      <w:r w:rsidR="00D8315C">
        <w:rPr>
          <w:rFonts w:eastAsia="Arial Unicode MS" w:cstheme="minorHAnsi"/>
          <w:sz w:val="24"/>
          <w:szCs w:val="24"/>
        </w:rPr>
        <w:t>vice</w:t>
      </w:r>
      <w:r w:rsidR="00CB3A8F">
        <w:rPr>
          <w:rFonts w:eastAsia="Arial Unicode MS" w:cstheme="minorHAnsi"/>
          <w:sz w:val="24"/>
          <w:szCs w:val="24"/>
        </w:rPr>
        <w:t xml:space="preserve"> Chairman </w:t>
      </w:r>
      <w:r w:rsidR="00D8315C">
        <w:rPr>
          <w:rFonts w:eastAsia="Arial Unicode MS" w:cstheme="minorHAnsi"/>
          <w:sz w:val="24"/>
          <w:szCs w:val="24"/>
        </w:rPr>
        <w:t xml:space="preserve">AP Planning Board </w:t>
      </w:r>
      <w:r w:rsidR="005B7773">
        <w:rPr>
          <w:rFonts w:eastAsia="Arial Unicode MS" w:cstheme="minorHAnsi"/>
          <w:sz w:val="24"/>
          <w:szCs w:val="24"/>
        </w:rPr>
        <w:t>did</w:t>
      </w:r>
      <w:r w:rsidR="00CB3A8F">
        <w:rPr>
          <w:rFonts w:eastAsia="Arial Unicode MS" w:cstheme="minorHAnsi"/>
          <w:sz w:val="24"/>
          <w:szCs w:val="24"/>
        </w:rPr>
        <w:t xml:space="preserve"> a good job in this </w:t>
      </w:r>
      <w:r w:rsidR="005B7773">
        <w:rPr>
          <w:rFonts w:eastAsia="Arial Unicode MS" w:cstheme="minorHAnsi"/>
          <w:sz w:val="24"/>
          <w:szCs w:val="24"/>
        </w:rPr>
        <w:t xml:space="preserve">whole </w:t>
      </w:r>
      <w:r w:rsidR="00CB3A8F">
        <w:rPr>
          <w:rFonts w:eastAsia="Arial Unicode MS" w:cstheme="minorHAnsi"/>
          <w:sz w:val="24"/>
          <w:szCs w:val="24"/>
        </w:rPr>
        <w:t>exercise</w:t>
      </w:r>
      <w:r w:rsidR="005B7773">
        <w:rPr>
          <w:rFonts w:eastAsia="Arial Unicode MS" w:cstheme="minorHAnsi"/>
          <w:sz w:val="24"/>
          <w:szCs w:val="24"/>
        </w:rPr>
        <w:t>.</w:t>
      </w:r>
      <w:r w:rsidR="00E92CDC">
        <w:rPr>
          <w:rFonts w:eastAsia="Arial Unicode MS" w:cstheme="minorHAnsi"/>
          <w:sz w:val="24"/>
          <w:szCs w:val="24"/>
        </w:rPr>
        <w:t xml:space="preserve"> Government has released Debt Redemption funds </w:t>
      </w:r>
      <w:r w:rsidR="00FA24AB">
        <w:rPr>
          <w:rFonts w:eastAsia="Arial Unicode MS" w:cstheme="minorHAnsi"/>
          <w:sz w:val="24"/>
          <w:szCs w:val="24"/>
        </w:rPr>
        <w:t xml:space="preserve">inspite of tight liquidity position </w:t>
      </w:r>
      <w:r w:rsidR="00E92CDC">
        <w:rPr>
          <w:rFonts w:eastAsia="Arial Unicode MS" w:cstheme="minorHAnsi"/>
          <w:sz w:val="24"/>
          <w:szCs w:val="24"/>
        </w:rPr>
        <w:t>and bankers are requested to work proactively to take it to a conclusive end.</w:t>
      </w:r>
    </w:p>
    <w:p w:rsidR="00953720" w:rsidRDefault="00953720" w:rsidP="00BB37A6">
      <w:pPr>
        <w:spacing w:after="0" w:line="240" w:lineRule="auto"/>
        <w:jc w:val="both"/>
        <w:rPr>
          <w:rFonts w:eastAsia="Arial Unicode MS" w:cstheme="minorHAnsi"/>
          <w:sz w:val="24"/>
          <w:szCs w:val="24"/>
        </w:rPr>
      </w:pPr>
    </w:p>
    <w:p w:rsidR="00CB7B36" w:rsidRDefault="00953720" w:rsidP="00C50003">
      <w:pPr>
        <w:spacing w:after="0" w:line="240" w:lineRule="auto"/>
        <w:jc w:val="both"/>
        <w:rPr>
          <w:rFonts w:eastAsia="Arial Unicode MS" w:cstheme="minorHAnsi"/>
          <w:sz w:val="24"/>
          <w:szCs w:val="24"/>
        </w:rPr>
      </w:pPr>
      <w:r>
        <w:rPr>
          <w:rFonts w:eastAsia="Arial Unicode MS" w:cstheme="minorHAnsi"/>
          <w:sz w:val="24"/>
          <w:szCs w:val="24"/>
        </w:rPr>
        <w:t xml:space="preserve">He informed that in respect of recovery culture, </w:t>
      </w:r>
      <w:r w:rsidR="00F33136">
        <w:rPr>
          <w:rFonts w:eastAsia="Arial Unicode MS" w:cstheme="minorHAnsi"/>
          <w:sz w:val="24"/>
          <w:szCs w:val="24"/>
        </w:rPr>
        <w:t xml:space="preserve">he requested the banks to </w:t>
      </w:r>
      <w:r w:rsidR="00F33136" w:rsidRPr="000B54E2">
        <w:rPr>
          <w:rFonts w:eastAsia="Arial Unicode MS" w:cstheme="minorHAnsi"/>
          <w:sz w:val="24"/>
          <w:szCs w:val="24"/>
        </w:rPr>
        <w:t xml:space="preserve">examine </w:t>
      </w:r>
      <w:r w:rsidR="00342871" w:rsidRPr="000B54E2">
        <w:rPr>
          <w:rFonts w:eastAsia="Arial Unicode MS" w:cstheme="minorHAnsi"/>
          <w:sz w:val="24"/>
          <w:szCs w:val="24"/>
        </w:rPr>
        <w:t>the problems in lending system</w:t>
      </w:r>
      <w:r w:rsidRPr="000B54E2">
        <w:rPr>
          <w:rFonts w:eastAsia="Arial Unicode MS" w:cstheme="minorHAnsi"/>
          <w:sz w:val="24"/>
          <w:szCs w:val="24"/>
        </w:rPr>
        <w:t xml:space="preserve"> </w:t>
      </w:r>
      <w:r>
        <w:rPr>
          <w:rFonts w:eastAsia="Arial Unicode MS" w:cstheme="minorHAnsi"/>
          <w:sz w:val="24"/>
          <w:szCs w:val="24"/>
        </w:rPr>
        <w:t xml:space="preserve">or Andhra Pradesh </w:t>
      </w:r>
      <w:r w:rsidR="00AA4B99">
        <w:rPr>
          <w:rFonts w:eastAsia="Arial Unicode MS" w:cstheme="minorHAnsi"/>
          <w:sz w:val="24"/>
          <w:szCs w:val="24"/>
        </w:rPr>
        <w:t xml:space="preserve">has </w:t>
      </w:r>
      <w:r>
        <w:rPr>
          <w:rFonts w:eastAsia="Arial Unicode MS" w:cstheme="minorHAnsi"/>
          <w:sz w:val="24"/>
          <w:szCs w:val="24"/>
        </w:rPr>
        <w:t>more undesirable practices</w:t>
      </w:r>
      <w:r w:rsidR="00F33136">
        <w:rPr>
          <w:rFonts w:eastAsia="Arial Unicode MS" w:cstheme="minorHAnsi"/>
          <w:sz w:val="24"/>
          <w:szCs w:val="24"/>
        </w:rPr>
        <w:t xml:space="preserve"> </w:t>
      </w:r>
      <w:r w:rsidR="000B54E2">
        <w:rPr>
          <w:rFonts w:eastAsia="Arial Unicode MS" w:cstheme="minorHAnsi"/>
          <w:sz w:val="24"/>
          <w:szCs w:val="24"/>
        </w:rPr>
        <w:t>as the</w:t>
      </w:r>
      <w:r>
        <w:rPr>
          <w:rFonts w:eastAsia="Arial Unicode MS" w:cstheme="minorHAnsi"/>
          <w:sz w:val="24"/>
          <w:szCs w:val="24"/>
        </w:rPr>
        <w:t xml:space="preserve"> system of lending &amp; the documents </w:t>
      </w:r>
      <w:r w:rsidR="00F33136">
        <w:rPr>
          <w:rFonts w:eastAsia="Arial Unicode MS" w:cstheme="minorHAnsi"/>
          <w:sz w:val="24"/>
          <w:szCs w:val="24"/>
        </w:rPr>
        <w:t xml:space="preserve">obtained by the banks are more or less common across the country. </w:t>
      </w:r>
      <w:r w:rsidR="00B71108">
        <w:rPr>
          <w:rFonts w:eastAsia="Arial Unicode MS" w:cstheme="minorHAnsi"/>
          <w:sz w:val="24"/>
          <w:szCs w:val="24"/>
        </w:rPr>
        <w:t>He opined that banks have to evolve a</w:t>
      </w:r>
      <w:r w:rsidR="00AA4B99">
        <w:rPr>
          <w:rFonts w:eastAsia="Arial Unicode MS" w:cstheme="minorHAnsi"/>
          <w:sz w:val="24"/>
          <w:szCs w:val="24"/>
        </w:rPr>
        <w:t xml:space="preserve"> </w:t>
      </w:r>
      <w:r w:rsidR="00967772">
        <w:rPr>
          <w:rFonts w:eastAsia="Arial Unicode MS" w:cstheme="minorHAnsi"/>
          <w:sz w:val="24"/>
          <w:szCs w:val="24"/>
        </w:rPr>
        <w:t>suitable system</w:t>
      </w:r>
      <w:r w:rsidR="00B71108">
        <w:rPr>
          <w:rFonts w:eastAsia="Arial Unicode MS" w:cstheme="minorHAnsi"/>
          <w:sz w:val="24"/>
          <w:szCs w:val="24"/>
        </w:rPr>
        <w:t xml:space="preserve"> </w:t>
      </w:r>
      <w:r w:rsidR="00967772">
        <w:rPr>
          <w:rFonts w:eastAsia="Arial Unicode MS" w:cstheme="minorHAnsi"/>
          <w:sz w:val="24"/>
          <w:szCs w:val="24"/>
        </w:rPr>
        <w:t>to improve recovery culture. He requested banks to play an important</w:t>
      </w:r>
      <w:r w:rsidR="00CB7B36">
        <w:rPr>
          <w:rFonts w:eastAsia="Arial Unicode MS" w:cstheme="minorHAnsi"/>
          <w:sz w:val="24"/>
          <w:szCs w:val="24"/>
        </w:rPr>
        <w:t xml:space="preserve"> role in credit oriented development plan</w:t>
      </w:r>
      <w:r w:rsidR="00967772">
        <w:rPr>
          <w:rFonts w:eastAsia="Arial Unicode MS" w:cstheme="minorHAnsi"/>
          <w:sz w:val="24"/>
          <w:szCs w:val="24"/>
        </w:rPr>
        <w:t xml:space="preserve"> with full involvement &amp; cooperation </w:t>
      </w:r>
      <w:r w:rsidR="00CB7B36">
        <w:rPr>
          <w:rFonts w:eastAsia="Arial Unicode MS" w:cstheme="minorHAnsi"/>
          <w:sz w:val="24"/>
          <w:szCs w:val="24"/>
        </w:rPr>
        <w:t>to take forward the newly formed state.</w:t>
      </w:r>
    </w:p>
    <w:p w:rsidR="005D6109" w:rsidRDefault="005D6109" w:rsidP="00BB37A6">
      <w:pPr>
        <w:spacing w:after="0" w:line="240" w:lineRule="auto"/>
        <w:jc w:val="both"/>
        <w:rPr>
          <w:rFonts w:eastAsia="Arial Unicode MS" w:cstheme="minorHAnsi"/>
          <w:sz w:val="24"/>
          <w:szCs w:val="24"/>
        </w:rPr>
      </w:pPr>
    </w:p>
    <w:p w:rsidR="009F6E2D" w:rsidRPr="00252974" w:rsidRDefault="005D6109" w:rsidP="00BB37A6">
      <w:pPr>
        <w:spacing w:after="0" w:line="240" w:lineRule="auto"/>
        <w:jc w:val="both"/>
        <w:rPr>
          <w:rFonts w:cstheme="minorHAnsi"/>
          <w:sz w:val="24"/>
          <w:szCs w:val="24"/>
        </w:rPr>
      </w:pPr>
      <w:r w:rsidRPr="002721FB">
        <w:rPr>
          <w:rFonts w:cstheme="minorHAnsi"/>
          <w:b/>
          <w:sz w:val="24"/>
          <w:szCs w:val="24"/>
        </w:rPr>
        <w:t>President, SLBC of AP</w:t>
      </w:r>
      <w:r>
        <w:rPr>
          <w:rFonts w:cstheme="minorHAnsi"/>
          <w:b/>
          <w:sz w:val="24"/>
          <w:szCs w:val="24"/>
        </w:rPr>
        <w:t xml:space="preserve"> </w:t>
      </w:r>
      <w:r w:rsidRPr="002721FB">
        <w:rPr>
          <w:rFonts w:cstheme="minorHAnsi"/>
          <w:sz w:val="24"/>
          <w:szCs w:val="24"/>
        </w:rPr>
        <w:t>informed that</w:t>
      </w:r>
      <w:r>
        <w:rPr>
          <w:rFonts w:cstheme="minorHAnsi"/>
          <w:sz w:val="24"/>
          <w:szCs w:val="24"/>
        </w:rPr>
        <w:t xml:space="preserve"> </w:t>
      </w:r>
      <w:r w:rsidRPr="005D6109">
        <w:rPr>
          <w:rFonts w:cstheme="minorHAnsi"/>
          <w:sz w:val="24"/>
          <w:szCs w:val="24"/>
        </w:rPr>
        <w:t>leverage</w:t>
      </w:r>
      <w:r>
        <w:rPr>
          <w:rFonts w:cstheme="minorHAnsi"/>
          <w:sz w:val="24"/>
          <w:szCs w:val="24"/>
        </w:rPr>
        <w:t xml:space="preserve"> is very high </w:t>
      </w:r>
      <w:r w:rsidR="001A230B">
        <w:rPr>
          <w:rFonts w:cstheme="minorHAnsi"/>
          <w:sz w:val="24"/>
          <w:szCs w:val="24"/>
        </w:rPr>
        <w:t xml:space="preserve">in </w:t>
      </w:r>
      <w:r w:rsidR="009F6E2D">
        <w:rPr>
          <w:rFonts w:cstheme="minorHAnsi"/>
          <w:sz w:val="24"/>
          <w:szCs w:val="24"/>
        </w:rPr>
        <w:t>respect of</w:t>
      </w:r>
      <w:r w:rsidR="001A230B">
        <w:rPr>
          <w:rFonts w:cstheme="minorHAnsi"/>
          <w:sz w:val="24"/>
          <w:szCs w:val="24"/>
        </w:rPr>
        <w:t xml:space="preserve"> large</w:t>
      </w:r>
      <w:r>
        <w:rPr>
          <w:rFonts w:cstheme="minorHAnsi"/>
          <w:sz w:val="24"/>
          <w:szCs w:val="24"/>
        </w:rPr>
        <w:t xml:space="preserve"> borrowings</w:t>
      </w:r>
      <w:r w:rsidR="001A230B">
        <w:rPr>
          <w:rFonts w:cstheme="minorHAnsi"/>
          <w:sz w:val="24"/>
          <w:szCs w:val="24"/>
        </w:rPr>
        <w:t>.</w:t>
      </w:r>
      <w:r w:rsidR="009F6E2D">
        <w:rPr>
          <w:rFonts w:cstheme="minorHAnsi"/>
          <w:sz w:val="24"/>
          <w:szCs w:val="24"/>
        </w:rPr>
        <w:t xml:space="preserve"> He is of the opinion that banks are over ambitious and partly responsible for the higher NPAs</w:t>
      </w:r>
      <w:r w:rsidR="008E6ED2">
        <w:rPr>
          <w:rFonts w:cstheme="minorHAnsi"/>
          <w:sz w:val="24"/>
          <w:szCs w:val="24"/>
        </w:rPr>
        <w:t>.</w:t>
      </w:r>
      <w:r w:rsidR="008263BD">
        <w:rPr>
          <w:rFonts w:cstheme="minorHAnsi"/>
          <w:sz w:val="24"/>
          <w:szCs w:val="24"/>
        </w:rPr>
        <w:t xml:space="preserve"> </w:t>
      </w:r>
      <w:r w:rsidR="00342871" w:rsidRPr="00252974">
        <w:rPr>
          <w:rFonts w:cstheme="minorHAnsi"/>
          <w:sz w:val="24"/>
          <w:szCs w:val="24"/>
        </w:rPr>
        <w:t>The funds getting blocked owing to diversion and i</w:t>
      </w:r>
      <w:r w:rsidR="008263BD" w:rsidRPr="00252974">
        <w:rPr>
          <w:rFonts w:cstheme="minorHAnsi"/>
          <w:sz w:val="24"/>
          <w:szCs w:val="24"/>
        </w:rPr>
        <w:t xml:space="preserve">nvestments in real estate sector by </w:t>
      </w:r>
      <w:r w:rsidR="00342871" w:rsidRPr="00252974">
        <w:rPr>
          <w:rFonts w:cstheme="minorHAnsi"/>
          <w:sz w:val="24"/>
          <w:szCs w:val="24"/>
        </w:rPr>
        <w:t xml:space="preserve">the borrowers </w:t>
      </w:r>
      <w:r w:rsidR="008263BD" w:rsidRPr="00252974">
        <w:rPr>
          <w:rFonts w:cstheme="minorHAnsi"/>
          <w:sz w:val="24"/>
          <w:szCs w:val="24"/>
        </w:rPr>
        <w:t xml:space="preserve">is one of the reasons for mounting up NPAs under large borrowings. </w:t>
      </w:r>
    </w:p>
    <w:p w:rsidR="001812D0" w:rsidRDefault="001812D0" w:rsidP="00BB37A6">
      <w:pPr>
        <w:spacing w:after="0" w:line="240" w:lineRule="auto"/>
        <w:jc w:val="both"/>
        <w:rPr>
          <w:rFonts w:eastAsia="Arial Unicode MS" w:cstheme="minorHAnsi"/>
          <w:sz w:val="24"/>
          <w:szCs w:val="24"/>
        </w:rPr>
      </w:pPr>
    </w:p>
    <w:p w:rsidR="00B95A89" w:rsidRDefault="001812D0" w:rsidP="00BB37A6">
      <w:pPr>
        <w:spacing w:after="0" w:line="240" w:lineRule="auto"/>
        <w:jc w:val="both"/>
        <w:rPr>
          <w:rFonts w:eastAsia="Arial Unicode MS" w:cstheme="minorHAnsi"/>
          <w:sz w:val="24"/>
          <w:szCs w:val="24"/>
        </w:rPr>
      </w:pPr>
      <w:r w:rsidRPr="00F9259A">
        <w:rPr>
          <w:rFonts w:eastAsia="Arial Unicode MS" w:cstheme="minorHAnsi"/>
          <w:b/>
          <w:sz w:val="24"/>
          <w:szCs w:val="24"/>
        </w:rPr>
        <w:t>Sri C. Kutumba Rao, Vice Chairman, AP State Planning Board</w:t>
      </w:r>
      <w:r>
        <w:rPr>
          <w:rFonts w:eastAsia="Arial Unicode MS" w:cstheme="minorHAnsi"/>
          <w:sz w:val="24"/>
          <w:szCs w:val="24"/>
        </w:rPr>
        <w:t xml:space="preserve"> informed that banks have </w:t>
      </w:r>
      <w:r w:rsidR="008263BD">
        <w:rPr>
          <w:rFonts w:eastAsia="Arial Unicode MS" w:cstheme="minorHAnsi"/>
          <w:sz w:val="24"/>
          <w:szCs w:val="24"/>
        </w:rPr>
        <w:t xml:space="preserve">extended </w:t>
      </w:r>
      <w:r w:rsidR="00A2419F">
        <w:rPr>
          <w:rFonts w:eastAsia="Arial Unicode MS" w:cstheme="minorHAnsi"/>
          <w:sz w:val="24"/>
          <w:szCs w:val="24"/>
        </w:rPr>
        <w:t xml:space="preserve">co-operation </w:t>
      </w:r>
      <w:r>
        <w:rPr>
          <w:rFonts w:eastAsia="Arial Unicode MS" w:cstheme="minorHAnsi"/>
          <w:sz w:val="24"/>
          <w:szCs w:val="24"/>
        </w:rPr>
        <w:t xml:space="preserve">in </w:t>
      </w:r>
      <w:r w:rsidR="00A2419F">
        <w:rPr>
          <w:rFonts w:eastAsia="Arial Unicode MS" w:cstheme="minorHAnsi"/>
          <w:sz w:val="24"/>
          <w:szCs w:val="24"/>
        </w:rPr>
        <w:t>implementing Debt</w:t>
      </w:r>
      <w:r>
        <w:rPr>
          <w:rFonts w:eastAsia="Arial Unicode MS" w:cstheme="minorHAnsi"/>
          <w:sz w:val="24"/>
          <w:szCs w:val="24"/>
        </w:rPr>
        <w:t xml:space="preserve"> Redemption scheme</w:t>
      </w:r>
      <w:r w:rsidR="00A2419F">
        <w:rPr>
          <w:rFonts w:eastAsia="Arial Unicode MS" w:cstheme="minorHAnsi"/>
          <w:sz w:val="24"/>
          <w:szCs w:val="24"/>
        </w:rPr>
        <w:t xml:space="preserve">. </w:t>
      </w:r>
      <w:r>
        <w:rPr>
          <w:rFonts w:eastAsia="Arial Unicode MS" w:cstheme="minorHAnsi"/>
          <w:sz w:val="24"/>
          <w:szCs w:val="24"/>
        </w:rPr>
        <w:t xml:space="preserve">Government is receiving </w:t>
      </w:r>
      <w:r w:rsidR="00A2419F">
        <w:rPr>
          <w:rFonts w:eastAsia="Arial Unicode MS" w:cstheme="minorHAnsi"/>
          <w:sz w:val="24"/>
          <w:szCs w:val="24"/>
        </w:rPr>
        <w:t xml:space="preserve">appreciation as well </w:t>
      </w:r>
      <w:r w:rsidR="00F25DAD">
        <w:rPr>
          <w:rFonts w:eastAsia="Arial Unicode MS" w:cstheme="minorHAnsi"/>
          <w:sz w:val="24"/>
          <w:szCs w:val="24"/>
        </w:rPr>
        <w:t>as complaints</w:t>
      </w:r>
      <w:r>
        <w:rPr>
          <w:rFonts w:eastAsia="Arial Unicode MS" w:cstheme="minorHAnsi"/>
          <w:sz w:val="24"/>
          <w:szCs w:val="24"/>
        </w:rPr>
        <w:t xml:space="preserve"> in </w:t>
      </w:r>
      <w:r w:rsidR="00F25DAD" w:rsidRPr="00252974">
        <w:rPr>
          <w:rFonts w:eastAsia="Arial Unicode MS" w:cstheme="minorHAnsi"/>
          <w:sz w:val="24"/>
          <w:szCs w:val="24"/>
        </w:rPr>
        <w:t>implemen</w:t>
      </w:r>
      <w:r w:rsidR="00342871" w:rsidRPr="00252974">
        <w:rPr>
          <w:rFonts w:eastAsia="Arial Unicode MS" w:cstheme="minorHAnsi"/>
          <w:sz w:val="24"/>
          <w:szCs w:val="24"/>
        </w:rPr>
        <w:t>tation of the</w:t>
      </w:r>
      <w:r w:rsidR="00F25DAD">
        <w:rPr>
          <w:rFonts w:eastAsia="Arial Unicode MS" w:cstheme="minorHAnsi"/>
          <w:sz w:val="24"/>
          <w:szCs w:val="24"/>
        </w:rPr>
        <w:t xml:space="preserve"> scheme</w:t>
      </w:r>
      <w:r w:rsidR="00A2419F">
        <w:rPr>
          <w:rFonts w:eastAsia="Arial Unicode MS" w:cstheme="minorHAnsi"/>
          <w:sz w:val="24"/>
          <w:szCs w:val="24"/>
        </w:rPr>
        <w:t>.</w:t>
      </w:r>
      <w:r w:rsidR="00F25DAD">
        <w:rPr>
          <w:rFonts w:eastAsia="Arial Unicode MS" w:cstheme="minorHAnsi"/>
          <w:sz w:val="24"/>
          <w:szCs w:val="24"/>
        </w:rPr>
        <w:t xml:space="preserve"> Government has released the Debt Redemption amount despite </w:t>
      </w:r>
      <w:r w:rsidR="00D26BC8" w:rsidRPr="00D26BC8">
        <w:rPr>
          <w:rFonts w:eastAsia="Arial Unicode MS" w:cstheme="minorHAnsi"/>
          <w:sz w:val="24"/>
          <w:szCs w:val="24"/>
        </w:rPr>
        <w:t>tight liquidity position.</w:t>
      </w:r>
    </w:p>
    <w:p w:rsidR="00B95A89" w:rsidRDefault="00B95A89" w:rsidP="00BB37A6">
      <w:pPr>
        <w:spacing w:after="0" w:line="240" w:lineRule="auto"/>
        <w:jc w:val="both"/>
        <w:rPr>
          <w:rFonts w:eastAsia="Arial Unicode MS" w:cstheme="minorHAnsi"/>
          <w:sz w:val="24"/>
          <w:szCs w:val="24"/>
        </w:rPr>
      </w:pPr>
    </w:p>
    <w:p w:rsidR="00417948" w:rsidRDefault="00AA5954" w:rsidP="00BB37A6">
      <w:pPr>
        <w:spacing w:after="0" w:line="240" w:lineRule="auto"/>
        <w:jc w:val="both"/>
        <w:rPr>
          <w:rFonts w:eastAsia="Arial Unicode MS" w:cstheme="minorHAnsi"/>
          <w:sz w:val="24"/>
          <w:szCs w:val="24"/>
        </w:rPr>
      </w:pPr>
      <w:r>
        <w:rPr>
          <w:rFonts w:eastAsia="Arial Unicode MS" w:cstheme="minorHAnsi"/>
          <w:sz w:val="24"/>
          <w:szCs w:val="24"/>
        </w:rPr>
        <w:t>He observed that NPAs under Non priority sector advances to the outstandings constitute 6.40% which is very high when compared to NPAs under agricultural sector which constitutes 5.90%.</w:t>
      </w:r>
      <w:r w:rsidR="00A678A4">
        <w:rPr>
          <w:rFonts w:eastAsia="Arial Unicode MS" w:cstheme="minorHAnsi"/>
          <w:sz w:val="24"/>
          <w:szCs w:val="24"/>
        </w:rPr>
        <w:t xml:space="preserve"> Similary % of NPAs to the outstandings under SHG sector is equal to the position of </w:t>
      </w:r>
    </w:p>
    <w:p w:rsidR="00417948" w:rsidRDefault="00417948" w:rsidP="00BB37A6">
      <w:pPr>
        <w:spacing w:after="0" w:line="240" w:lineRule="auto"/>
        <w:jc w:val="both"/>
        <w:rPr>
          <w:rFonts w:eastAsia="Arial Unicode MS" w:cstheme="minorHAnsi"/>
          <w:sz w:val="24"/>
          <w:szCs w:val="24"/>
        </w:rPr>
      </w:pPr>
    </w:p>
    <w:p w:rsidR="00417948" w:rsidRDefault="00417948" w:rsidP="00BB37A6">
      <w:pPr>
        <w:spacing w:after="0" w:line="240" w:lineRule="auto"/>
        <w:jc w:val="both"/>
        <w:rPr>
          <w:rFonts w:eastAsia="Arial Unicode MS" w:cstheme="minorHAnsi"/>
          <w:sz w:val="24"/>
          <w:szCs w:val="24"/>
        </w:rPr>
      </w:pPr>
    </w:p>
    <w:p w:rsidR="003B7293" w:rsidRDefault="00A678A4" w:rsidP="00BB37A6">
      <w:pPr>
        <w:spacing w:after="0" w:line="240" w:lineRule="auto"/>
        <w:jc w:val="both"/>
        <w:rPr>
          <w:rFonts w:eastAsia="Arial Unicode MS" w:cstheme="minorHAnsi"/>
          <w:sz w:val="24"/>
          <w:szCs w:val="24"/>
        </w:rPr>
      </w:pPr>
      <w:r>
        <w:rPr>
          <w:rFonts w:eastAsia="Arial Unicode MS" w:cstheme="minorHAnsi"/>
          <w:sz w:val="24"/>
          <w:szCs w:val="24"/>
        </w:rPr>
        <w:t>non priority sector.</w:t>
      </w:r>
      <w:r w:rsidR="00127987">
        <w:rPr>
          <w:rFonts w:eastAsia="Arial Unicode MS" w:cstheme="minorHAnsi"/>
          <w:sz w:val="24"/>
          <w:szCs w:val="24"/>
        </w:rPr>
        <w:t xml:space="preserve"> Publicity of bankers on high incidence of NPAs under agricultural sector will give w</w:t>
      </w:r>
      <w:r w:rsidR="00EC3498">
        <w:rPr>
          <w:rFonts w:eastAsia="Arial Unicode MS" w:cstheme="minorHAnsi"/>
          <w:sz w:val="24"/>
          <w:szCs w:val="24"/>
        </w:rPr>
        <w:t>rong signals towards lending to the farming community.</w:t>
      </w:r>
    </w:p>
    <w:p w:rsidR="003B7293" w:rsidRDefault="003B7293" w:rsidP="00BB37A6">
      <w:pPr>
        <w:spacing w:after="0" w:line="240" w:lineRule="auto"/>
        <w:jc w:val="both"/>
        <w:rPr>
          <w:rFonts w:eastAsia="Arial Unicode MS" w:cstheme="minorHAnsi"/>
          <w:sz w:val="24"/>
          <w:szCs w:val="24"/>
        </w:rPr>
      </w:pPr>
    </w:p>
    <w:p w:rsidR="00127987" w:rsidRDefault="00127987" w:rsidP="00BB37A6">
      <w:pPr>
        <w:spacing w:after="0" w:line="240" w:lineRule="auto"/>
        <w:jc w:val="both"/>
        <w:rPr>
          <w:rFonts w:eastAsia="Arial Unicode MS" w:cstheme="minorHAnsi"/>
          <w:sz w:val="24"/>
          <w:szCs w:val="24"/>
        </w:rPr>
      </w:pPr>
      <w:r>
        <w:rPr>
          <w:rFonts w:eastAsia="Arial Unicode MS" w:cstheme="minorHAnsi"/>
          <w:sz w:val="24"/>
          <w:szCs w:val="24"/>
        </w:rPr>
        <w:t>He further observed that lending under gold loans is on high side vis-a-vis crop loans. Increase in lending is not commensurate with acreage</w:t>
      </w:r>
      <w:r w:rsidRPr="008A3E8F">
        <w:rPr>
          <w:rFonts w:eastAsia="Arial Unicode MS" w:cstheme="minorHAnsi"/>
          <w:sz w:val="24"/>
          <w:szCs w:val="24"/>
        </w:rPr>
        <w:t xml:space="preserve"> </w:t>
      </w:r>
      <w:r w:rsidR="00637DB9" w:rsidRPr="008A3E8F">
        <w:rPr>
          <w:rFonts w:eastAsia="Arial Unicode MS" w:cstheme="minorHAnsi"/>
          <w:sz w:val="24"/>
          <w:szCs w:val="24"/>
        </w:rPr>
        <w:t>and</w:t>
      </w:r>
      <w:r w:rsidR="00637DB9">
        <w:rPr>
          <w:rFonts w:eastAsia="Arial Unicode MS" w:cstheme="minorHAnsi"/>
          <w:sz w:val="24"/>
          <w:szCs w:val="24"/>
        </w:rPr>
        <w:t xml:space="preserve"> </w:t>
      </w:r>
      <w:r>
        <w:rPr>
          <w:rFonts w:eastAsia="Arial Unicode MS" w:cstheme="minorHAnsi"/>
          <w:sz w:val="24"/>
          <w:szCs w:val="24"/>
        </w:rPr>
        <w:t>due to this Small &amp; Marginal farmers are affected. He observed that 58 – 60% of the farmers are having</w:t>
      </w:r>
      <w:r w:rsidR="003A1B1F">
        <w:rPr>
          <w:rFonts w:eastAsia="Arial Unicode MS" w:cstheme="minorHAnsi"/>
          <w:sz w:val="24"/>
          <w:szCs w:val="24"/>
        </w:rPr>
        <w:t xml:space="preserve"> agricultural loan </w:t>
      </w:r>
      <w:r w:rsidR="008C3E63">
        <w:rPr>
          <w:rFonts w:eastAsia="Arial Unicode MS" w:cstheme="minorHAnsi"/>
          <w:sz w:val="24"/>
          <w:szCs w:val="24"/>
        </w:rPr>
        <w:t>of less</w:t>
      </w:r>
      <w:r>
        <w:rPr>
          <w:rFonts w:eastAsia="Arial Unicode MS" w:cstheme="minorHAnsi"/>
          <w:sz w:val="24"/>
          <w:szCs w:val="24"/>
        </w:rPr>
        <w:t xml:space="preserve"> than Rs.50,000</w:t>
      </w:r>
      <w:r w:rsidR="003A1B1F">
        <w:rPr>
          <w:rFonts w:eastAsia="Arial Unicode MS" w:cstheme="minorHAnsi"/>
          <w:sz w:val="24"/>
          <w:szCs w:val="24"/>
        </w:rPr>
        <w:t>/-.</w:t>
      </w:r>
    </w:p>
    <w:p w:rsidR="00127987" w:rsidRDefault="00127987" w:rsidP="00BB37A6">
      <w:pPr>
        <w:spacing w:after="0" w:line="240" w:lineRule="auto"/>
        <w:jc w:val="both"/>
        <w:rPr>
          <w:rFonts w:eastAsia="Arial Unicode MS" w:cstheme="minorHAnsi"/>
          <w:sz w:val="24"/>
          <w:szCs w:val="24"/>
        </w:rPr>
      </w:pPr>
    </w:p>
    <w:p w:rsidR="00F47FE2" w:rsidRPr="008A3E8F" w:rsidRDefault="006E5155" w:rsidP="00BB37A6">
      <w:pPr>
        <w:spacing w:after="0" w:line="240" w:lineRule="auto"/>
        <w:jc w:val="both"/>
        <w:rPr>
          <w:rFonts w:eastAsia="Arial Unicode MS" w:cstheme="minorHAnsi"/>
          <w:sz w:val="24"/>
          <w:szCs w:val="24"/>
        </w:rPr>
      </w:pPr>
      <w:r>
        <w:rPr>
          <w:rFonts w:eastAsia="Arial Unicode MS" w:cstheme="minorHAnsi"/>
          <w:sz w:val="24"/>
          <w:szCs w:val="24"/>
        </w:rPr>
        <w:t>He informed that the latest NSSO survey has put the Andhra Pradesh</w:t>
      </w:r>
      <w:r w:rsidRPr="008A3E8F">
        <w:rPr>
          <w:rFonts w:eastAsia="Arial Unicode MS" w:cstheme="minorHAnsi"/>
          <w:sz w:val="24"/>
          <w:szCs w:val="24"/>
        </w:rPr>
        <w:t xml:space="preserve"> </w:t>
      </w:r>
      <w:r w:rsidR="00637DB9" w:rsidRPr="008A3E8F">
        <w:rPr>
          <w:rFonts w:eastAsia="Arial Unicode MS" w:cstheme="minorHAnsi"/>
          <w:sz w:val="24"/>
          <w:szCs w:val="24"/>
        </w:rPr>
        <w:t>on</w:t>
      </w:r>
      <w:r>
        <w:rPr>
          <w:rFonts w:eastAsia="Arial Unicode MS" w:cstheme="minorHAnsi"/>
          <w:sz w:val="24"/>
          <w:szCs w:val="24"/>
        </w:rPr>
        <w:t xml:space="preserve"> top with 93% of the farmer families </w:t>
      </w:r>
      <w:r w:rsidR="00637DB9" w:rsidRPr="008A3E8F">
        <w:rPr>
          <w:rFonts w:eastAsia="Arial Unicode MS" w:cstheme="minorHAnsi"/>
          <w:sz w:val="24"/>
          <w:szCs w:val="24"/>
        </w:rPr>
        <w:t>being</w:t>
      </w:r>
      <w:r>
        <w:rPr>
          <w:rFonts w:eastAsia="Arial Unicode MS" w:cstheme="minorHAnsi"/>
          <w:sz w:val="24"/>
          <w:szCs w:val="24"/>
        </w:rPr>
        <w:t xml:space="preserve"> debt ridden when compared to National average of </w:t>
      </w:r>
      <w:r w:rsidR="004F6560">
        <w:rPr>
          <w:rFonts w:eastAsia="Arial Unicode MS" w:cstheme="minorHAnsi"/>
          <w:sz w:val="24"/>
          <w:szCs w:val="24"/>
        </w:rPr>
        <w:t>51%.</w:t>
      </w:r>
      <w:r w:rsidR="0079606E">
        <w:rPr>
          <w:rFonts w:eastAsia="Arial Unicode MS" w:cstheme="minorHAnsi"/>
          <w:sz w:val="24"/>
          <w:szCs w:val="24"/>
        </w:rPr>
        <w:t xml:space="preserve"> </w:t>
      </w:r>
      <w:r w:rsidR="00827B47">
        <w:rPr>
          <w:rFonts w:eastAsia="Arial Unicode MS" w:cstheme="minorHAnsi"/>
          <w:sz w:val="24"/>
          <w:szCs w:val="24"/>
        </w:rPr>
        <w:t xml:space="preserve">He opined that </w:t>
      </w:r>
      <w:r w:rsidR="00637DB9" w:rsidRPr="008A3E8F">
        <w:rPr>
          <w:rFonts w:eastAsia="Arial Unicode MS" w:cstheme="minorHAnsi"/>
          <w:sz w:val="24"/>
          <w:szCs w:val="24"/>
        </w:rPr>
        <w:t>from</w:t>
      </w:r>
      <w:r w:rsidR="00827B47" w:rsidRPr="008A3E8F">
        <w:rPr>
          <w:rFonts w:eastAsia="Arial Unicode MS" w:cstheme="minorHAnsi"/>
          <w:sz w:val="24"/>
          <w:szCs w:val="24"/>
        </w:rPr>
        <w:t xml:space="preserve"> the next year the percentage of farmer families in </w:t>
      </w:r>
      <w:r w:rsidR="00637DB9" w:rsidRPr="008A3E8F">
        <w:rPr>
          <w:rFonts w:eastAsia="Arial Unicode MS" w:cstheme="minorHAnsi"/>
          <w:sz w:val="24"/>
          <w:szCs w:val="24"/>
        </w:rPr>
        <w:t>ridden in debt</w:t>
      </w:r>
      <w:r w:rsidR="001535C4" w:rsidRPr="008A3E8F">
        <w:rPr>
          <w:rFonts w:eastAsia="Arial Unicode MS" w:cstheme="minorHAnsi"/>
          <w:sz w:val="24"/>
          <w:szCs w:val="24"/>
        </w:rPr>
        <w:t xml:space="preserve"> will come down</w:t>
      </w:r>
      <w:r w:rsidR="00300C5A" w:rsidRPr="008A3E8F">
        <w:rPr>
          <w:rFonts w:eastAsia="Arial Unicode MS" w:cstheme="minorHAnsi"/>
          <w:sz w:val="24"/>
          <w:szCs w:val="24"/>
        </w:rPr>
        <w:t xml:space="preserve"> &amp; </w:t>
      </w:r>
      <w:r w:rsidR="00637DB9" w:rsidRPr="008A3E8F">
        <w:rPr>
          <w:rFonts w:eastAsia="Arial Unicode MS" w:cstheme="minorHAnsi"/>
          <w:sz w:val="24"/>
          <w:szCs w:val="24"/>
        </w:rPr>
        <w:t xml:space="preserve">will be </w:t>
      </w:r>
      <w:r w:rsidR="00827B47" w:rsidRPr="008A3E8F">
        <w:rPr>
          <w:rFonts w:eastAsia="Arial Unicode MS" w:cstheme="minorHAnsi"/>
          <w:sz w:val="24"/>
          <w:szCs w:val="24"/>
        </w:rPr>
        <w:t>low when compared with national average</w:t>
      </w:r>
      <w:r w:rsidR="001535C4" w:rsidRPr="008A3E8F">
        <w:rPr>
          <w:rFonts w:eastAsia="Arial Unicode MS" w:cstheme="minorHAnsi"/>
          <w:sz w:val="24"/>
          <w:szCs w:val="24"/>
        </w:rPr>
        <w:t xml:space="preserve"> since the Govt has implemented debt redemption scheme and extended debt relief to 96-97% of the farmer families.</w:t>
      </w:r>
    </w:p>
    <w:p w:rsidR="001535C4" w:rsidRPr="008A3E8F" w:rsidRDefault="001535C4" w:rsidP="00BB37A6">
      <w:pPr>
        <w:spacing w:after="0" w:line="240" w:lineRule="auto"/>
        <w:jc w:val="both"/>
        <w:rPr>
          <w:rFonts w:eastAsia="Arial Unicode MS" w:cstheme="minorHAnsi"/>
          <w:sz w:val="24"/>
          <w:szCs w:val="24"/>
        </w:rPr>
      </w:pPr>
    </w:p>
    <w:p w:rsidR="00F47FE2" w:rsidRDefault="001535C4" w:rsidP="00BB37A6">
      <w:pPr>
        <w:spacing w:after="0" w:line="240" w:lineRule="auto"/>
        <w:jc w:val="both"/>
        <w:rPr>
          <w:rFonts w:eastAsia="Arial Unicode MS" w:cstheme="minorHAnsi"/>
          <w:sz w:val="24"/>
          <w:szCs w:val="24"/>
        </w:rPr>
      </w:pPr>
      <w:r>
        <w:rPr>
          <w:rFonts w:eastAsia="Arial Unicode MS" w:cstheme="minorHAnsi"/>
          <w:sz w:val="24"/>
          <w:szCs w:val="24"/>
        </w:rPr>
        <w:t xml:space="preserve">He informed that Govt will work hand in hand with the bankers and felt that Bankers are </w:t>
      </w:r>
      <w:r w:rsidR="00F47FE2">
        <w:rPr>
          <w:rFonts w:eastAsia="Arial Unicode MS" w:cstheme="minorHAnsi"/>
          <w:sz w:val="24"/>
          <w:szCs w:val="24"/>
        </w:rPr>
        <w:t xml:space="preserve">integral part </w:t>
      </w:r>
      <w:r w:rsidR="00287DED">
        <w:rPr>
          <w:rFonts w:eastAsia="Arial Unicode MS" w:cstheme="minorHAnsi"/>
          <w:sz w:val="24"/>
          <w:szCs w:val="24"/>
        </w:rPr>
        <w:t>in developing</w:t>
      </w:r>
      <w:r w:rsidR="00F47FE2">
        <w:rPr>
          <w:rFonts w:eastAsia="Arial Unicode MS" w:cstheme="minorHAnsi"/>
          <w:sz w:val="24"/>
          <w:szCs w:val="24"/>
        </w:rPr>
        <w:t xml:space="preserve"> the state.  </w:t>
      </w:r>
    </w:p>
    <w:p w:rsidR="002721FB" w:rsidRDefault="002721FB" w:rsidP="00BB37A6">
      <w:pPr>
        <w:spacing w:after="0" w:line="240" w:lineRule="auto"/>
        <w:jc w:val="both"/>
        <w:rPr>
          <w:rFonts w:eastAsia="Arial Unicode MS" w:cstheme="minorHAnsi"/>
          <w:sz w:val="24"/>
          <w:szCs w:val="24"/>
        </w:rPr>
      </w:pPr>
    </w:p>
    <w:p w:rsidR="006D3CFC" w:rsidRDefault="00287DED" w:rsidP="00BB37A6">
      <w:pPr>
        <w:spacing w:after="0" w:line="240" w:lineRule="auto"/>
        <w:jc w:val="both"/>
        <w:rPr>
          <w:rFonts w:cstheme="minorHAnsi"/>
          <w:sz w:val="24"/>
          <w:szCs w:val="24"/>
        </w:rPr>
      </w:pPr>
      <w:r>
        <w:rPr>
          <w:rFonts w:cstheme="minorHAnsi"/>
          <w:b/>
          <w:sz w:val="24"/>
          <w:szCs w:val="24"/>
        </w:rPr>
        <w:t xml:space="preserve">In reply to the observations of Vice President, AP Planning Board, </w:t>
      </w:r>
      <w:r w:rsidR="002721FB" w:rsidRPr="002721FB">
        <w:rPr>
          <w:rFonts w:cstheme="minorHAnsi"/>
          <w:b/>
          <w:sz w:val="24"/>
          <w:szCs w:val="24"/>
        </w:rPr>
        <w:t>President, SLBC of AP</w:t>
      </w:r>
      <w:r w:rsidR="002721FB">
        <w:rPr>
          <w:rFonts w:cstheme="minorHAnsi"/>
          <w:b/>
          <w:sz w:val="24"/>
          <w:szCs w:val="24"/>
        </w:rPr>
        <w:t xml:space="preserve"> </w:t>
      </w:r>
      <w:r w:rsidR="002721FB" w:rsidRPr="002721FB">
        <w:rPr>
          <w:rFonts w:cstheme="minorHAnsi"/>
          <w:sz w:val="24"/>
          <w:szCs w:val="24"/>
        </w:rPr>
        <w:t xml:space="preserve">informed that </w:t>
      </w:r>
      <w:r w:rsidR="002721FB">
        <w:rPr>
          <w:rFonts w:cstheme="minorHAnsi"/>
          <w:sz w:val="24"/>
          <w:szCs w:val="24"/>
        </w:rPr>
        <w:t xml:space="preserve">in the state of Andhra Pradesh </w:t>
      </w:r>
      <w:r>
        <w:rPr>
          <w:rFonts w:cstheme="minorHAnsi"/>
          <w:sz w:val="24"/>
          <w:szCs w:val="24"/>
        </w:rPr>
        <w:t xml:space="preserve">NPAs under agriculture &amp; SHG sectors are very low when compared </w:t>
      </w:r>
      <w:r w:rsidR="00637DB9" w:rsidRPr="008A3E8F">
        <w:rPr>
          <w:rFonts w:cstheme="minorHAnsi"/>
          <w:sz w:val="24"/>
          <w:szCs w:val="24"/>
        </w:rPr>
        <w:t xml:space="preserve">to </w:t>
      </w:r>
      <w:r>
        <w:rPr>
          <w:rFonts w:cstheme="minorHAnsi"/>
          <w:sz w:val="24"/>
          <w:szCs w:val="24"/>
        </w:rPr>
        <w:t>Non priority sector in the earlier years. Now due to the developments in the state for the past few years</w:t>
      </w:r>
      <w:r w:rsidR="008C3E63">
        <w:rPr>
          <w:rFonts w:cstheme="minorHAnsi"/>
          <w:sz w:val="24"/>
          <w:szCs w:val="24"/>
        </w:rPr>
        <w:t>, NPAs</w:t>
      </w:r>
      <w:r>
        <w:rPr>
          <w:rFonts w:cstheme="minorHAnsi"/>
          <w:sz w:val="24"/>
          <w:szCs w:val="24"/>
        </w:rPr>
        <w:t xml:space="preserve"> under agriculture &amp; SHGs are equated with Non Priority sectors.   Lead Banks in the state viz., </w:t>
      </w:r>
      <w:r w:rsidR="002721FB">
        <w:rPr>
          <w:rFonts w:cstheme="minorHAnsi"/>
          <w:sz w:val="24"/>
          <w:szCs w:val="24"/>
        </w:rPr>
        <w:t>Andhra Bank, State Bank of India, Syndicate Bank, Indian Bank are having high</w:t>
      </w:r>
      <w:r>
        <w:rPr>
          <w:rFonts w:cstheme="minorHAnsi"/>
          <w:sz w:val="24"/>
          <w:szCs w:val="24"/>
        </w:rPr>
        <w:t xml:space="preserve"> incid</w:t>
      </w:r>
      <w:r w:rsidR="00637DB9">
        <w:rPr>
          <w:rFonts w:cstheme="minorHAnsi"/>
          <w:sz w:val="24"/>
          <w:szCs w:val="24"/>
        </w:rPr>
        <w:t>e</w:t>
      </w:r>
      <w:r>
        <w:rPr>
          <w:rFonts w:cstheme="minorHAnsi"/>
          <w:sz w:val="24"/>
          <w:szCs w:val="24"/>
        </w:rPr>
        <w:t xml:space="preserve">nce </w:t>
      </w:r>
      <w:r w:rsidR="00637DB9" w:rsidRPr="008A3E8F">
        <w:rPr>
          <w:rFonts w:cstheme="minorHAnsi"/>
          <w:sz w:val="24"/>
          <w:szCs w:val="24"/>
        </w:rPr>
        <w:t xml:space="preserve">of </w:t>
      </w:r>
      <w:r>
        <w:rPr>
          <w:rFonts w:cstheme="minorHAnsi"/>
          <w:sz w:val="24"/>
          <w:szCs w:val="24"/>
        </w:rPr>
        <w:t>NPAs</w:t>
      </w:r>
      <w:r w:rsidR="002721FB">
        <w:rPr>
          <w:rFonts w:cstheme="minorHAnsi"/>
          <w:sz w:val="24"/>
          <w:szCs w:val="24"/>
        </w:rPr>
        <w:t xml:space="preserve"> </w:t>
      </w:r>
      <w:r>
        <w:rPr>
          <w:rFonts w:cstheme="minorHAnsi"/>
          <w:sz w:val="24"/>
          <w:szCs w:val="24"/>
        </w:rPr>
        <w:t>under</w:t>
      </w:r>
      <w:r w:rsidR="002721FB">
        <w:rPr>
          <w:rFonts w:cstheme="minorHAnsi"/>
          <w:sz w:val="24"/>
          <w:szCs w:val="24"/>
        </w:rPr>
        <w:t xml:space="preserve"> agricultural sector</w:t>
      </w:r>
      <w:r>
        <w:rPr>
          <w:rFonts w:cstheme="minorHAnsi"/>
          <w:sz w:val="24"/>
          <w:szCs w:val="24"/>
        </w:rPr>
        <w:t xml:space="preserve"> when compared to other banks. And</w:t>
      </w:r>
      <w:r w:rsidR="006D3CFC">
        <w:rPr>
          <w:rFonts w:cstheme="minorHAnsi"/>
          <w:sz w:val="24"/>
          <w:szCs w:val="24"/>
        </w:rPr>
        <w:t xml:space="preserve">hra Bank </w:t>
      </w:r>
      <w:r>
        <w:rPr>
          <w:rFonts w:cstheme="minorHAnsi"/>
          <w:sz w:val="24"/>
          <w:szCs w:val="24"/>
        </w:rPr>
        <w:t xml:space="preserve">has </w:t>
      </w:r>
      <w:r w:rsidR="006D3CFC">
        <w:rPr>
          <w:rFonts w:cstheme="minorHAnsi"/>
          <w:sz w:val="24"/>
          <w:szCs w:val="24"/>
        </w:rPr>
        <w:t xml:space="preserve">focused more in agricultural sector in Andhra Pradesh and having </w:t>
      </w:r>
      <w:r w:rsidR="00E22B38">
        <w:rPr>
          <w:rFonts w:cstheme="minorHAnsi"/>
          <w:sz w:val="24"/>
          <w:szCs w:val="24"/>
        </w:rPr>
        <w:t>more NPAs</w:t>
      </w:r>
      <w:r w:rsidR="006D3CFC">
        <w:rPr>
          <w:rFonts w:cstheme="minorHAnsi"/>
          <w:sz w:val="24"/>
          <w:szCs w:val="24"/>
        </w:rPr>
        <w:t xml:space="preserve"> in this sector.</w:t>
      </w:r>
      <w:r w:rsidR="00637DB9">
        <w:rPr>
          <w:rFonts w:cstheme="minorHAnsi"/>
          <w:sz w:val="24"/>
          <w:szCs w:val="24"/>
        </w:rPr>
        <w:t xml:space="preserve"> </w:t>
      </w:r>
    </w:p>
    <w:p w:rsidR="00D157A3" w:rsidRDefault="00D157A3" w:rsidP="00F026FC">
      <w:pPr>
        <w:tabs>
          <w:tab w:val="left" w:pos="0"/>
        </w:tabs>
        <w:spacing w:after="0" w:line="240" w:lineRule="auto"/>
        <w:ind w:left="-142" w:firstLine="142"/>
        <w:jc w:val="both"/>
        <w:rPr>
          <w:rFonts w:cstheme="minorHAnsi"/>
          <w:sz w:val="24"/>
          <w:szCs w:val="24"/>
        </w:rPr>
      </w:pPr>
    </w:p>
    <w:p w:rsidR="00D157A3" w:rsidRPr="002721FB" w:rsidRDefault="00D157A3" w:rsidP="00BB37A6">
      <w:pPr>
        <w:spacing w:after="0" w:line="240" w:lineRule="auto"/>
        <w:jc w:val="both"/>
        <w:rPr>
          <w:rFonts w:eastAsia="Arial Unicode MS" w:cstheme="minorHAnsi"/>
          <w:sz w:val="24"/>
          <w:szCs w:val="24"/>
        </w:rPr>
      </w:pPr>
      <w:r>
        <w:rPr>
          <w:rFonts w:cstheme="minorHAnsi"/>
          <w:sz w:val="24"/>
          <w:szCs w:val="24"/>
        </w:rPr>
        <w:t xml:space="preserve">He </w:t>
      </w:r>
      <w:r w:rsidR="00E22B38">
        <w:rPr>
          <w:rFonts w:cstheme="minorHAnsi"/>
          <w:sz w:val="24"/>
          <w:szCs w:val="24"/>
        </w:rPr>
        <w:t xml:space="preserve">expressed that </w:t>
      </w:r>
      <w:r>
        <w:rPr>
          <w:rFonts w:cstheme="minorHAnsi"/>
          <w:sz w:val="24"/>
          <w:szCs w:val="24"/>
        </w:rPr>
        <w:t>next to the Punjab state</w:t>
      </w:r>
      <w:r w:rsidR="00E22B38">
        <w:rPr>
          <w:rFonts w:cstheme="minorHAnsi"/>
          <w:sz w:val="24"/>
          <w:szCs w:val="24"/>
        </w:rPr>
        <w:t>,</w:t>
      </w:r>
      <w:r>
        <w:rPr>
          <w:rFonts w:cstheme="minorHAnsi"/>
          <w:sz w:val="24"/>
          <w:szCs w:val="24"/>
        </w:rPr>
        <w:t xml:space="preserve"> Andhra Pradesh is </w:t>
      </w:r>
      <w:r w:rsidR="00E22B38">
        <w:rPr>
          <w:rFonts w:cstheme="minorHAnsi"/>
          <w:sz w:val="24"/>
          <w:szCs w:val="24"/>
        </w:rPr>
        <w:t>more prospective state in</w:t>
      </w:r>
      <w:r>
        <w:rPr>
          <w:rFonts w:cstheme="minorHAnsi"/>
          <w:sz w:val="24"/>
          <w:szCs w:val="24"/>
        </w:rPr>
        <w:t xml:space="preserve"> agriculture</w:t>
      </w:r>
      <w:r w:rsidR="00E22B38">
        <w:rPr>
          <w:rFonts w:cstheme="minorHAnsi"/>
          <w:sz w:val="24"/>
          <w:szCs w:val="24"/>
        </w:rPr>
        <w:t xml:space="preserve"> sector in the country. </w:t>
      </w:r>
    </w:p>
    <w:p w:rsidR="00BB37A6" w:rsidRPr="004060C5" w:rsidRDefault="00BB37A6" w:rsidP="00BB37A6">
      <w:pPr>
        <w:spacing w:after="0" w:line="240" w:lineRule="auto"/>
        <w:jc w:val="both"/>
        <w:rPr>
          <w:rFonts w:eastAsia="Arial Unicode MS" w:cstheme="minorHAnsi"/>
          <w:sz w:val="24"/>
          <w:szCs w:val="24"/>
        </w:rPr>
      </w:pPr>
    </w:p>
    <w:p w:rsidR="00C45C72" w:rsidRDefault="007B73C5" w:rsidP="00CC439A">
      <w:pPr>
        <w:jc w:val="both"/>
        <w:rPr>
          <w:rFonts w:cstheme="minorHAnsi"/>
          <w:sz w:val="24"/>
          <w:szCs w:val="24"/>
        </w:rPr>
      </w:pPr>
      <w:r w:rsidRPr="00CC439A">
        <w:rPr>
          <w:rFonts w:cstheme="minorHAnsi"/>
          <w:b/>
          <w:sz w:val="24"/>
          <w:szCs w:val="24"/>
        </w:rPr>
        <w:t xml:space="preserve">Sri </w:t>
      </w:r>
      <w:r w:rsidR="00CC439A" w:rsidRPr="00CC439A">
        <w:rPr>
          <w:rFonts w:cstheme="minorHAnsi"/>
          <w:b/>
          <w:sz w:val="24"/>
          <w:szCs w:val="24"/>
        </w:rPr>
        <w:t>P K Raut, General Manager &amp; OIC</w:t>
      </w:r>
      <w:r w:rsidRPr="00CC439A">
        <w:rPr>
          <w:rFonts w:cstheme="minorHAnsi"/>
          <w:b/>
          <w:sz w:val="24"/>
          <w:szCs w:val="24"/>
        </w:rPr>
        <w:t>, Reserve Bank of India</w:t>
      </w:r>
      <w:r w:rsidRPr="00CC439A">
        <w:rPr>
          <w:rFonts w:cstheme="minorHAnsi"/>
          <w:color w:val="FF0000"/>
          <w:sz w:val="24"/>
          <w:szCs w:val="24"/>
        </w:rPr>
        <w:t xml:space="preserve"> </w:t>
      </w:r>
      <w:r w:rsidR="00E22B38">
        <w:rPr>
          <w:rFonts w:ascii="Calibri" w:eastAsia="Times New Roman" w:hAnsi="Calibri" w:cs="Calibri"/>
          <w:sz w:val="24"/>
          <w:szCs w:val="24"/>
        </w:rPr>
        <w:t>a</w:t>
      </w:r>
      <w:r w:rsidR="00CC439A" w:rsidRPr="00CC439A">
        <w:rPr>
          <w:rFonts w:ascii="Calibri" w:eastAsia="Times New Roman" w:hAnsi="Calibri" w:cs="Calibri"/>
          <w:sz w:val="24"/>
          <w:szCs w:val="24"/>
        </w:rPr>
        <w:t>t the outset</w:t>
      </w:r>
      <w:r w:rsidR="00E22B38" w:rsidRPr="00E22B38">
        <w:rPr>
          <w:rFonts w:ascii="Calibri" w:eastAsia="Times New Roman" w:hAnsi="Calibri" w:cs="Calibri"/>
          <w:sz w:val="24"/>
          <w:szCs w:val="24"/>
        </w:rPr>
        <w:t xml:space="preserve"> </w:t>
      </w:r>
      <w:r w:rsidR="00E22B38">
        <w:rPr>
          <w:rFonts w:ascii="Calibri" w:eastAsia="Times New Roman" w:hAnsi="Calibri" w:cs="Calibri"/>
          <w:sz w:val="24"/>
          <w:szCs w:val="24"/>
        </w:rPr>
        <w:t>extended</w:t>
      </w:r>
      <w:r w:rsidR="00E22B38" w:rsidRPr="00CC439A">
        <w:rPr>
          <w:rFonts w:ascii="Calibri" w:eastAsia="Times New Roman" w:hAnsi="Calibri" w:cs="Calibri"/>
          <w:sz w:val="24"/>
          <w:szCs w:val="24"/>
        </w:rPr>
        <w:t xml:space="preserve"> warm wishes to one and all for a</w:t>
      </w:r>
      <w:r w:rsidR="00E22B38">
        <w:rPr>
          <w:rFonts w:ascii="Calibri" w:eastAsia="Times New Roman" w:hAnsi="Calibri" w:cs="Calibri"/>
          <w:sz w:val="24"/>
          <w:szCs w:val="24"/>
        </w:rPr>
        <w:t xml:space="preserve"> peaceful and joyful new year as </w:t>
      </w:r>
      <w:r w:rsidR="00E22B38" w:rsidRPr="00CC439A">
        <w:rPr>
          <w:rFonts w:ascii="Calibri" w:eastAsia="Times New Roman" w:hAnsi="Calibri" w:cs="Calibri"/>
          <w:sz w:val="24"/>
          <w:szCs w:val="24"/>
        </w:rPr>
        <w:t>this</w:t>
      </w:r>
      <w:r w:rsidR="00CC439A" w:rsidRPr="00CC439A">
        <w:rPr>
          <w:rFonts w:ascii="Calibri" w:eastAsia="Times New Roman" w:hAnsi="Calibri" w:cs="Calibri"/>
          <w:sz w:val="24"/>
          <w:szCs w:val="24"/>
        </w:rPr>
        <w:t xml:space="preserve"> happens to be the first SLBC meeting in the year 2015</w:t>
      </w:r>
      <w:r w:rsidR="00E22B38">
        <w:rPr>
          <w:rFonts w:ascii="Calibri" w:eastAsia="Times New Roman" w:hAnsi="Calibri" w:cs="Calibri"/>
          <w:sz w:val="24"/>
          <w:szCs w:val="24"/>
        </w:rPr>
        <w:t>.</w:t>
      </w:r>
      <w:r w:rsidR="00614174">
        <w:rPr>
          <w:rFonts w:ascii="Calibri" w:eastAsia="Times New Roman" w:hAnsi="Calibri" w:cs="Calibri"/>
          <w:sz w:val="24"/>
          <w:szCs w:val="24"/>
        </w:rPr>
        <w:t xml:space="preserve"> </w:t>
      </w:r>
    </w:p>
    <w:p w:rsidR="00CC439A" w:rsidRPr="00CC439A" w:rsidRDefault="00C45C72" w:rsidP="00CC439A">
      <w:pPr>
        <w:jc w:val="both"/>
        <w:rPr>
          <w:rFonts w:ascii="Calibri" w:eastAsia="Times New Roman" w:hAnsi="Calibri" w:cs="Calibri"/>
          <w:sz w:val="24"/>
          <w:szCs w:val="24"/>
        </w:rPr>
      </w:pPr>
      <w:r>
        <w:rPr>
          <w:rFonts w:ascii="Calibri" w:eastAsia="Times New Roman" w:hAnsi="Calibri" w:cs="Calibri"/>
          <w:sz w:val="24"/>
          <w:szCs w:val="24"/>
        </w:rPr>
        <w:t xml:space="preserve">He </w:t>
      </w:r>
      <w:r w:rsidR="002915D7">
        <w:rPr>
          <w:rFonts w:ascii="Calibri" w:eastAsia="Times New Roman" w:hAnsi="Calibri" w:cs="Calibri"/>
          <w:sz w:val="24"/>
          <w:szCs w:val="24"/>
        </w:rPr>
        <w:t xml:space="preserve">expressed </w:t>
      </w:r>
      <w:r w:rsidR="002915D7" w:rsidRPr="00CC439A">
        <w:rPr>
          <w:rFonts w:ascii="Calibri" w:eastAsia="Times New Roman" w:hAnsi="Calibri" w:cs="Calibri"/>
          <w:sz w:val="24"/>
          <w:szCs w:val="24"/>
        </w:rPr>
        <w:t>that</w:t>
      </w:r>
      <w:r w:rsidR="00CC439A" w:rsidRPr="00CC439A">
        <w:rPr>
          <w:rFonts w:ascii="Calibri" w:eastAsia="Times New Roman" w:hAnsi="Calibri" w:cs="Calibri"/>
          <w:sz w:val="24"/>
          <w:szCs w:val="24"/>
        </w:rPr>
        <w:t xml:space="preserve"> past two months might have been quite eventful period for all bankers </w:t>
      </w:r>
      <w:r w:rsidR="00CD51F4" w:rsidRPr="00CC439A">
        <w:rPr>
          <w:rFonts w:ascii="Calibri" w:eastAsia="Times New Roman" w:hAnsi="Calibri" w:cs="Calibri"/>
          <w:sz w:val="24"/>
          <w:szCs w:val="24"/>
        </w:rPr>
        <w:t xml:space="preserve">as </w:t>
      </w:r>
      <w:r w:rsidR="002915D7">
        <w:rPr>
          <w:rFonts w:ascii="Calibri" w:eastAsia="Times New Roman" w:hAnsi="Calibri" w:cs="Calibri"/>
          <w:sz w:val="24"/>
          <w:szCs w:val="24"/>
        </w:rPr>
        <w:t>they have</w:t>
      </w:r>
      <w:r w:rsidR="00E22B38">
        <w:rPr>
          <w:rFonts w:ascii="Calibri" w:eastAsia="Times New Roman" w:hAnsi="Calibri" w:cs="Calibri"/>
          <w:sz w:val="24"/>
          <w:szCs w:val="24"/>
        </w:rPr>
        <w:t xml:space="preserve"> </w:t>
      </w:r>
      <w:r w:rsidR="00CD51F4" w:rsidRPr="00CC439A">
        <w:rPr>
          <w:rFonts w:ascii="Calibri" w:eastAsia="Times New Roman" w:hAnsi="Calibri" w:cs="Calibri"/>
          <w:sz w:val="24"/>
          <w:szCs w:val="24"/>
        </w:rPr>
        <w:t>enter</w:t>
      </w:r>
      <w:r w:rsidR="00E22B38">
        <w:rPr>
          <w:rFonts w:ascii="Calibri" w:eastAsia="Times New Roman" w:hAnsi="Calibri" w:cs="Calibri"/>
          <w:sz w:val="24"/>
          <w:szCs w:val="24"/>
        </w:rPr>
        <w:t>ed</w:t>
      </w:r>
      <w:r w:rsidR="00CC439A" w:rsidRPr="00CC439A">
        <w:rPr>
          <w:rFonts w:ascii="Calibri" w:eastAsia="Times New Roman" w:hAnsi="Calibri" w:cs="Calibri"/>
          <w:sz w:val="24"/>
          <w:szCs w:val="24"/>
        </w:rPr>
        <w:t xml:space="preserve"> into the last quarter of the financial year. Anyone closely watching the recent happenings at monetary and fiscal fronts would easily be able to grasp that this year is going to witness significant welcom</w:t>
      </w:r>
      <w:r w:rsidR="00C71353">
        <w:rPr>
          <w:rFonts w:ascii="Calibri" w:eastAsia="Times New Roman" w:hAnsi="Calibri" w:cs="Calibri"/>
          <w:sz w:val="24"/>
          <w:szCs w:val="24"/>
        </w:rPr>
        <w:t>ing</w:t>
      </w:r>
      <w:r w:rsidR="00CC439A" w:rsidRPr="00CC439A">
        <w:rPr>
          <w:rFonts w:ascii="Calibri" w:eastAsia="Times New Roman" w:hAnsi="Calibri" w:cs="Calibri"/>
          <w:sz w:val="24"/>
          <w:szCs w:val="24"/>
        </w:rPr>
        <w:t xml:space="preserve"> changes not only in the functions perform</w:t>
      </w:r>
      <w:r w:rsidR="00CD51F4">
        <w:rPr>
          <w:rFonts w:ascii="Calibri" w:eastAsia="Times New Roman" w:hAnsi="Calibri" w:cs="Calibri"/>
          <w:sz w:val="24"/>
          <w:szCs w:val="24"/>
        </w:rPr>
        <w:t>ed</w:t>
      </w:r>
      <w:r w:rsidR="00CC439A" w:rsidRPr="00CC439A">
        <w:rPr>
          <w:rFonts w:ascii="Calibri" w:eastAsia="Times New Roman" w:hAnsi="Calibri" w:cs="Calibri"/>
          <w:sz w:val="24"/>
          <w:szCs w:val="24"/>
        </w:rPr>
        <w:t xml:space="preserve"> but also the way they need to be performed. The expectations are delineated more clearly than ever </w:t>
      </w:r>
      <w:r w:rsidR="00CD51F4" w:rsidRPr="00CC439A">
        <w:rPr>
          <w:rFonts w:ascii="Calibri" w:eastAsia="Times New Roman" w:hAnsi="Calibri" w:cs="Calibri"/>
          <w:sz w:val="24"/>
          <w:szCs w:val="24"/>
        </w:rPr>
        <w:t>before;</w:t>
      </w:r>
      <w:r w:rsidR="00CC439A" w:rsidRPr="00CC439A">
        <w:rPr>
          <w:rFonts w:ascii="Calibri" w:eastAsia="Times New Roman" w:hAnsi="Calibri" w:cs="Calibri"/>
          <w:sz w:val="24"/>
          <w:szCs w:val="24"/>
        </w:rPr>
        <w:t xml:space="preserve"> the accountability aspects for achieving the major tasks are also defined.  Performance alone is the yardstick for earning rewards and necessary help in times of distress.   These developments need to be understood in right perspective and it is amply clear that need of </w:t>
      </w:r>
      <w:r w:rsidR="00CD51F4" w:rsidRPr="00CC439A">
        <w:rPr>
          <w:rFonts w:ascii="Calibri" w:eastAsia="Times New Roman" w:hAnsi="Calibri" w:cs="Calibri"/>
          <w:sz w:val="24"/>
          <w:szCs w:val="24"/>
        </w:rPr>
        <w:t>the hour</w:t>
      </w:r>
      <w:r w:rsidR="00CC439A" w:rsidRPr="00CC439A">
        <w:rPr>
          <w:rFonts w:ascii="Calibri" w:eastAsia="Times New Roman" w:hAnsi="Calibri" w:cs="Calibri"/>
          <w:sz w:val="24"/>
          <w:szCs w:val="24"/>
        </w:rPr>
        <w:t xml:space="preserve"> is to set the right goals and pursue </w:t>
      </w:r>
      <w:r w:rsidR="00CD51F4" w:rsidRPr="00CC439A">
        <w:rPr>
          <w:rFonts w:ascii="Calibri" w:eastAsia="Times New Roman" w:hAnsi="Calibri" w:cs="Calibri"/>
          <w:sz w:val="24"/>
          <w:szCs w:val="24"/>
        </w:rPr>
        <w:t>the same</w:t>
      </w:r>
      <w:r w:rsidR="00CC439A" w:rsidRPr="00CC439A">
        <w:rPr>
          <w:rFonts w:ascii="Calibri" w:eastAsia="Times New Roman" w:hAnsi="Calibri" w:cs="Calibri"/>
          <w:sz w:val="24"/>
          <w:szCs w:val="24"/>
        </w:rPr>
        <w:t xml:space="preserve"> with unstinted efforts to reach </w:t>
      </w:r>
      <w:r w:rsidR="00CD51F4" w:rsidRPr="00CC439A">
        <w:rPr>
          <w:rFonts w:ascii="Calibri" w:eastAsia="Times New Roman" w:hAnsi="Calibri" w:cs="Calibri"/>
          <w:sz w:val="24"/>
          <w:szCs w:val="24"/>
        </w:rPr>
        <w:t>the desired</w:t>
      </w:r>
      <w:r w:rsidR="00CC439A" w:rsidRPr="00CC439A">
        <w:rPr>
          <w:rFonts w:ascii="Calibri" w:eastAsia="Times New Roman" w:hAnsi="Calibri" w:cs="Calibri"/>
          <w:sz w:val="24"/>
          <w:szCs w:val="24"/>
        </w:rPr>
        <w:t xml:space="preserve"> targets.  </w:t>
      </w:r>
      <w:r w:rsidR="00CD51F4">
        <w:rPr>
          <w:rFonts w:ascii="Calibri" w:eastAsia="Times New Roman" w:hAnsi="Calibri" w:cs="Calibri"/>
          <w:sz w:val="24"/>
          <w:szCs w:val="24"/>
        </w:rPr>
        <w:t>He assured that</w:t>
      </w:r>
      <w:r w:rsidR="00CC439A" w:rsidRPr="00CC439A">
        <w:rPr>
          <w:rFonts w:ascii="Calibri" w:eastAsia="Times New Roman" w:hAnsi="Calibri" w:cs="Calibri"/>
          <w:sz w:val="24"/>
          <w:szCs w:val="24"/>
        </w:rPr>
        <w:t xml:space="preserve"> it would be relatively easy and hassle free to reach the destination when the road to travel is explored and comprehended before hand while embarking on a journey.</w:t>
      </w:r>
    </w:p>
    <w:p w:rsidR="00417948" w:rsidRDefault="00417948" w:rsidP="00417948">
      <w:pPr>
        <w:spacing w:after="0"/>
        <w:jc w:val="both"/>
        <w:rPr>
          <w:rFonts w:ascii="Calibri" w:eastAsia="Times New Roman" w:hAnsi="Calibri" w:cs="Calibri"/>
          <w:sz w:val="24"/>
          <w:szCs w:val="24"/>
        </w:rPr>
      </w:pPr>
    </w:p>
    <w:p w:rsidR="00CC439A" w:rsidRPr="00CC439A" w:rsidRDefault="00567BFB" w:rsidP="00CC439A">
      <w:pPr>
        <w:jc w:val="both"/>
        <w:rPr>
          <w:rFonts w:ascii="Calibri" w:eastAsia="Times New Roman" w:hAnsi="Calibri" w:cs="Calibri"/>
          <w:sz w:val="24"/>
          <w:szCs w:val="24"/>
        </w:rPr>
      </w:pPr>
      <w:r>
        <w:rPr>
          <w:rFonts w:ascii="Calibri" w:eastAsia="Times New Roman" w:hAnsi="Calibri" w:cs="Calibri"/>
          <w:sz w:val="24"/>
          <w:szCs w:val="24"/>
        </w:rPr>
        <w:t xml:space="preserve">He </w:t>
      </w:r>
      <w:r w:rsidR="00CC439A" w:rsidRPr="00CC439A">
        <w:rPr>
          <w:rFonts w:ascii="Calibri" w:eastAsia="Times New Roman" w:hAnsi="Calibri" w:cs="Calibri"/>
          <w:sz w:val="24"/>
          <w:szCs w:val="24"/>
        </w:rPr>
        <w:t>remind</w:t>
      </w:r>
      <w:r>
        <w:rPr>
          <w:rFonts w:ascii="Calibri" w:eastAsia="Times New Roman" w:hAnsi="Calibri" w:cs="Calibri"/>
          <w:sz w:val="24"/>
          <w:szCs w:val="24"/>
        </w:rPr>
        <w:t>ed that</w:t>
      </w:r>
      <w:r w:rsidR="00CC439A" w:rsidRPr="00CC439A">
        <w:rPr>
          <w:rFonts w:ascii="Calibri" w:eastAsia="Times New Roman" w:hAnsi="Calibri" w:cs="Calibri"/>
          <w:sz w:val="24"/>
          <w:szCs w:val="24"/>
        </w:rPr>
        <w:t xml:space="preserve">, of late, RBI has been pursuing five pillar approach for its developmental measures.  To be very brief and to limit the reference to the present demands, two of the five pillars relate to (i) expanding access to finance to small and medium enterprises, the unorganised sector, the poor and underserved areas of the country  (ii) strengthening banking structure through new entrants, encouraging new varieties of banks etc.  These two are inter-related and reinforce each other.  Greater and more meaningful financial inclusion is sought to be achieved by introducing to the economy the services of payment banks and small finance banks. The new banks are expected to flourish on mobilising the hitherto untapped rural savings and on purveying micro credit to the rural poor.  </w:t>
      </w:r>
      <w:r>
        <w:rPr>
          <w:rFonts w:ascii="Calibri" w:eastAsia="Times New Roman" w:hAnsi="Calibri" w:cs="Calibri"/>
          <w:sz w:val="24"/>
          <w:szCs w:val="24"/>
        </w:rPr>
        <w:t>T</w:t>
      </w:r>
      <w:r w:rsidR="00CC439A" w:rsidRPr="00CC439A">
        <w:rPr>
          <w:rFonts w:ascii="Calibri" w:eastAsia="Times New Roman" w:hAnsi="Calibri" w:cs="Calibri"/>
          <w:sz w:val="24"/>
          <w:szCs w:val="24"/>
        </w:rPr>
        <w:t xml:space="preserve">he other three pillars pursued by RBI are related to monetary policy framework, development of financial markets and capacity enhancement of banks to deal with the stressed assets.  </w:t>
      </w:r>
    </w:p>
    <w:p w:rsidR="00CC439A" w:rsidRPr="00CC439A" w:rsidRDefault="00CC439A" w:rsidP="00CC439A">
      <w:pPr>
        <w:jc w:val="both"/>
        <w:rPr>
          <w:rFonts w:ascii="Calibri" w:eastAsia="Times New Roman" w:hAnsi="Calibri" w:cs="Calibri"/>
          <w:sz w:val="24"/>
          <w:szCs w:val="24"/>
        </w:rPr>
      </w:pPr>
      <w:r w:rsidRPr="00CC439A">
        <w:rPr>
          <w:rFonts w:ascii="Calibri" w:eastAsia="Times New Roman" w:hAnsi="Calibri" w:cs="Calibri"/>
          <w:sz w:val="24"/>
          <w:szCs w:val="24"/>
        </w:rPr>
        <w:t xml:space="preserve">The policy actions are nothing but resultants of recommendations emanated from various studies conducted on the existing set up and are drawn from the empirical evidences collected.   In the dynamic world, one has to reorient </w:t>
      </w:r>
      <w:r w:rsidR="000D22A0" w:rsidRPr="002D0325">
        <w:rPr>
          <w:rFonts w:ascii="Calibri" w:eastAsia="Times New Roman" w:hAnsi="Calibri" w:cs="Calibri"/>
          <w:sz w:val="24"/>
          <w:szCs w:val="24"/>
        </w:rPr>
        <w:t>himself</w:t>
      </w:r>
      <w:r w:rsidRPr="002D0325">
        <w:rPr>
          <w:rFonts w:ascii="Calibri" w:eastAsia="Times New Roman" w:hAnsi="Calibri" w:cs="Calibri"/>
          <w:sz w:val="24"/>
          <w:szCs w:val="24"/>
        </w:rPr>
        <w:t xml:space="preserve"> </w:t>
      </w:r>
      <w:r w:rsidRPr="00CC439A">
        <w:rPr>
          <w:rFonts w:ascii="Calibri" w:eastAsia="Times New Roman" w:hAnsi="Calibri" w:cs="Calibri"/>
          <w:sz w:val="24"/>
          <w:szCs w:val="24"/>
        </w:rPr>
        <w:t>to the evolving changes and requirements to improve</w:t>
      </w:r>
      <w:r w:rsidRPr="002D0325">
        <w:rPr>
          <w:rFonts w:ascii="Calibri" w:eastAsia="Times New Roman" w:hAnsi="Calibri" w:cs="Calibri"/>
          <w:sz w:val="24"/>
          <w:szCs w:val="24"/>
        </w:rPr>
        <w:t xml:space="preserve"> </w:t>
      </w:r>
      <w:r w:rsidR="000D22A0" w:rsidRPr="002D0325">
        <w:rPr>
          <w:rFonts w:ascii="Calibri" w:eastAsia="Times New Roman" w:hAnsi="Calibri" w:cs="Calibri"/>
          <w:sz w:val="24"/>
          <w:szCs w:val="24"/>
        </w:rPr>
        <w:t>his</w:t>
      </w:r>
      <w:r w:rsidRPr="00CC439A">
        <w:rPr>
          <w:rFonts w:ascii="Calibri" w:eastAsia="Times New Roman" w:hAnsi="Calibri" w:cs="Calibri"/>
          <w:sz w:val="24"/>
          <w:szCs w:val="24"/>
        </w:rPr>
        <w:t xml:space="preserve"> performance in order to be competitive, else, </w:t>
      </w:r>
      <w:r w:rsidRPr="00567BFB">
        <w:rPr>
          <w:rFonts w:ascii="Calibri" w:eastAsia="Times New Roman" w:hAnsi="Calibri" w:cs="Calibri"/>
          <w:sz w:val="24"/>
          <w:szCs w:val="24"/>
        </w:rPr>
        <w:t>embrace</w:t>
      </w:r>
      <w:r w:rsidRPr="00CC439A">
        <w:rPr>
          <w:rFonts w:ascii="Calibri" w:eastAsia="Times New Roman" w:hAnsi="Calibri" w:cs="Calibri"/>
          <w:sz w:val="24"/>
          <w:szCs w:val="24"/>
        </w:rPr>
        <w:t xml:space="preserve"> the risk to perish.     </w:t>
      </w:r>
    </w:p>
    <w:p w:rsidR="00CC439A" w:rsidRPr="00CC439A" w:rsidRDefault="0049634C" w:rsidP="00CC439A">
      <w:pPr>
        <w:jc w:val="both"/>
        <w:rPr>
          <w:rFonts w:ascii="Calibri" w:eastAsia="Times New Roman" w:hAnsi="Calibri" w:cs="Calibri"/>
          <w:sz w:val="24"/>
          <w:szCs w:val="24"/>
        </w:rPr>
      </w:pPr>
      <w:r>
        <w:rPr>
          <w:rFonts w:ascii="Calibri" w:eastAsia="Times New Roman" w:hAnsi="Calibri" w:cs="Calibri"/>
          <w:sz w:val="24"/>
          <w:szCs w:val="24"/>
        </w:rPr>
        <w:t xml:space="preserve">He </w:t>
      </w:r>
      <w:r w:rsidR="00F026FC">
        <w:rPr>
          <w:rFonts w:ascii="Calibri" w:eastAsia="Times New Roman" w:hAnsi="Calibri" w:cs="Calibri"/>
          <w:sz w:val="24"/>
          <w:szCs w:val="24"/>
        </w:rPr>
        <w:t>assessed</w:t>
      </w:r>
      <w:r>
        <w:rPr>
          <w:rFonts w:ascii="Calibri" w:eastAsia="Times New Roman" w:hAnsi="Calibri" w:cs="Calibri"/>
          <w:sz w:val="24"/>
          <w:szCs w:val="24"/>
        </w:rPr>
        <w:t xml:space="preserve"> </w:t>
      </w:r>
      <w:r w:rsidR="00CC439A" w:rsidRPr="00CC439A">
        <w:rPr>
          <w:rFonts w:ascii="Calibri" w:eastAsia="Times New Roman" w:hAnsi="Calibri" w:cs="Calibri"/>
          <w:sz w:val="24"/>
          <w:szCs w:val="24"/>
        </w:rPr>
        <w:t>the performance of banks in Andhra Pradesh from the priority sector data compiled by SLBC</w:t>
      </w:r>
      <w:r w:rsidR="00F026FC">
        <w:rPr>
          <w:rFonts w:ascii="Calibri" w:eastAsia="Times New Roman" w:hAnsi="Calibri" w:cs="Calibri"/>
          <w:sz w:val="24"/>
          <w:szCs w:val="24"/>
        </w:rPr>
        <w:t>.</w:t>
      </w:r>
      <w:r w:rsidR="00CC439A" w:rsidRPr="00CC439A">
        <w:rPr>
          <w:rFonts w:ascii="Calibri" w:eastAsia="Times New Roman" w:hAnsi="Calibri" w:cs="Calibri"/>
          <w:sz w:val="24"/>
          <w:szCs w:val="24"/>
        </w:rPr>
        <w:t xml:space="preserve"> </w:t>
      </w:r>
      <w:r w:rsidR="00F026FC">
        <w:rPr>
          <w:rFonts w:ascii="Calibri" w:eastAsia="Times New Roman" w:hAnsi="Calibri" w:cs="Calibri"/>
          <w:sz w:val="24"/>
          <w:szCs w:val="24"/>
        </w:rPr>
        <w:t>A</w:t>
      </w:r>
      <w:r w:rsidR="00CC439A" w:rsidRPr="00CC439A">
        <w:rPr>
          <w:rFonts w:ascii="Calibri" w:eastAsia="Times New Roman" w:hAnsi="Calibri" w:cs="Calibri"/>
          <w:sz w:val="24"/>
          <w:szCs w:val="24"/>
        </w:rPr>
        <w:t xml:space="preserve">lthough banks did not have good figures under agriculture, there are well known reasons for this performance.  The final achievements at the end of the last three years also do not have anything to cheer about.  Banks, especially SLBC need to focus on this segment and identify the sub-segments which are pulling down the performance.  </w:t>
      </w:r>
    </w:p>
    <w:p w:rsidR="00417948" w:rsidRDefault="00CC439A" w:rsidP="00CC439A">
      <w:pPr>
        <w:jc w:val="both"/>
        <w:rPr>
          <w:rFonts w:ascii="Calibri" w:eastAsia="Times New Roman" w:hAnsi="Calibri" w:cs="Calibri"/>
          <w:sz w:val="24"/>
          <w:szCs w:val="24"/>
        </w:rPr>
      </w:pPr>
      <w:r w:rsidRPr="00CC439A">
        <w:rPr>
          <w:rFonts w:ascii="Calibri" w:eastAsia="Times New Roman" w:hAnsi="Calibri" w:cs="Calibri"/>
          <w:sz w:val="24"/>
          <w:szCs w:val="24"/>
        </w:rPr>
        <w:t>Performance of banks in extending credit to Micro &amp; Small enterprises is looking good in terms of the accounts and the amount of credit extended.  In terms of percentage, there has been 11.63</w:t>
      </w:r>
      <w:r w:rsidR="00523E1C">
        <w:rPr>
          <w:rFonts w:ascii="Calibri" w:eastAsia="Times New Roman" w:hAnsi="Calibri" w:cs="Calibri"/>
          <w:sz w:val="24"/>
          <w:szCs w:val="24"/>
        </w:rPr>
        <w:t>%</w:t>
      </w:r>
      <w:r w:rsidRPr="00CC439A">
        <w:rPr>
          <w:rFonts w:ascii="Calibri" w:eastAsia="Times New Roman" w:hAnsi="Calibri" w:cs="Calibri"/>
          <w:sz w:val="24"/>
          <w:szCs w:val="24"/>
        </w:rPr>
        <w:t xml:space="preserve"> growth in accounts and 90.8% in terms of amount.   However, growth in number of accounts year on year recorded less than 4% against the PM's task force prescription of minimum 10% which indicates that existing entrepreneurs are only increasingly benefitted from the bank's credit.  The new entrants are not being able get the bank finance for honing their entrepreneurial skills. The modified GCC scheme emphasises on increased credit dispensation to individual entrepreneurs for non-farm activity without any upper ceiling on the loans.  The coverage of MSE lending under Credit Guarantee Scheme is not up to the expectations.</w:t>
      </w:r>
      <w:r w:rsidR="00F026FC">
        <w:rPr>
          <w:rFonts w:ascii="Calibri" w:eastAsia="Times New Roman" w:hAnsi="Calibri" w:cs="Calibri"/>
          <w:sz w:val="24"/>
          <w:szCs w:val="24"/>
        </w:rPr>
        <w:t xml:space="preserve">  Much more attention from the C</w:t>
      </w:r>
      <w:r w:rsidRPr="00CC439A">
        <w:rPr>
          <w:rFonts w:ascii="Calibri" w:eastAsia="Times New Roman" w:hAnsi="Calibri" w:cs="Calibri"/>
          <w:sz w:val="24"/>
          <w:szCs w:val="24"/>
        </w:rPr>
        <w:t xml:space="preserve">ontrollers of banks is expected in sensitising the branch managers to increase the number of accounts covered under CGTMSE scheme and putting potentially viable sick units under nursing.  At present only 25% of the viable units are nursed.  </w:t>
      </w:r>
      <w:r w:rsidR="00523E1C">
        <w:rPr>
          <w:rFonts w:ascii="Calibri" w:eastAsia="Times New Roman" w:hAnsi="Calibri" w:cs="Calibri"/>
          <w:sz w:val="24"/>
          <w:szCs w:val="24"/>
        </w:rPr>
        <w:t>RBI has</w:t>
      </w:r>
      <w:r w:rsidRPr="00CC439A">
        <w:rPr>
          <w:rFonts w:ascii="Calibri" w:eastAsia="Times New Roman" w:hAnsi="Calibri" w:cs="Calibri"/>
          <w:sz w:val="24"/>
          <w:szCs w:val="24"/>
        </w:rPr>
        <w:t xml:space="preserve"> advised banks that the portion of the loan which has been covered under the scheme does carry zero risk weight. Banks are mandated to extend the loans up to Rs.10 lakhs without insisting on collateral security and are to be invariably covered under the Scheme.  Revision of P</w:t>
      </w:r>
      <w:r w:rsidR="00523E1C">
        <w:rPr>
          <w:rFonts w:ascii="Calibri" w:eastAsia="Times New Roman" w:hAnsi="Calibri" w:cs="Calibri"/>
          <w:sz w:val="24"/>
          <w:szCs w:val="24"/>
        </w:rPr>
        <w:t xml:space="preserve">riority </w:t>
      </w:r>
      <w:r w:rsidRPr="00CC439A">
        <w:rPr>
          <w:rFonts w:ascii="Calibri" w:eastAsia="Times New Roman" w:hAnsi="Calibri" w:cs="Calibri"/>
          <w:sz w:val="24"/>
          <w:szCs w:val="24"/>
        </w:rPr>
        <w:t>S</w:t>
      </w:r>
      <w:r w:rsidR="00523E1C">
        <w:rPr>
          <w:rFonts w:ascii="Calibri" w:eastAsia="Times New Roman" w:hAnsi="Calibri" w:cs="Calibri"/>
          <w:sz w:val="24"/>
          <w:szCs w:val="24"/>
        </w:rPr>
        <w:t xml:space="preserve">ector </w:t>
      </w:r>
      <w:r w:rsidRPr="00CC439A">
        <w:rPr>
          <w:rFonts w:ascii="Calibri" w:eastAsia="Times New Roman" w:hAnsi="Calibri" w:cs="Calibri"/>
          <w:sz w:val="24"/>
          <w:szCs w:val="24"/>
        </w:rPr>
        <w:t>L</w:t>
      </w:r>
      <w:r w:rsidR="00523E1C">
        <w:rPr>
          <w:rFonts w:ascii="Calibri" w:eastAsia="Times New Roman" w:hAnsi="Calibri" w:cs="Calibri"/>
          <w:sz w:val="24"/>
          <w:szCs w:val="24"/>
        </w:rPr>
        <w:t>ending</w:t>
      </w:r>
      <w:r w:rsidRPr="00CC439A">
        <w:rPr>
          <w:rFonts w:ascii="Calibri" w:eastAsia="Times New Roman" w:hAnsi="Calibri" w:cs="Calibri"/>
          <w:sz w:val="24"/>
          <w:szCs w:val="24"/>
        </w:rPr>
        <w:t xml:space="preserve"> guidelines and establishment of MUDRA bank are expected to bring enhanced finance to the sector.  Hon’ble Prime Minister has highlighted the importance of the sector by way of a </w:t>
      </w:r>
      <w:r w:rsidRPr="00523E1C">
        <w:rPr>
          <w:rFonts w:ascii="Calibri" w:eastAsia="Times New Roman" w:hAnsi="Calibri" w:cs="Calibri"/>
          <w:sz w:val="24"/>
          <w:szCs w:val="24"/>
        </w:rPr>
        <w:t>clarion</w:t>
      </w:r>
      <w:r w:rsidRPr="00CC439A">
        <w:rPr>
          <w:rFonts w:ascii="Calibri" w:eastAsia="Times New Roman" w:hAnsi="Calibri" w:cs="Calibri"/>
          <w:sz w:val="24"/>
          <w:szCs w:val="24"/>
        </w:rPr>
        <w:t xml:space="preserve"> call “Make in India”.  We may increase the focus </w:t>
      </w:r>
    </w:p>
    <w:p w:rsidR="00417948" w:rsidRDefault="00417948" w:rsidP="00417948">
      <w:pPr>
        <w:spacing w:after="0"/>
        <w:jc w:val="both"/>
        <w:rPr>
          <w:rFonts w:ascii="Calibri" w:eastAsia="Times New Roman" w:hAnsi="Calibri" w:cs="Calibri"/>
          <w:sz w:val="24"/>
          <w:szCs w:val="24"/>
        </w:rPr>
      </w:pPr>
    </w:p>
    <w:p w:rsidR="00CC439A" w:rsidRPr="00CC439A" w:rsidRDefault="00CC439A" w:rsidP="00CC439A">
      <w:pPr>
        <w:jc w:val="both"/>
        <w:rPr>
          <w:rFonts w:ascii="Calibri" w:eastAsia="Times New Roman" w:hAnsi="Calibri" w:cs="Calibri"/>
          <w:sz w:val="24"/>
          <w:szCs w:val="24"/>
        </w:rPr>
      </w:pPr>
      <w:r w:rsidRPr="00CC439A">
        <w:rPr>
          <w:rFonts w:ascii="Calibri" w:eastAsia="Times New Roman" w:hAnsi="Calibri" w:cs="Calibri"/>
          <w:sz w:val="24"/>
          <w:szCs w:val="24"/>
        </w:rPr>
        <w:t xml:space="preserve">on the problems plaguing the sector.   Series of meetings are planned to elicit the opinion of all stakeholders and discuss matters relating to the strengthening the sector. </w:t>
      </w:r>
    </w:p>
    <w:p w:rsidR="00CC439A" w:rsidRPr="00CC439A" w:rsidRDefault="00CC439A" w:rsidP="00CC439A">
      <w:pPr>
        <w:jc w:val="both"/>
        <w:rPr>
          <w:rFonts w:ascii="Calibri" w:eastAsia="Times New Roman" w:hAnsi="Calibri" w:cs="Calibri"/>
          <w:sz w:val="24"/>
          <w:szCs w:val="24"/>
        </w:rPr>
      </w:pPr>
      <w:r w:rsidRPr="00CC439A">
        <w:rPr>
          <w:rFonts w:ascii="Calibri" w:eastAsia="Times New Roman" w:hAnsi="Calibri" w:cs="Calibri"/>
          <w:sz w:val="24"/>
          <w:szCs w:val="24"/>
        </w:rPr>
        <w:t xml:space="preserve">On the financial inclusion front, it is appropriate to refer to </w:t>
      </w:r>
      <w:r w:rsidR="004C4EC3">
        <w:rPr>
          <w:rFonts w:ascii="Calibri" w:eastAsia="Times New Roman" w:hAnsi="Calibri" w:cs="Calibri"/>
          <w:sz w:val="24"/>
          <w:szCs w:val="24"/>
        </w:rPr>
        <w:t>RBI</w:t>
      </w:r>
      <w:r w:rsidRPr="00CC439A">
        <w:rPr>
          <w:rFonts w:ascii="Calibri" w:eastAsia="Times New Roman" w:hAnsi="Calibri" w:cs="Calibri"/>
          <w:sz w:val="24"/>
          <w:szCs w:val="24"/>
        </w:rPr>
        <w:t xml:space="preserve"> recent guidelines issued in this regard.   </w:t>
      </w:r>
      <w:r w:rsidR="004C4EC3">
        <w:rPr>
          <w:rFonts w:ascii="Calibri" w:eastAsia="Times New Roman" w:hAnsi="Calibri" w:cs="Calibri"/>
          <w:sz w:val="24"/>
          <w:szCs w:val="24"/>
        </w:rPr>
        <w:t>RBI</w:t>
      </w:r>
      <w:r w:rsidRPr="00CC439A">
        <w:rPr>
          <w:rFonts w:ascii="Calibri" w:eastAsia="Times New Roman" w:hAnsi="Calibri" w:cs="Calibri"/>
          <w:sz w:val="24"/>
          <w:szCs w:val="24"/>
        </w:rPr>
        <w:t xml:space="preserve"> circular on road map to cover all unbanked villages with less than 2000 population for providing banking services advanced the timelines for completing the process from March 2016 to August 14, 2015 to align with the PMJDY targets.  To dovetail the efforts of Government and RBI on achieving the common goal of meaningful financial inclusion, the overdrafts up to Rs.5000/- extended to PMJDY account holders are made eligible to be classified under priority sector-others category as also under weaker sections with certain limits on household incomes.  </w:t>
      </w:r>
    </w:p>
    <w:p w:rsidR="00CC439A" w:rsidRPr="00CC439A" w:rsidRDefault="00CC439A" w:rsidP="00CC439A">
      <w:pPr>
        <w:jc w:val="both"/>
        <w:rPr>
          <w:rFonts w:ascii="Calibri" w:eastAsia="Times New Roman" w:hAnsi="Calibri" w:cs="Calibri"/>
          <w:sz w:val="24"/>
          <w:szCs w:val="24"/>
        </w:rPr>
      </w:pPr>
      <w:r w:rsidRPr="00CC439A">
        <w:rPr>
          <w:rFonts w:ascii="Calibri" w:eastAsia="Times New Roman" w:hAnsi="Calibri" w:cs="Calibri"/>
          <w:sz w:val="24"/>
          <w:szCs w:val="24"/>
        </w:rPr>
        <w:t xml:space="preserve">It has been decided to do away with the requirement of furnishing no dues certificate by individual borrowers, including SHGs and JLGs, in rural and semi-urban areas irrespective of the amount of finance.  Banks have been advised to use the alternate framework of due diligence as part of credit appraisal. </w:t>
      </w:r>
    </w:p>
    <w:p w:rsidR="00CC439A" w:rsidRPr="00CC439A" w:rsidRDefault="00DC1935" w:rsidP="00CC439A">
      <w:pPr>
        <w:jc w:val="both"/>
        <w:rPr>
          <w:rFonts w:ascii="Calibri" w:eastAsia="Times New Roman" w:hAnsi="Calibri" w:cs="Calibri"/>
          <w:sz w:val="24"/>
          <w:szCs w:val="24"/>
        </w:rPr>
      </w:pPr>
      <w:r>
        <w:rPr>
          <w:rFonts w:ascii="Calibri" w:eastAsia="Times New Roman" w:hAnsi="Calibri" w:cs="Calibri"/>
          <w:sz w:val="24"/>
          <w:szCs w:val="24"/>
        </w:rPr>
        <w:t>He advised the</w:t>
      </w:r>
      <w:r w:rsidR="00CC439A" w:rsidRPr="00CC439A">
        <w:rPr>
          <w:rFonts w:ascii="Calibri" w:eastAsia="Times New Roman" w:hAnsi="Calibri" w:cs="Calibri"/>
          <w:sz w:val="24"/>
          <w:szCs w:val="24"/>
        </w:rPr>
        <w:t xml:space="preserve"> LDMs to note that they are discharging their duties under the Lead Bank Scheme of Reserve Bank of India and they are guided by the instructions issued under the scheme.  The DCC/DLRC meetings are scheduled to be held for the three quarters are 69 DCCs</w:t>
      </w:r>
      <w:r>
        <w:rPr>
          <w:rFonts w:ascii="Calibri" w:eastAsia="Times New Roman" w:hAnsi="Calibri" w:cs="Calibri"/>
          <w:sz w:val="24"/>
          <w:szCs w:val="24"/>
        </w:rPr>
        <w:t xml:space="preserve"> </w:t>
      </w:r>
      <w:r w:rsidR="00CC439A" w:rsidRPr="00CC439A">
        <w:rPr>
          <w:rFonts w:ascii="Calibri" w:eastAsia="Times New Roman" w:hAnsi="Calibri" w:cs="Calibri"/>
          <w:sz w:val="24"/>
          <w:szCs w:val="24"/>
        </w:rPr>
        <w:t>/</w:t>
      </w:r>
      <w:r>
        <w:rPr>
          <w:rFonts w:ascii="Calibri" w:eastAsia="Times New Roman" w:hAnsi="Calibri" w:cs="Calibri"/>
          <w:sz w:val="24"/>
          <w:szCs w:val="24"/>
        </w:rPr>
        <w:t xml:space="preserve"> </w:t>
      </w:r>
      <w:r w:rsidR="00CC439A" w:rsidRPr="00CC439A">
        <w:rPr>
          <w:rFonts w:ascii="Calibri" w:eastAsia="Times New Roman" w:hAnsi="Calibri" w:cs="Calibri"/>
          <w:sz w:val="24"/>
          <w:szCs w:val="24"/>
        </w:rPr>
        <w:t>6</w:t>
      </w:r>
      <w:r>
        <w:rPr>
          <w:rFonts w:ascii="Calibri" w:eastAsia="Times New Roman" w:hAnsi="Calibri" w:cs="Calibri"/>
          <w:sz w:val="24"/>
          <w:szCs w:val="24"/>
        </w:rPr>
        <w:t>9 DLRCs as per calendar drawn</w:t>
      </w:r>
      <w:r w:rsidR="00EC522D">
        <w:rPr>
          <w:rFonts w:ascii="Calibri" w:eastAsia="Times New Roman" w:hAnsi="Calibri" w:cs="Calibri"/>
          <w:sz w:val="24"/>
          <w:szCs w:val="24"/>
        </w:rPr>
        <w:t>,</w:t>
      </w:r>
      <w:r>
        <w:rPr>
          <w:rFonts w:ascii="Calibri" w:eastAsia="Times New Roman" w:hAnsi="Calibri" w:cs="Calibri"/>
          <w:sz w:val="24"/>
          <w:szCs w:val="24"/>
        </w:rPr>
        <w:t xml:space="preserve"> </w:t>
      </w:r>
      <w:r w:rsidR="00EC522D">
        <w:rPr>
          <w:rFonts w:ascii="Calibri" w:eastAsia="Times New Roman" w:hAnsi="Calibri" w:cs="Calibri"/>
          <w:sz w:val="24"/>
          <w:szCs w:val="24"/>
        </w:rPr>
        <w:t>w</w:t>
      </w:r>
      <w:r w:rsidR="00B139E2" w:rsidRPr="00CC439A">
        <w:rPr>
          <w:rFonts w:ascii="Calibri" w:eastAsia="Times New Roman" w:hAnsi="Calibri" w:cs="Calibri"/>
          <w:sz w:val="24"/>
          <w:szCs w:val="24"/>
        </w:rPr>
        <w:t>here</w:t>
      </w:r>
      <w:r w:rsidR="00B139E2">
        <w:rPr>
          <w:rFonts w:ascii="Calibri" w:eastAsia="Times New Roman" w:hAnsi="Calibri" w:cs="Calibri"/>
          <w:sz w:val="24"/>
          <w:szCs w:val="24"/>
        </w:rPr>
        <w:t>a</w:t>
      </w:r>
      <w:r w:rsidR="00B139E2" w:rsidRPr="00CC439A">
        <w:rPr>
          <w:rFonts w:ascii="Calibri" w:eastAsia="Times New Roman" w:hAnsi="Calibri" w:cs="Calibri"/>
          <w:sz w:val="24"/>
          <w:szCs w:val="24"/>
        </w:rPr>
        <w:t xml:space="preserve">s </w:t>
      </w:r>
      <w:r w:rsidR="00B139E2">
        <w:rPr>
          <w:rFonts w:ascii="Calibri" w:eastAsia="Times New Roman" w:hAnsi="Calibri" w:cs="Calibri"/>
          <w:sz w:val="24"/>
          <w:szCs w:val="24"/>
        </w:rPr>
        <w:t>48</w:t>
      </w:r>
      <w:r w:rsidR="00B139E2" w:rsidRPr="00CC439A">
        <w:rPr>
          <w:rFonts w:ascii="Calibri" w:eastAsia="Times New Roman" w:hAnsi="Calibri" w:cs="Calibri"/>
          <w:sz w:val="24"/>
          <w:szCs w:val="24"/>
        </w:rPr>
        <w:t xml:space="preserve"> </w:t>
      </w:r>
      <w:r w:rsidR="00B139E2">
        <w:rPr>
          <w:rFonts w:ascii="Calibri" w:eastAsia="Times New Roman" w:hAnsi="Calibri" w:cs="Calibri"/>
          <w:sz w:val="24"/>
          <w:szCs w:val="24"/>
        </w:rPr>
        <w:t>DCC</w:t>
      </w:r>
      <w:r w:rsidR="00CC439A" w:rsidRPr="00CC439A">
        <w:rPr>
          <w:rFonts w:ascii="Calibri" w:eastAsia="Times New Roman" w:hAnsi="Calibri" w:cs="Calibri"/>
          <w:sz w:val="24"/>
          <w:szCs w:val="24"/>
        </w:rPr>
        <w:t xml:space="preserve"> meetings and 12 DLRC meetings </w:t>
      </w:r>
      <w:r>
        <w:rPr>
          <w:rFonts w:ascii="Calibri" w:eastAsia="Times New Roman" w:hAnsi="Calibri" w:cs="Calibri"/>
          <w:sz w:val="24"/>
          <w:szCs w:val="24"/>
        </w:rPr>
        <w:t>we</w:t>
      </w:r>
      <w:r w:rsidR="00CC439A" w:rsidRPr="00CC439A">
        <w:rPr>
          <w:rFonts w:ascii="Calibri" w:eastAsia="Times New Roman" w:hAnsi="Calibri" w:cs="Calibri"/>
          <w:sz w:val="24"/>
          <w:szCs w:val="24"/>
        </w:rPr>
        <w:t xml:space="preserve">re actually held.   It is a matter of serious concern that the meetings are not being held as per the calendars drawn. Holding DLRC meetings needs improvement.  </w:t>
      </w:r>
      <w:r>
        <w:rPr>
          <w:rFonts w:ascii="Calibri" w:eastAsia="Times New Roman" w:hAnsi="Calibri" w:cs="Calibri"/>
          <w:sz w:val="24"/>
          <w:szCs w:val="24"/>
        </w:rPr>
        <w:t xml:space="preserve">He </w:t>
      </w:r>
      <w:r w:rsidR="00CC439A" w:rsidRPr="00CC439A">
        <w:rPr>
          <w:rFonts w:ascii="Calibri" w:eastAsia="Times New Roman" w:hAnsi="Calibri" w:cs="Calibri"/>
          <w:sz w:val="24"/>
          <w:szCs w:val="24"/>
        </w:rPr>
        <w:t>request</w:t>
      </w:r>
      <w:r>
        <w:rPr>
          <w:rFonts w:ascii="Calibri" w:eastAsia="Times New Roman" w:hAnsi="Calibri" w:cs="Calibri"/>
          <w:sz w:val="24"/>
          <w:szCs w:val="24"/>
        </w:rPr>
        <w:t>ed</w:t>
      </w:r>
      <w:r w:rsidR="00CC439A" w:rsidRPr="00CC439A">
        <w:rPr>
          <w:rFonts w:ascii="Calibri" w:eastAsia="Times New Roman" w:hAnsi="Calibri" w:cs="Calibri"/>
          <w:sz w:val="24"/>
          <w:szCs w:val="24"/>
        </w:rPr>
        <w:t xml:space="preserve"> the </w:t>
      </w:r>
      <w:r>
        <w:rPr>
          <w:rFonts w:ascii="Calibri" w:eastAsia="Times New Roman" w:hAnsi="Calibri" w:cs="Calibri"/>
          <w:sz w:val="24"/>
          <w:szCs w:val="24"/>
        </w:rPr>
        <w:t xml:space="preserve">Government </w:t>
      </w:r>
      <w:r w:rsidR="00CC439A" w:rsidRPr="00CC439A">
        <w:rPr>
          <w:rFonts w:ascii="Calibri" w:eastAsia="Times New Roman" w:hAnsi="Calibri" w:cs="Calibri"/>
          <w:sz w:val="24"/>
          <w:szCs w:val="24"/>
        </w:rPr>
        <w:t>to instruct the district administration to extend the necessary assistance and cooperation to the LDMs in conducting the DCC</w:t>
      </w:r>
      <w:r>
        <w:rPr>
          <w:rFonts w:ascii="Calibri" w:eastAsia="Times New Roman" w:hAnsi="Calibri" w:cs="Calibri"/>
          <w:sz w:val="24"/>
          <w:szCs w:val="24"/>
        </w:rPr>
        <w:t xml:space="preserve"> </w:t>
      </w:r>
      <w:r w:rsidR="00CC439A" w:rsidRPr="00CC439A">
        <w:rPr>
          <w:rFonts w:ascii="Calibri" w:eastAsia="Times New Roman" w:hAnsi="Calibri" w:cs="Calibri"/>
          <w:sz w:val="24"/>
          <w:szCs w:val="24"/>
        </w:rPr>
        <w:t>/</w:t>
      </w:r>
      <w:r>
        <w:rPr>
          <w:rFonts w:ascii="Calibri" w:eastAsia="Times New Roman" w:hAnsi="Calibri" w:cs="Calibri"/>
          <w:sz w:val="24"/>
          <w:szCs w:val="24"/>
        </w:rPr>
        <w:t xml:space="preserve"> </w:t>
      </w:r>
      <w:r w:rsidR="00CC439A" w:rsidRPr="00CC439A">
        <w:rPr>
          <w:rFonts w:ascii="Calibri" w:eastAsia="Times New Roman" w:hAnsi="Calibri" w:cs="Calibri"/>
          <w:sz w:val="24"/>
          <w:szCs w:val="24"/>
        </w:rPr>
        <w:t xml:space="preserve">DLRC meetings as per the schedule drawn with the prior approval of district collectors.  </w:t>
      </w:r>
    </w:p>
    <w:p w:rsidR="00EA5C8D" w:rsidRDefault="00487050" w:rsidP="0098455D">
      <w:pPr>
        <w:jc w:val="both"/>
        <w:rPr>
          <w:sz w:val="24"/>
          <w:szCs w:val="24"/>
        </w:rPr>
      </w:pPr>
      <w:r w:rsidRPr="00B178BE">
        <w:rPr>
          <w:rFonts w:eastAsia="Times New Roman" w:cstheme="minorHAnsi"/>
          <w:b/>
          <w:sz w:val="24"/>
          <w:szCs w:val="24"/>
        </w:rPr>
        <w:t>S</w:t>
      </w:r>
      <w:r w:rsidR="006400A3" w:rsidRPr="00B178BE">
        <w:rPr>
          <w:rFonts w:eastAsia="Times New Roman" w:cstheme="minorHAnsi"/>
          <w:b/>
          <w:sz w:val="24"/>
          <w:szCs w:val="24"/>
        </w:rPr>
        <w:t xml:space="preserve">ri </w:t>
      </w:r>
      <w:r w:rsidRPr="00B178BE">
        <w:rPr>
          <w:rFonts w:eastAsia="Times New Roman" w:cstheme="minorHAnsi"/>
          <w:b/>
          <w:sz w:val="24"/>
          <w:szCs w:val="24"/>
        </w:rPr>
        <w:t>Jiji Memman</w:t>
      </w:r>
      <w:r w:rsidR="00D823BC" w:rsidRPr="00B178BE">
        <w:rPr>
          <w:rFonts w:eastAsia="Times New Roman" w:cstheme="minorHAnsi"/>
          <w:b/>
          <w:sz w:val="24"/>
          <w:szCs w:val="24"/>
        </w:rPr>
        <w:t xml:space="preserve">, </w:t>
      </w:r>
      <w:r w:rsidRPr="00B178BE">
        <w:rPr>
          <w:rFonts w:eastAsia="Times New Roman" w:cstheme="minorHAnsi"/>
          <w:b/>
          <w:sz w:val="24"/>
          <w:szCs w:val="24"/>
        </w:rPr>
        <w:t>Chief General Manager</w:t>
      </w:r>
      <w:r w:rsidR="006400A3" w:rsidRPr="00B178BE">
        <w:rPr>
          <w:rFonts w:eastAsia="Times New Roman" w:cstheme="minorHAnsi"/>
          <w:b/>
          <w:sz w:val="24"/>
          <w:szCs w:val="24"/>
        </w:rPr>
        <w:t xml:space="preserve">, NABARD, </w:t>
      </w:r>
      <w:r w:rsidR="0098455D" w:rsidRPr="00B178BE">
        <w:rPr>
          <w:sz w:val="24"/>
          <w:szCs w:val="24"/>
        </w:rPr>
        <w:t xml:space="preserve">expressed concern about the achievements under Annual Credit Plan pegged at 40% as on 31 December 2014 and requested all the banks to achieve the target. He highlighted the need for creating a conducive environment for lending in the State and suggested conducting massive joint campaigns by the State Government, Banks, Social Sector Organisations and Farmers Clubs for renewal of the accounts and subsequent credit off-take in agriculture. He highlighted the need for capital formation in agriculture by way of financing Long term investments and suggested that the banks may adopt area specific and bank specific credit plans along with </w:t>
      </w:r>
      <w:r w:rsidR="00B178BE" w:rsidRPr="00B178BE">
        <w:rPr>
          <w:sz w:val="24"/>
          <w:szCs w:val="24"/>
        </w:rPr>
        <w:t xml:space="preserve">NABARD. </w:t>
      </w:r>
      <w:r w:rsidR="0098455D" w:rsidRPr="00B178BE">
        <w:rPr>
          <w:sz w:val="24"/>
          <w:szCs w:val="24"/>
        </w:rPr>
        <w:t xml:space="preserve">He informed that 08 such Area Development Projects were formulated by NABARD in consultation with the banks with a TFO of Rs.80.00 </w:t>
      </w:r>
      <w:r w:rsidR="00B178BE" w:rsidRPr="00B178BE">
        <w:rPr>
          <w:sz w:val="24"/>
          <w:szCs w:val="24"/>
        </w:rPr>
        <w:t>crores</w:t>
      </w:r>
      <w:r w:rsidR="0098455D" w:rsidRPr="00B178BE">
        <w:rPr>
          <w:sz w:val="24"/>
          <w:szCs w:val="24"/>
        </w:rPr>
        <w:t xml:space="preserve"> and bank loan of Rs.74.00 </w:t>
      </w:r>
      <w:r w:rsidR="00B178BE" w:rsidRPr="00B178BE">
        <w:rPr>
          <w:sz w:val="24"/>
          <w:szCs w:val="24"/>
        </w:rPr>
        <w:t>crores</w:t>
      </w:r>
      <w:r w:rsidR="0098455D" w:rsidRPr="00B178BE">
        <w:rPr>
          <w:sz w:val="24"/>
          <w:szCs w:val="24"/>
        </w:rPr>
        <w:t xml:space="preserve">. He also expressed his concern in poor achievement of targeted JLG financing which is about 10% and requested all the banks to converge with LEC Cards under JLG financing. He informed that during the last one week, large number of advance subsidy and final subsidy under various GoI subsidy schemes were released by NABARD to various banks. He also informed that NABARD will be bifurcated and a separate Regional Office for Andhra Pradesh has been </w:t>
      </w:r>
    </w:p>
    <w:p w:rsidR="00EA5C8D" w:rsidRDefault="00EA5C8D" w:rsidP="00EA5C8D">
      <w:pPr>
        <w:spacing w:after="0"/>
        <w:jc w:val="both"/>
        <w:rPr>
          <w:sz w:val="24"/>
          <w:szCs w:val="24"/>
        </w:rPr>
      </w:pPr>
    </w:p>
    <w:p w:rsidR="0052506B" w:rsidRPr="00B178BE" w:rsidRDefault="0098455D" w:rsidP="0098455D">
      <w:pPr>
        <w:jc w:val="both"/>
        <w:rPr>
          <w:rFonts w:cstheme="minorHAnsi"/>
          <w:sz w:val="24"/>
          <w:szCs w:val="24"/>
        </w:rPr>
      </w:pPr>
      <w:r w:rsidRPr="00B178BE">
        <w:rPr>
          <w:sz w:val="24"/>
          <w:szCs w:val="24"/>
        </w:rPr>
        <w:t>carved out with effect from 01 April 2015 with Shri Jiji Mammen as Chief General Manager of NABARD Andhra Pradesh Regional Office, Hyderabad.</w:t>
      </w:r>
    </w:p>
    <w:p w:rsidR="0052506B" w:rsidRPr="00B178BE" w:rsidRDefault="00F73DB3" w:rsidP="0026708D">
      <w:pPr>
        <w:spacing w:after="0" w:line="240" w:lineRule="auto"/>
        <w:jc w:val="both"/>
        <w:rPr>
          <w:rFonts w:cstheme="minorHAnsi"/>
          <w:sz w:val="24"/>
          <w:szCs w:val="24"/>
        </w:rPr>
      </w:pPr>
      <w:r w:rsidRPr="007B3811">
        <w:rPr>
          <w:rFonts w:cstheme="minorHAnsi"/>
          <w:b/>
          <w:sz w:val="24"/>
          <w:szCs w:val="24"/>
        </w:rPr>
        <w:t xml:space="preserve">Discussion on Agenda items: </w:t>
      </w:r>
      <w:r w:rsidRPr="007B3811">
        <w:rPr>
          <w:rFonts w:cstheme="minorHAnsi"/>
          <w:sz w:val="24"/>
          <w:szCs w:val="24"/>
        </w:rPr>
        <w:t>Sri D. Durga Prasad,</w:t>
      </w:r>
      <w:r>
        <w:rPr>
          <w:rFonts w:cstheme="minorHAnsi"/>
          <w:sz w:val="24"/>
          <w:szCs w:val="24"/>
        </w:rPr>
        <w:t xml:space="preserve"> General Manager &amp; </w:t>
      </w:r>
      <w:r w:rsidRPr="007B3811">
        <w:rPr>
          <w:rFonts w:cstheme="minorHAnsi"/>
          <w:sz w:val="24"/>
          <w:szCs w:val="24"/>
        </w:rPr>
        <w:t>Convener, SLBC of AP has taken up the agenda items for discussion</w:t>
      </w:r>
      <w:r>
        <w:rPr>
          <w:rFonts w:cstheme="minorHAnsi"/>
          <w:sz w:val="24"/>
          <w:szCs w:val="24"/>
        </w:rPr>
        <w:t>.</w:t>
      </w:r>
    </w:p>
    <w:p w:rsidR="0052506B" w:rsidRDefault="0052506B" w:rsidP="0026708D">
      <w:pPr>
        <w:spacing w:after="0" w:line="240" w:lineRule="auto"/>
        <w:jc w:val="both"/>
        <w:rPr>
          <w:rFonts w:cstheme="minorHAnsi"/>
          <w:color w:val="FF0000"/>
          <w:sz w:val="24"/>
          <w:szCs w:val="24"/>
        </w:rPr>
      </w:pPr>
    </w:p>
    <w:p w:rsidR="00614105" w:rsidRDefault="00F73DB3" w:rsidP="00F73DB3">
      <w:pPr>
        <w:spacing w:after="0" w:line="240" w:lineRule="auto"/>
        <w:jc w:val="both"/>
        <w:rPr>
          <w:rFonts w:cstheme="minorHAnsi"/>
          <w:sz w:val="24"/>
          <w:szCs w:val="24"/>
        </w:rPr>
      </w:pPr>
      <w:r w:rsidRPr="00F73DB3">
        <w:rPr>
          <w:rFonts w:cstheme="minorHAnsi"/>
          <w:sz w:val="24"/>
          <w:szCs w:val="24"/>
        </w:rPr>
        <w:t>During deliberations</w:t>
      </w:r>
      <w:r>
        <w:rPr>
          <w:rFonts w:cstheme="minorHAnsi"/>
          <w:sz w:val="24"/>
          <w:szCs w:val="24"/>
        </w:rPr>
        <w:t>,</w:t>
      </w:r>
      <w:r w:rsidRPr="00F73DB3">
        <w:rPr>
          <w:rFonts w:cstheme="minorHAnsi"/>
          <w:sz w:val="24"/>
          <w:szCs w:val="24"/>
        </w:rPr>
        <w:t xml:space="preserve"> </w:t>
      </w:r>
      <w:r w:rsidR="00040E51" w:rsidRPr="00F73DB3">
        <w:rPr>
          <w:rFonts w:cstheme="minorHAnsi"/>
          <w:b/>
          <w:sz w:val="24"/>
          <w:szCs w:val="24"/>
        </w:rPr>
        <w:t xml:space="preserve">Chief </w:t>
      </w:r>
      <w:r w:rsidR="00040E51" w:rsidRPr="00040E51">
        <w:rPr>
          <w:rFonts w:cstheme="minorHAnsi"/>
          <w:b/>
          <w:sz w:val="24"/>
          <w:szCs w:val="24"/>
        </w:rPr>
        <w:t xml:space="preserve">Secretary, GoAP </w:t>
      </w:r>
      <w:r w:rsidR="00040E51" w:rsidRPr="00040E51">
        <w:rPr>
          <w:rFonts w:cstheme="minorHAnsi"/>
          <w:sz w:val="24"/>
          <w:szCs w:val="24"/>
        </w:rPr>
        <w:t xml:space="preserve">informed </w:t>
      </w:r>
      <w:r w:rsidR="00F3228A" w:rsidRPr="00040E51">
        <w:rPr>
          <w:rFonts w:cstheme="minorHAnsi"/>
          <w:sz w:val="24"/>
          <w:szCs w:val="24"/>
        </w:rPr>
        <w:t>that</w:t>
      </w:r>
      <w:r w:rsidR="00F3228A">
        <w:rPr>
          <w:rFonts w:cstheme="minorHAnsi"/>
          <w:sz w:val="24"/>
          <w:szCs w:val="24"/>
        </w:rPr>
        <w:t xml:space="preserve"> Sri Pradumna IAS, </w:t>
      </w:r>
      <w:r w:rsidR="00040E51">
        <w:rPr>
          <w:rFonts w:cstheme="minorHAnsi"/>
          <w:sz w:val="24"/>
          <w:szCs w:val="24"/>
        </w:rPr>
        <w:t xml:space="preserve">Principal Secretary </w:t>
      </w:r>
      <w:r w:rsidR="00F3228A">
        <w:rPr>
          <w:rFonts w:cstheme="minorHAnsi"/>
          <w:sz w:val="24"/>
          <w:szCs w:val="24"/>
        </w:rPr>
        <w:t xml:space="preserve">is designated as </w:t>
      </w:r>
      <w:r w:rsidR="00040E51">
        <w:rPr>
          <w:rFonts w:cstheme="minorHAnsi"/>
          <w:sz w:val="24"/>
          <w:szCs w:val="24"/>
        </w:rPr>
        <w:t>Nodal officer for A.P. State Housing Corporation for resolving the issues</w:t>
      </w:r>
      <w:r w:rsidR="00F3228A">
        <w:rPr>
          <w:rFonts w:cstheme="minorHAnsi"/>
          <w:sz w:val="24"/>
          <w:szCs w:val="24"/>
        </w:rPr>
        <w:t xml:space="preserve"> of Housing and banks may </w:t>
      </w:r>
      <w:r w:rsidR="00BC7329" w:rsidRPr="002D0325">
        <w:rPr>
          <w:rFonts w:cstheme="minorHAnsi"/>
          <w:sz w:val="24"/>
          <w:szCs w:val="24"/>
        </w:rPr>
        <w:t>seek his assistance</w:t>
      </w:r>
      <w:r w:rsidR="00F3228A" w:rsidRPr="002D0325">
        <w:rPr>
          <w:rFonts w:cstheme="minorHAnsi"/>
          <w:sz w:val="24"/>
          <w:szCs w:val="24"/>
        </w:rPr>
        <w:t xml:space="preserve"> with regards to housing</w:t>
      </w:r>
      <w:r w:rsidR="00BC7329" w:rsidRPr="002D0325">
        <w:rPr>
          <w:rFonts w:cstheme="minorHAnsi"/>
          <w:sz w:val="24"/>
          <w:szCs w:val="24"/>
        </w:rPr>
        <w:t xml:space="preserve"> loan</w:t>
      </w:r>
      <w:r w:rsidR="00F3228A" w:rsidRPr="002D0325">
        <w:rPr>
          <w:rFonts w:cstheme="minorHAnsi"/>
          <w:sz w:val="24"/>
          <w:szCs w:val="24"/>
        </w:rPr>
        <w:t xml:space="preserve"> issues</w:t>
      </w:r>
      <w:r w:rsidR="00F3228A">
        <w:rPr>
          <w:rFonts w:cstheme="minorHAnsi"/>
          <w:sz w:val="24"/>
          <w:szCs w:val="24"/>
        </w:rPr>
        <w:t xml:space="preserve"> related to banking sector. </w:t>
      </w:r>
    </w:p>
    <w:p w:rsidR="00F73DB3" w:rsidRDefault="00F73DB3" w:rsidP="00F73DB3">
      <w:pPr>
        <w:spacing w:after="0" w:line="240" w:lineRule="auto"/>
        <w:jc w:val="both"/>
        <w:rPr>
          <w:rFonts w:cstheme="minorHAnsi"/>
          <w:sz w:val="24"/>
          <w:szCs w:val="24"/>
        </w:rPr>
      </w:pPr>
    </w:p>
    <w:p w:rsidR="00F3228A" w:rsidRDefault="00614105" w:rsidP="00373725">
      <w:pPr>
        <w:jc w:val="both"/>
        <w:rPr>
          <w:rFonts w:cstheme="minorHAnsi"/>
          <w:sz w:val="24"/>
          <w:szCs w:val="24"/>
        </w:rPr>
      </w:pPr>
      <w:r w:rsidRPr="00596E81">
        <w:rPr>
          <w:rFonts w:cstheme="minorHAnsi"/>
          <w:b/>
          <w:sz w:val="24"/>
          <w:szCs w:val="24"/>
        </w:rPr>
        <w:t>Vice Chairman, AP State Planning Board</w:t>
      </w:r>
      <w:r>
        <w:rPr>
          <w:rFonts w:cstheme="minorHAnsi"/>
          <w:sz w:val="24"/>
          <w:szCs w:val="24"/>
        </w:rPr>
        <w:t xml:space="preserve"> informed that Government is </w:t>
      </w:r>
      <w:r w:rsidR="00F3228A">
        <w:rPr>
          <w:rFonts w:cstheme="minorHAnsi"/>
          <w:sz w:val="24"/>
          <w:szCs w:val="24"/>
        </w:rPr>
        <w:t xml:space="preserve">thinking of utilising </w:t>
      </w:r>
      <w:r>
        <w:rPr>
          <w:rFonts w:cstheme="minorHAnsi"/>
          <w:sz w:val="24"/>
          <w:szCs w:val="24"/>
        </w:rPr>
        <w:t xml:space="preserve">RuPay card as platform for </w:t>
      </w:r>
      <w:r w:rsidR="00F3228A">
        <w:rPr>
          <w:rFonts w:cstheme="minorHAnsi"/>
          <w:sz w:val="24"/>
          <w:szCs w:val="24"/>
        </w:rPr>
        <w:t>affecting Public Distribution System.</w:t>
      </w:r>
    </w:p>
    <w:p w:rsidR="00EC3662" w:rsidRDefault="00F3228A" w:rsidP="00373725">
      <w:pPr>
        <w:jc w:val="both"/>
        <w:rPr>
          <w:rFonts w:cstheme="minorHAnsi"/>
          <w:sz w:val="24"/>
          <w:szCs w:val="24"/>
        </w:rPr>
      </w:pPr>
      <w:r w:rsidRPr="00F3228A">
        <w:rPr>
          <w:rFonts w:cstheme="minorHAnsi"/>
          <w:b/>
          <w:sz w:val="24"/>
          <w:szCs w:val="24"/>
        </w:rPr>
        <w:t xml:space="preserve">Sri </w:t>
      </w:r>
      <w:r w:rsidR="006B6CB2" w:rsidRPr="00F3228A">
        <w:rPr>
          <w:rFonts w:cstheme="minorHAnsi"/>
          <w:b/>
          <w:sz w:val="24"/>
          <w:szCs w:val="24"/>
        </w:rPr>
        <w:t>RK Rajput, General Manager, Reserve Bank of India</w:t>
      </w:r>
      <w:r w:rsidR="006B6CB2">
        <w:rPr>
          <w:rFonts w:cstheme="minorHAnsi"/>
          <w:sz w:val="24"/>
          <w:szCs w:val="24"/>
        </w:rPr>
        <w:t xml:space="preserve"> requested </w:t>
      </w:r>
      <w:r>
        <w:rPr>
          <w:rFonts w:cstheme="minorHAnsi"/>
          <w:sz w:val="24"/>
          <w:szCs w:val="24"/>
        </w:rPr>
        <w:t xml:space="preserve">Government </w:t>
      </w:r>
      <w:r w:rsidR="006B6CB2">
        <w:rPr>
          <w:rFonts w:cstheme="minorHAnsi"/>
          <w:sz w:val="24"/>
          <w:szCs w:val="24"/>
        </w:rPr>
        <w:t xml:space="preserve">to provide accommodation &amp; security to the staff working in tribal areas. </w:t>
      </w:r>
      <w:r w:rsidR="00EC3662">
        <w:rPr>
          <w:rFonts w:cstheme="minorHAnsi"/>
          <w:sz w:val="24"/>
          <w:szCs w:val="24"/>
        </w:rPr>
        <w:t>He also requested the banks to extend finance to the trainees of RSETI</w:t>
      </w:r>
      <w:r>
        <w:rPr>
          <w:rFonts w:cstheme="minorHAnsi"/>
          <w:sz w:val="24"/>
          <w:szCs w:val="24"/>
        </w:rPr>
        <w:t xml:space="preserve"> under DRI scheme to pursue income generating activities.  </w:t>
      </w:r>
    </w:p>
    <w:p w:rsidR="00887732" w:rsidRDefault="00887732" w:rsidP="00373725">
      <w:pPr>
        <w:jc w:val="both"/>
        <w:rPr>
          <w:rFonts w:cstheme="minorHAnsi"/>
          <w:sz w:val="24"/>
          <w:szCs w:val="24"/>
        </w:rPr>
      </w:pPr>
      <w:r>
        <w:rPr>
          <w:rFonts w:cstheme="minorHAnsi"/>
          <w:b/>
          <w:sz w:val="24"/>
          <w:szCs w:val="24"/>
        </w:rPr>
        <w:t xml:space="preserve">Representative from </w:t>
      </w:r>
      <w:r w:rsidRPr="00596E81">
        <w:rPr>
          <w:rFonts w:cstheme="minorHAnsi"/>
          <w:b/>
          <w:sz w:val="24"/>
          <w:szCs w:val="24"/>
        </w:rPr>
        <w:t>Industries</w:t>
      </w:r>
      <w:r w:rsidR="00596E81" w:rsidRPr="00596E81">
        <w:rPr>
          <w:rFonts w:cstheme="minorHAnsi"/>
          <w:b/>
          <w:sz w:val="24"/>
          <w:szCs w:val="24"/>
        </w:rPr>
        <w:t xml:space="preserve"> Department</w:t>
      </w:r>
      <w:r w:rsidR="00614105" w:rsidRPr="00596E81">
        <w:rPr>
          <w:rFonts w:cstheme="minorHAnsi"/>
          <w:b/>
          <w:sz w:val="24"/>
          <w:szCs w:val="24"/>
        </w:rPr>
        <w:t xml:space="preserve"> </w:t>
      </w:r>
      <w:r w:rsidR="00596E81">
        <w:rPr>
          <w:rFonts w:cstheme="minorHAnsi"/>
          <w:sz w:val="24"/>
          <w:szCs w:val="24"/>
        </w:rPr>
        <w:t>informed that bankers have to conduct inductive &amp; instructive campaign for CGTMSE coverage.</w:t>
      </w:r>
    </w:p>
    <w:p w:rsidR="00BA217F" w:rsidRDefault="00887732" w:rsidP="00373725">
      <w:pPr>
        <w:jc w:val="both"/>
        <w:rPr>
          <w:rFonts w:cstheme="minorHAnsi"/>
          <w:sz w:val="24"/>
          <w:szCs w:val="24"/>
        </w:rPr>
      </w:pPr>
      <w:r w:rsidRPr="00887732">
        <w:rPr>
          <w:rFonts w:cstheme="minorHAnsi"/>
          <w:b/>
          <w:sz w:val="24"/>
          <w:szCs w:val="24"/>
        </w:rPr>
        <w:t>Representative from ING Vysya Bank</w:t>
      </w:r>
      <w:r>
        <w:rPr>
          <w:rFonts w:cstheme="minorHAnsi"/>
          <w:b/>
          <w:sz w:val="24"/>
          <w:szCs w:val="24"/>
        </w:rPr>
        <w:t xml:space="preserve"> </w:t>
      </w:r>
      <w:r>
        <w:rPr>
          <w:rFonts w:cstheme="minorHAnsi"/>
          <w:sz w:val="24"/>
          <w:szCs w:val="24"/>
        </w:rPr>
        <w:t>informed that most of the RMG / JLG groups are not cleared in the Phase-II list</w:t>
      </w:r>
      <w:r w:rsidR="00F3228A">
        <w:rPr>
          <w:rFonts w:cstheme="minorHAnsi"/>
          <w:sz w:val="24"/>
          <w:szCs w:val="24"/>
        </w:rPr>
        <w:t xml:space="preserve"> of Debt Redemption Scheme of GoAP. In reply, </w:t>
      </w:r>
      <w:r w:rsidRPr="00596E81">
        <w:rPr>
          <w:rFonts w:cstheme="minorHAnsi"/>
          <w:b/>
          <w:sz w:val="24"/>
          <w:szCs w:val="24"/>
        </w:rPr>
        <w:t>Vice Chairman, AP State Planning Board</w:t>
      </w:r>
      <w:r>
        <w:rPr>
          <w:rFonts w:cstheme="minorHAnsi"/>
          <w:sz w:val="24"/>
          <w:szCs w:val="24"/>
        </w:rPr>
        <w:t xml:space="preserve"> informed that </w:t>
      </w:r>
      <w:r w:rsidR="00BC7329" w:rsidRPr="002D0325">
        <w:rPr>
          <w:rFonts w:cstheme="minorHAnsi"/>
          <w:sz w:val="24"/>
          <w:szCs w:val="24"/>
        </w:rPr>
        <w:t xml:space="preserve">about </w:t>
      </w:r>
      <w:r w:rsidRPr="002D0325">
        <w:rPr>
          <w:rFonts w:cstheme="minorHAnsi"/>
          <w:sz w:val="24"/>
          <w:szCs w:val="24"/>
        </w:rPr>
        <w:t xml:space="preserve">1.5 lakh groups </w:t>
      </w:r>
      <w:r w:rsidR="00BC7329" w:rsidRPr="002D0325">
        <w:rPr>
          <w:rFonts w:cstheme="minorHAnsi"/>
          <w:sz w:val="24"/>
          <w:szCs w:val="24"/>
        </w:rPr>
        <w:t>have been</w:t>
      </w:r>
      <w:r w:rsidRPr="002D0325">
        <w:rPr>
          <w:rFonts w:cstheme="minorHAnsi"/>
          <w:sz w:val="24"/>
          <w:szCs w:val="24"/>
        </w:rPr>
        <w:t xml:space="preserve"> </w:t>
      </w:r>
      <w:r w:rsidR="00F3228A" w:rsidRPr="002D0325">
        <w:rPr>
          <w:rFonts w:cstheme="minorHAnsi"/>
          <w:sz w:val="24"/>
          <w:szCs w:val="24"/>
        </w:rPr>
        <w:t xml:space="preserve">cleared and </w:t>
      </w:r>
      <w:r w:rsidRPr="002D0325">
        <w:rPr>
          <w:rFonts w:cstheme="minorHAnsi"/>
          <w:sz w:val="24"/>
          <w:szCs w:val="24"/>
        </w:rPr>
        <w:t>Government will solve the issue</w:t>
      </w:r>
      <w:r w:rsidR="00F3228A" w:rsidRPr="002D0325">
        <w:rPr>
          <w:rFonts w:cstheme="minorHAnsi"/>
          <w:sz w:val="24"/>
          <w:szCs w:val="24"/>
        </w:rPr>
        <w:t xml:space="preserve"> as far as possible</w:t>
      </w:r>
      <w:r w:rsidR="00BC7329" w:rsidRPr="002D0325">
        <w:rPr>
          <w:rFonts w:cstheme="minorHAnsi"/>
          <w:sz w:val="24"/>
          <w:szCs w:val="24"/>
        </w:rPr>
        <w:t xml:space="preserve"> in respect of others</w:t>
      </w:r>
      <w:r w:rsidR="00F3228A">
        <w:rPr>
          <w:rFonts w:cstheme="minorHAnsi"/>
          <w:sz w:val="24"/>
          <w:szCs w:val="24"/>
        </w:rPr>
        <w:t xml:space="preserve">. </w:t>
      </w:r>
    </w:p>
    <w:p w:rsidR="00DC31FE" w:rsidRPr="00040E51" w:rsidRDefault="00BA217F" w:rsidP="00373725">
      <w:pPr>
        <w:jc w:val="both"/>
        <w:rPr>
          <w:rFonts w:cstheme="minorHAnsi"/>
          <w:b/>
          <w:sz w:val="24"/>
          <w:szCs w:val="24"/>
        </w:rPr>
      </w:pPr>
      <w:r w:rsidRPr="00FE49DB">
        <w:rPr>
          <w:rFonts w:cstheme="minorHAnsi"/>
          <w:b/>
          <w:sz w:val="24"/>
          <w:szCs w:val="24"/>
        </w:rPr>
        <w:t>Lead District Manager of Ananthapuram</w:t>
      </w:r>
      <w:r>
        <w:rPr>
          <w:rFonts w:cstheme="minorHAnsi"/>
          <w:sz w:val="24"/>
          <w:szCs w:val="24"/>
        </w:rPr>
        <w:t xml:space="preserve"> informed that bankers are facing problem in recovery of Weavers Credit Card loans &amp; borrowers are not repaying their loans </w:t>
      </w:r>
      <w:r w:rsidR="00F3228A">
        <w:rPr>
          <w:rFonts w:cstheme="minorHAnsi"/>
          <w:sz w:val="24"/>
          <w:szCs w:val="24"/>
        </w:rPr>
        <w:t>in anticipation</w:t>
      </w:r>
      <w:r>
        <w:rPr>
          <w:rFonts w:cstheme="minorHAnsi"/>
          <w:sz w:val="24"/>
          <w:szCs w:val="24"/>
        </w:rPr>
        <w:t xml:space="preserve"> </w:t>
      </w:r>
      <w:r w:rsidR="00F3228A">
        <w:rPr>
          <w:rFonts w:cstheme="minorHAnsi"/>
          <w:sz w:val="24"/>
          <w:szCs w:val="24"/>
        </w:rPr>
        <w:t xml:space="preserve">of debt waiver. In reply </w:t>
      </w:r>
      <w:r w:rsidR="00FE49DB" w:rsidRPr="00596E81">
        <w:rPr>
          <w:rFonts w:cstheme="minorHAnsi"/>
          <w:b/>
          <w:sz w:val="24"/>
          <w:szCs w:val="24"/>
        </w:rPr>
        <w:t>Vice Chairman, AP State Planning Board</w:t>
      </w:r>
      <w:r w:rsidR="00FE49DB">
        <w:rPr>
          <w:rFonts w:cstheme="minorHAnsi"/>
          <w:sz w:val="24"/>
          <w:szCs w:val="24"/>
        </w:rPr>
        <w:t xml:space="preserve"> informed that Government has finalised the guidelines </w:t>
      </w:r>
      <w:r w:rsidR="00F535B4">
        <w:rPr>
          <w:rFonts w:cstheme="minorHAnsi"/>
          <w:sz w:val="24"/>
          <w:szCs w:val="24"/>
        </w:rPr>
        <w:t>for waiver</w:t>
      </w:r>
      <w:r w:rsidR="00FE49DB">
        <w:rPr>
          <w:rFonts w:cstheme="minorHAnsi"/>
          <w:sz w:val="24"/>
          <w:szCs w:val="24"/>
        </w:rPr>
        <w:t xml:space="preserve"> of Weaver</w:t>
      </w:r>
      <w:r w:rsidR="00F3228A">
        <w:rPr>
          <w:rFonts w:cstheme="minorHAnsi"/>
          <w:sz w:val="24"/>
          <w:szCs w:val="24"/>
        </w:rPr>
        <w:t xml:space="preserve"> </w:t>
      </w:r>
      <w:r w:rsidR="00F535B4">
        <w:rPr>
          <w:rFonts w:cstheme="minorHAnsi"/>
          <w:sz w:val="24"/>
          <w:szCs w:val="24"/>
        </w:rPr>
        <w:t>loans and</w:t>
      </w:r>
      <w:r w:rsidR="00FE49DB">
        <w:rPr>
          <w:rFonts w:cstheme="minorHAnsi"/>
          <w:sz w:val="24"/>
          <w:szCs w:val="24"/>
        </w:rPr>
        <w:t xml:space="preserve"> will come out with these guidelines </w:t>
      </w:r>
      <w:r w:rsidR="00F535B4">
        <w:rPr>
          <w:rFonts w:cstheme="minorHAnsi"/>
          <w:sz w:val="24"/>
          <w:szCs w:val="24"/>
        </w:rPr>
        <w:t xml:space="preserve">shortly. </w:t>
      </w:r>
    </w:p>
    <w:p w:rsidR="001C0E95" w:rsidRDefault="00CE56CF" w:rsidP="00AE6F25">
      <w:pPr>
        <w:jc w:val="both"/>
        <w:rPr>
          <w:rFonts w:eastAsia="Arial Unicode MS" w:cstheme="minorHAnsi"/>
          <w:sz w:val="24"/>
          <w:szCs w:val="24"/>
        </w:rPr>
      </w:pPr>
      <w:r w:rsidRPr="007B3811">
        <w:rPr>
          <w:rFonts w:cstheme="minorHAnsi"/>
          <w:b/>
          <w:sz w:val="24"/>
          <w:szCs w:val="24"/>
        </w:rPr>
        <w:t xml:space="preserve">Confirmation of the minutes of the earlier meetings: </w:t>
      </w:r>
      <w:r w:rsidRPr="007B3811">
        <w:rPr>
          <w:rFonts w:eastAsia="Arial Unicode MS" w:cstheme="minorHAnsi"/>
          <w:sz w:val="24"/>
          <w:szCs w:val="24"/>
        </w:rPr>
        <w:t xml:space="preserve">The minutes of </w:t>
      </w:r>
      <w:r w:rsidRPr="007B3811">
        <w:rPr>
          <w:rFonts w:eastAsia="Arial Unicode MS" w:cstheme="minorHAnsi"/>
          <w:b/>
          <w:sz w:val="24"/>
          <w:szCs w:val="24"/>
        </w:rPr>
        <w:t>18</w:t>
      </w:r>
      <w:r w:rsidR="0007041F" w:rsidRPr="007B3811">
        <w:rPr>
          <w:rFonts w:eastAsia="Arial Unicode MS" w:cstheme="minorHAnsi"/>
          <w:b/>
          <w:sz w:val="24"/>
          <w:szCs w:val="24"/>
        </w:rPr>
        <w:t>8</w:t>
      </w:r>
      <w:r w:rsidRPr="007B3811">
        <w:rPr>
          <w:rFonts w:eastAsia="Arial Unicode MS" w:cstheme="minorHAnsi"/>
          <w:b/>
          <w:sz w:val="24"/>
          <w:szCs w:val="24"/>
          <w:vertAlign w:val="superscript"/>
        </w:rPr>
        <w:t>th</w:t>
      </w:r>
      <w:r w:rsidRPr="007B3811">
        <w:rPr>
          <w:rFonts w:eastAsia="Arial Unicode MS" w:cstheme="minorHAnsi"/>
          <w:b/>
          <w:sz w:val="24"/>
          <w:szCs w:val="24"/>
        </w:rPr>
        <w:t xml:space="preserve"> SLBC meeting</w:t>
      </w:r>
      <w:r w:rsidRPr="007B3811">
        <w:rPr>
          <w:rFonts w:eastAsia="Arial Unicode MS" w:cstheme="minorHAnsi"/>
          <w:sz w:val="24"/>
          <w:szCs w:val="24"/>
        </w:rPr>
        <w:t xml:space="preserve"> held on </w:t>
      </w:r>
      <w:r w:rsidR="0007041F" w:rsidRPr="007B3811">
        <w:rPr>
          <w:rFonts w:eastAsia="Arial Unicode MS" w:cstheme="minorHAnsi"/>
          <w:b/>
          <w:sz w:val="24"/>
          <w:szCs w:val="24"/>
        </w:rPr>
        <w:t>December</w:t>
      </w:r>
      <w:r w:rsidRPr="007B3811">
        <w:rPr>
          <w:rFonts w:eastAsia="Arial Unicode MS" w:cstheme="minorHAnsi"/>
          <w:b/>
          <w:sz w:val="24"/>
          <w:szCs w:val="24"/>
        </w:rPr>
        <w:t xml:space="preserve"> 30, 2014</w:t>
      </w:r>
      <w:r w:rsidRPr="007B3811">
        <w:rPr>
          <w:rFonts w:eastAsia="Arial Unicode MS" w:cstheme="minorHAnsi"/>
          <w:sz w:val="24"/>
          <w:szCs w:val="24"/>
        </w:rPr>
        <w:t xml:space="preserve"> and other meetings conducted up to </w:t>
      </w:r>
      <w:r w:rsidR="0007041F" w:rsidRPr="007B3811">
        <w:rPr>
          <w:rFonts w:eastAsia="Arial Unicode MS" w:cstheme="minorHAnsi"/>
          <w:sz w:val="24"/>
          <w:szCs w:val="24"/>
        </w:rPr>
        <w:t>05.03.2015</w:t>
      </w:r>
      <w:r w:rsidRPr="007B3811">
        <w:rPr>
          <w:rFonts w:eastAsia="Arial Unicode MS" w:cstheme="minorHAnsi"/>
          <w:sz w:val="24"/>
          <w:szCs w:val="24"/>
        </w:rPr>
        <w:t xml:space="preserve"> were circulated to the members of SLBC, LDMs and Government Departments </w:t>
      </w:r>
      <w:r w:rsidR="00751E1E" w:rsidRPr="007B3811">
        <w:rPr>
          <w:rFonts w:eastAsia="Arial Unicode MS" w:cstheme="minorHAnsi"/>
          <w:sz w:val="24"/>
          <w:szCs w:val="24"/>
        </w:rPr>
        <w:t>concerned.</w:t>
      </w:r>
      <w:r w:rsidR="00751E1E">
        <w:rPr>
          <w:rFonts w:eastAsia="Arial Unicode MS" w:cstheme="minorHAnsi"/>
          <w:sz w:val="24"/>
          <w:szCs w:val="24"/>
        </w:rPr>
        <w:t xml:space="preserve"> The</w:t>
      </w:r>
      <w:r w:rsidR="00F535B4">
        <w:rPr>
          <w:rFonts w:eastAsia="Arial Unicode MS" w:cstheme="minorHAnsi"/>
          <w:sz w:val="24"/>
          <w:szCs w:val="24"/>
        </w:rPr>
        <w:t xml:space="preserve"> forum approved these </w:t>
      </w:r>
      <w:r w:rsidR="00F535B4" w:rsidRPr="007B3811">
        <w:rPr>
          <w:rFonts w:eastAsia="Arial Unicode MS" w:cstheme="minorHAnsi"/>
          <w:sz w:val="24"/>
          <w:szCs w:val="24"/>
        </w:rPr>
        <w:t>minutes</w:t>
      </w:r>
      <w:r w:rsidRPr="007B3811">
        <w:rPr>
          <w:rFonts w:eastAsia="Arial Unicode MS" w:cstheme="minorHAnsi"/>
          <w:sz w:val="24"/>
          <w:szCs w:val="24"/>
        </w:rPr>
        <w:t xml:space="preserve"> </w:t>
      </w:r>
      <w:r w:rsidR="00F535B4">
        <w:rPr>
          <w:rFonts w:eastAsia="Arial Unicode MS" w:cstheme="minorHAnsi"/>
          <w:sz w:val="24"/>
          <w:szCs w:val="24"/>
        </w:rPr>
        <w:t xml:space="preserve">without any </w:t>
      </w:r>
      <w:r w:rsidR="00F535B4" w:rsidRPr="007B3811">
        <w:rPr>
          <w:rFonts w:eastAsia="Arial Unicode MS" w:cstheme="minorHAnsi"/>
          <w:sz w:val="24"/>
          <w:szCs w:val="24"/>
        </w:rPr>
        <w:t>amendments</w:t>
      </w:r>
      <w:r w:rsidRPr="007B3811">
        <w:rPr>
          <w:rFonts w:eastAsia="Arial Unicode MS" w:cstheme="minorHAnsi"/>
          <w:sz w:val="24"/>
          <w:szCs w:val="24"/>
        </w:rPr>
        <w:t>/changes</w:t>
      </w:r>
      <w:r w:rsidR="00F535B4">
        <w:rPr>
          <w:rFonts w:eastAsia="Arial Unicode MS" w:cstheme="minorHAnsi"/>
          <w:sz w:val="24"/>
          <w:szCs w:val="24"/>
        </w:rPr>
        <w:t>.</w:t>
      </w:r>
    </w:p>
    <w:p w:rsidR="00F535B4" w:rsidRPr="007B3811" w:rsidRDefault="00F535B4" w:rsidP="00AE6F25">
      <w:pPr>
        <w:jc w:val="both"/>
        <w:rPr>
          <w:rFonts w:cstheme="minorHAnsi"/>
          <w:b/>
          <w:sz w:val="4"/>
          <w:szCs w:val="24"/>
        </w:rPr>
      </w:pPr>
      <w:r>
        <w:rPr>
          <w:rFonts w:eastAsia="Arial Unicode MS" w:cstheme="minorHAnsi"/>
          <w:sz w:val="24"/>
          <w:szCs w:val="24"/>
        </w:rPr>
        <w:t xml:space="preserve">The meeting concluded with vote of thanks to the chair by Sri V Narsi Reddy, Chairman, </w:t>
      </w:r>
      <w:r w:rsidRPr="003C4DC3">
        <w:rPr>
          <w:rFonts w:cs="Tahoma"/>
          <w:sz w:val="24"/>
          <w:szCs w:val="24"/>
        </w:rPr>
        <w:t>APGVB, Warangal</w:t>
      </w:r>
    </w:p>
    <w:p w:rsidR="00B67CC4" w:rsidRDefault="00F535B4" w:rsidP="00AE6F25">
      <w:pPr>
        <w:jc w:val="both"/>
        <w:rPr>
          <w:rFonts w:cstheme="minorHAnsi"/>
          <w:sz w:val="24"/>
          <w:szCs w:val="24"/>
        </w:rPr>
      </w:pPr>
      <w:r>
        <w:rPr>
          <w:rFonts w:cstheme="minorHAnsi"/>
          <w:sz w:val="24"/>
          <w:szCs w:val="24"/>
        </w:rPr>
        <w:t>T</w:t>
      </w:r>
      <w:r w:rsidR="002319C4" w:rsidRPr="007B3811">
        <w:rPr>
          <w:rFonts w:cstheme="minorHAnsi"/>
          <w:sz w:val="24"/>
          <w:szCs w:val="24"/>
        </w:rPr>
        <w:t xml:space="preserve">he following </w:t>
      </w:r>
      <w:r w:rsidRPr="00F535B4">
        <w:rPr>
          <w:rFonts w:cstheme="minorHAnsi"/>
          <w:b/>
          <w:sz w:val="24"/>
          <w:szCs w:val="24"/>
        </w:rPr>
        <w:t>summary of</w:t>
      </w:r>
      <w:r>
        <w:rPr>
          <w:rFonts w:cstheme="minorHAnsi"/>
          <w:sz w:val="24"/>
          <w:szCs w:val="24"/>
        </w:rPr>
        <w:t xml:space="preserve"> </w:t>
      </w:r>
      <w:r w:rsidR="002319C4" w:rsidRPr="007B3811">
        <w:rPr>
          <w:rFonts w:cstheme="minorHAnsi"/>
          <w:b/>
          <w:sz w:val="24"/>
          <w:szCs w:val="24"/>
        </w:rPr>
        <w:t xml:space="preserve">action points </w:t>
      </w:r>
      <w:r w:rsidRPr="007B3811">
        <w:rPr>
          <w:rFonts w:cstheme="minorHAnsi"/>
          <w:b/>
          <w:sz w:val="24"/>
          <w:szCs w:val="24"/>
        </w:rPr>
        <w:t>emerged</w:t>
      </w:r>
      <w:r>
        <w:rPr>
          <w:rFonts w:cstheme="minorHAnsi"/>
          <w:b/>
          <w:sz w:val="24"/>
          <w:szCs w:val="24"/>
        </w:rPr>
        <w:t xml:space="preserve"> </w:t>
      </w:r>
      <w:r w:rsidRPr="00F535B4">
        <w:rPr>
          <w:rFonts w:cstheme="minorHAnsi"/>
          <w:sz w:val="24"/>
          <w:szCs w:val="24"/>
        </w:rPr>
        <w:t>in the meeting</w:t>
      </w:r>
      <w:r>
        <w:rPr>
          <w:rFonts w:cstheme="minorHAnsi"/>
          <w:b/>
          <w:sz w:val="24"/>
          <w:szCs w:val="24"/>
        </w:rPr>
        <w:t xml:space="preserve"> </w:t>
      </w:r>
      <w:r w:rsidRPr="007B3811">
        <w:rPr>
          <w:rFonts w:cstheme="minorHAnsi"/>
          <w:sz w:val="24"/>
          <w:szCs w:val="24"/>
        </w:rPr>
        <w:t>for</w:t>
      </w:r>
      <w:r w:rsidR="002319C4" w:rsidRPr="007B3811">
        <w:rPr>
          <w:rFonts w:cstheme="minorHAnsi"/>
          <w:sz w:val="24"/>
          <w:szCs w:val="24"/>
        </w:rPr>
        <w:t xml:space="preserve"> implementation by all the stake holders.</w:t>
      </w:r>
    </w:p>
    <w:p w:rsidR="00EA5C8D" w:rsidRDefault="00EA5C8D" w:rsidP="00AE6F25">
      <w:pPr>
        <w:jc w:val="both"/>
        <w:rPr>
          <w:rFonts w:cstheme="minorHAnsi"/>
          <w:sz w:val="24"/>
          <w:szCs w:val="24"/>
        </w:rPr>
      </w:pPr>
    </w:p>
    <w:p w:rsidR="00EA5C8D" w:rsidRPr="007B3811" w:rsidRDefault="00EA5C8D" w:rsidP="00EA5C8D">
      <w:pPr>
        <w:spacing w:after="0"/>
        <w:jc w:val="both"/>
        <w:rPr>
          <w:rFonts w:eastAsia="Arial Unicode MS" w:cstheme="minorHAnsi"/>
          <w:sz w:val="24"/>
          <w:szCs w:val="24"/>
        </w:rPr>
      </w:pPr>
    </w:p>
    <w:tbl>
      <w:tblPr>
        <w:tblStyle w:val="TableGrid"/>
        <w:tblW w:w="0" w:type="auto"/>
        <w:tblLook w:val="04A0"/>
      </w:tblPr>
      <w:tblGrid>
        <w:gridCol w:w="9406"/>
      </w:tblGrid>
      <w:tr w:rsidR="00B15ED8" w:rsidRPr="00A016A8" w:rsidTr="002319C4">
        <w:tc>
          <w:tcPr>
            <w:tcW w:w="9406" w:type="dxa"/>
          </w:tcPr>
          <w:p w:rsidR="00406E95" w:rsidRPr="00A016A8" w:rsidRDefault="00406E95" w:rsidP="004F6982">
            <w:pPr>
              <w:tabs>
                <w:tab w:val="left" w:pos="1816"/>
              </w:tabs>
              <w:spacing w:line="276" w:lineRule="auto"/>
              <w:rPr>
                <w:rFonts w:cstheme="minorHAnsi"/>
                <w:b/>
                <w:i/>
                <w:sz w:val="24"/>
                <w:szCs w:val="24"/>
              </w:rPr>
            </w:pPr>
            <w:r w:rsidRPr="00A016A8">
              <w:rPr>
                <w:rFonts w:cstheme="minorHAnsi"/>
                <w:b/>
                <w:i/>
                <w:sz w:val="24"/>
                <w:szCs w:val="24"/>
              </w:rPr>
              <w:t>AGRICULTURE</w:t>
            </w:r>
            <w:r w:rsidR="004F6982" w:rsidRPr="00A016A8">
              <w:rPr>
                <w:rFonts w:cstheme="minorHAnsi"/>
                <w:b/>
                <w:i/>
                <w:sz w:val="24"/>
                <w:szCs w:val="24"/>
              </w:rPr>
              <w:tab/>
            </w:r>
          </w:p>
          <w:p w:rsidR="004F6982" w:rsidRPr="00A016A8" w:rsidRDefault="004F6982" w:rsidP="004F6982">
            <w:pPr>
              <w:tabs>
                <w:tab w:val="left" w:pos="1816"/>
              </w:tabs>
              <w:spacing w:line="276" w:lineRule="auto"/>
              <w:rPr>
                <w:rFonts w:cstheme="minorHAnsi"/>
                <w:b/>
                <w:sz w:val="24"/>
                <w:szCs w:val="24"/>
              </w:rPr>
            </w:pPr>
          </w:p>
          <w:p w:rsidR="00133BF1" w:rsidRPr="00A016A8" w:rsidRDefault="00133BF1" w:rsidP="004F372F">
            <w:pPr>
              <w:pStyle w:val="ListParagraph"/>
              <w:numPr>
                <w:ilvl w:val="0"/>
                <w:numId w:val="6"/>
              </w:numPr>
              <w:spacing w:after="200" w:line="276" w:lineRule="auto"/>
              <w:ind w:firstLine="0"/>
              <w:jc w:val="both"/>
              <w:rPr>
                <w:rFonts w:cstheme="minorHAnsi"/>
                <w:sz w:val="24"/>
                <w:szCs w:val="24"/>
              </w:rPr>
            </w:pPr>
            <w:r w:rsidRPr="00A016A8">
              <w:rPr>
                <w:rFonts w:cstheme="minorHAnsi"/>
                <w:bCs/>
                <w:sz w:val="24"/>
                <w:szCs w:val="24"/>
              </w:rPr>
              <w:t>GoAP may examine the recommendations of the committee constituted for r</w:t>
            </w:r>
            <w:r w:rsidR="00560CBE" w:rsidRPr="00A016A8">
              <w:rPr>
                <w:rFonts w:cstheme="minorHAnsi"/>
                <w:bCs/>
                <w:sz w:val="24"/>
                <w:szCs w:val="24"/>
              </w:rPr>
              <w:t xml:space="preserve">evisiting </w:t>
            </w:r>
          </w:p>
          <w:p w:rsidR="00560CBE" w:rsidRPr="00A016A8" w:rsidRDefault="00133BF1" w:rsidP="00AE6F25">
            <w:pPr>
              <w:pStyle w:val="ListParagraph"/>
              <w:spacing w:after="200" w:line="276" w:lineRule="auto"/>
              <w:ind w:left="360"/>
              <w:jc w:val="both"/>
              <w:rPr>
                <w:rFonts w:cstheme="minorHAnsi"/>
                <w:sz w:val="24"/>
                <w:szCs w:val="24"/>
              </w:rPr>
            </w:pPr>
            <w:r w:rsidRPr="00A016A8">
              <w:rPr>
                <w:rFonts w:cstheme="minorHAnsi"/>
                <w:bCs/>
                <w:sz w:val="24"/>
                <w:szCs w:val="24"/>
              </w:rPr>
              <w:t xml:space="preserve">       </w:t>
            </w:r>
            <w:r w:rsidR="00560CBE" w:rsidRPr="00A016A8">
              <w:rPr>
                <w:rFonts w:cstheme="minorHAnsi"/>
                <w:bCs/>
                <w:sz w:val="24"/>
                <w:szCs w:val="24"/>
              </w:rPr>
              <w:t xml:space="preserve">the LEC scheme </w:t>
            </w:r>
            <w:r w:rsidRPr="00A016A8">
              <w:rPr>
                <w:rFonts w:cstheme="minorHAnsi"/>
                <w:bCs/>
                <w:sz w:val="24"/>
                <w:szCs w:val="24"/>
              </w:rPr>
              <w:t>held on 12.08.2014</w:t>
            </w:r>
          </w:p>
          <w:p w:rsidR="0045094B" w:rsidRPr="00A016A8" w:rsidRDefault="0045094B" w:rsidP="00AE6F25">
            <w:pPr>
              <w:pStyle w:val="ListParagraph"/>
              <w:spacing w:after="200" w:line="276" w:lineRule="auto"/>
              <w:ind w:left="360"/>
              <w:jc w:val="both"/>
              <w:rPr>
                <w:rFonts w:cstheme="minorHAnsi"/>
                <w:sz w:val="24"/>
                <w:szCs w:val="24"/>
              </w:rPr>
            </w:pPr>
          </w:p>
          <w:p w:rsidR="009A62ED" w:rsidRPr="00A016A8" w:rsidRDefault="00B15ED8" w:rsidP="004F372F">
            <w:pPr>
              <w:pStyle w:val="ListParagraph"/>
              <w:numPr>
                <w:ilvl w:val="0"/>
                <w:numId w:val="7"/>
              </w:numPr>
              <w:spacing w:after="200" w:line="276" w:lineRule="auto"/>
              <w:jc w:val="both"/>
              <w:rPr>
                <w:rFonts w:cstheme="minorHAnsi"/>
                <w:sz w:val="24"/>
                <w:szCs w:val="24"/>
              </w:rPr>
            </w:pPr>
            <w:r w:rsidRPr="00A016A8">
              <w:rPr>
                <w:rFonts w:cstheme="minorHAnsi"/>
                <w:sz w:val="24"/>
                <w:szCs w:val="24"/>
              </w:rPr>
              <w:t xml:space="preserve">Government </w:t>
            </w:r>
            <w:r w:rsidR="00B67CC4" w:rsidRPr="00A016A8">
              <w:rPr>
                <w:rFonts w:cstheme="minorHAnsi"/>
                <w:sz w:val="24"/>
                <w:szCs w:val="24"/>
              </w:rPr>
              <w:t>of A.P to provide the facility of online creation of charge on crop and land to webland portal</w:t>
            </w:r>
            <w:r w:rsidR="009A62ED" w:rsidRPr="00A016A8">
              <w:rPr>
                <w:rFonts w:cstheme="minorHAnsi"/>
                <w:sz w:val="24"/>
                <w:szCs w:val="24"/>
              </w:rPr>
              <w:t xml:space="preserve"> by the bank branches. </w:t>
            </w:r>
          </w:p>
          <w:p w:rsidR="00560CBE" w:rsidRPr="00A016A8" w:rsidRDefault="00560CBE" w:rsidP="00AE6F25">
            <w:pPr>
              <w:pStyle w:val="ListParagraph"/>
              <w:spacing w:after="200" w:line="276" w:lineRule="auto"/>
              <w:jc w:val="both"/>
              <w:rPr>
                <w:rFonts w:cstheme="minorHAnsi"/>
                <w:sz w:val="24"/>
                <w:szCs w:val="24"/>
              </w:rPr>
            </w:pPr>
          </w:p>
          <w:p w:rsidR="00DF2F96" w:rsidRPr="00A016A8" w:rsidRDefault="00DF2F96" w:rsidP="004F372F">
            <w:pPr>
              <w:pStyle w:val="ListParagraph"/>
              <w:numPr>
                <w:ilvl w:val="0"/>
                <w:numId w:val="7"/>
              </w:numPr>
              <w:spacing w:after="200" w:line="276" w:lineRule="auto"/>
              <w:jc w:val="both"/>
              <w:rPr>
                <w:rFonts w:cstheme="minorHAnsi"/>
                <w:sz w:val="24"/>
                <w:szCs w:val="24"/>
              </w:rPr>
            </w:pPr>
            <w:r w:rsidRPr="00A016A8">
              <w:rPr>
                <w:rFonts w:cstheme="minorHAnsi"/>
                <w:sz w:val="24"/>
                <w:szCs w:val="24"/>
              </w:rPr>
              <w:t>GoAP is requested to reimburse the pending claims of Vaddi Leni Runalu / Pavala Vaddi to banks</w:t>
            </w:r>
          </w:p>
          <w:p w:rsidR="00AE36A7" w:rsidRPr="00A016A8" w:rsidRDefault="00AE36A7" w:rsidP="00AE36A7">
            <w:pPr>
              <w:pStyle w:val="ListParagraph"/>
              <w:rPr>
                <w:rFonts w:cstheme="minorHAnsi"/>
                <w:sz w:val="24"/>
                <w:szCs w:val="24"/>
              </w:rPr>
            </w:pPr>
          </w:p>
          <w:p w:rsidR="00AE36A7" w:rsidRPr="00A016A8" w:rsidRDefault="00AE36A7" w:rsidP="00AE36A7">
            <w:pPr>
              <w:pStyle w:val="ListParagraph"/>
              <w:numPr>
                <w:ilvl w:val="0"/>
                <w:numId w:val="7"/>
              </w:numPr>
              <w:spacing w:after="200" w:line="276" w:lineRule="auto"/>
              <w:jc w:val="both"/>
              <w:rPr>
                <w:rFonts w:cstheme="minorHAnsi"/>
                <w:sz w:val="24"/>
                <w:szCs w:val="24"/>
                <w:lang w:val="en-IN"/>
              </w:rPr>
            </w:pPr>
            <w:r w:rsidRPr="00A016A8">
              <w:rPr>
                <w:rFonts w:cstheme="minorHAnsi"/>
                <w:bCs/>
                <w:sz w:val="24"/>
                <w:szCs w:val="24"/>
              </w:rPr>
              <w:t>GoAP is requested to create the provision for uploading details of JLG/RMG groups under VLR / Pavala Vaddi Scheme</w:t>
            </w:r>
          </w:p>
          <w:p w:rsidR="00DF2F96" w:rsidRPr="00A016A8" w:rsidRDefault="00DF2F96" w:rsidP="00DF2F96">
            <w:pPr>
              <w:pStyle w:val="ListParagraph"/>
              <w:rPr>
                <w:rFonts w:cstheme="minorHAnsi"/>
                <w:sz w:val="24"/>
                <w:szCs w:val="24"/>
              </w:rPr>
            </w:pPr>
          </w:p>
          <w:p w:rsidR="00DF2F96" w:rsidRPr="00A016A8" w:rsidRDefault="00DF2F96" w:rsidP="004F372F">
            <w:pPr>
              <w:pStyle w:val="ListParagraph"/>
              <w:numPr>
                <w:ilvl w:val="0"/>
                <w:numId w:val="7"/>
              </w:numPr>
              <w:spacing w:after="200" w:line="276" w:lineRule="auto"/>
              <w:jc w:val="both"/>
              <w:rPr>
                <w:rFonts w:cstheme="minorHAnsi"/>
                <w:sz w:val="24"/>
                <w:szCs w:val="24"/>
              </w:rPr>
            </w:pPr>
            <w:r w:rsidRPr="00A016A8">
              <w:rPr>
                <w:rFonts w:cstheme="minorHAnsi"/>
                <w:sz w:val="24"/>
                <w:szCs w:val="24"/>
              </w:rPr>
              <w:t xml:space="preserve">Publicity is to be given for repayment </w:t>
            </w:r>
            <w:r w:rsidR="00E34189" w:rsidRPr="00A016A8">
              <w:rPr>
                <w:rFonts w:cstheme="minorHAnsi"/>
                <w:sz w:val="24"/>
                <w:szCs w:val="24"/>
              </w:rPr>
              <w:t xml:space="preserve">&amp; renewal </w:t>
            </w:r>
            <w:r w:rsidRPr="00A016A8">
              <w:rPr>
                <w:rFonts w:cstheme="minorHAnsi"/>
                <w:sz w:val="24"/>
                <w:szCs w:val="24"/>
              </w:rPr>
              <w:t>of loans</w:t>
            </w:r>
            <w:r w:rsidR="005047A1" w:rsidRPr="00A016A8">
              <w:rPr>
                <w:rFonts w:cstheme="minorHAnsi"/>
                <w:sz w:val="24"/>
                <w:szCs w:val="24"/>
              </w:rPr>
              <w:t xml:space="preserve"> after crediting of debt redemption amount</w:t>
            </w:r>
          </w:p>
          <w:p w:rsidR="00DF2F96" w:rsidRPr="00A016A8" w:rsidRDefault="00DF2F96" w:rsidP="00DF2F96">
            <w:pPr>
              <w:pStyle w:val="ListParagraph"/>
              <w:rPr>
                <w:rFonts w:cstheme="minorHAnsi"/>
                <w:sz w:val="24"/>
                <w:szCs w:val="24"/>
              </w:rPr>
            </w:pPr>
          </w:p>
          <w:p w:rsidR="00DF2F96" w:rsidRPr="00A016A8" w:rsidRDefault="00DF2F96" w:rsidP="004F372F">
            <w:pPr>
              <w:pStyle w:val="ListParagraph"/>
              <w:numPr>
                <w:ilvl w:val="0"/>
                <w:numId w:val="7"/>
              </w:numPr>
              <w:spacing w:after="200" w:line="276" w:lineRule="auto"/>
              <w:jc w:val="both"/>
              <w:rPr>
                <w:rFonts w:cstheme="minorHAnsi"/>
                <w:sz w:val="24"/>
                <w:szCs w:val="24"/>
              </w:rPr>
            </w:pPr>
            <w:r w:rsidRPr="002D0325">
              <w:rPr>
                <w:rFonts w:cstheme="minorHAnsi"/>
                <w:sz w:val="24"/>
                <w:szCs w:val="24"/>
              </w:rPr>
              <w:t xml:space="preserve">Thrust </w:t>
            </w:r>
            <w:r w:rsidR="00BC7329" w:rsidRPr="002D0325">
              <w:rPr>
                <w:rFonts w:cstheme="minorHAnsi"/>
                <w:sz w:val="24"/>
                <w:szCs w:val="24"/>
              </w:rPr>
              <w:t>should be</w:t>
            </w:r>
            <w:r w:rsidRPr="00A016A8">
              <w:rPr>
                <w:rFonts w:cstheme="minorHAnsi"/>
                <w:sz w:val="24"/>
                <w:szCs w:val="24"/>
              </w:rPr>
              <w:t xml:space="preserve"> given to allied activities</w:t>
            </w:r>
            <w:r w:rsidR="00865171" w:rsidRPr="00A016A8">
              <w:rPr>
                <w:rFonts w:cstheme="minorHAnsi"/>
                <w:sz w:val="24"/>
                <w:szCs w:val="24"/>
              </w:rPr>
              <w:t xml:space="preserve"> and for capital formation</w:t>
            </w:r>
            <w:r w:rsidR="00E34189" w:rsidRPr="00A016A8">
              <w:rPr>
                <w:rFonts w:cstheme="minorHAnsi"/>
                <w:sz w:val="24"/>
                <w:szCs w:val="24"/>
              </w:rPr>
              <w:t xml:space="preserve"> in real terms under Agricultural term loan category</w:t>
            </w:r>
            <w:r w:rsidR="00865171" w:rsidRPr="00A016A8">
              <w:rPr>
                <w:rFonts w:cstheme="minorHAnsi"/>
                <w:sz w:val="24"/>
                <w:szCs w:val="24"/>
              </w:rPr>
              <w:t>.</w:t>
            </w:r>
          </w:p>
          <w:p w:rsidR="00865171" w:rsidRPr="00A016A8" w:rsidRDefault="00865171" w:rsidP="00865171">
            <w:pPr>
              <w:pStyle w:val="ListParagraph"/>
              <w:rPr>
                <w:rFonts w:cstheme="minorHAnsi"/>
                <w:sz w:val="24"/>
                <w:szCs w:val="24"/>
              </w:rPr>
            </w:pPr>
          </w:p>
          <w:p w:rsidR="00865171" w:rsidRPr="00A016A8" w:rsidRDefault="00865171" w:rsidP="004F372F">
            <w:pPr>
              <w:pStyle w:val="ListParagraph"/>
              <w:numPr>
                <w:ilvl w:val="0"/>
                <w:numId w:val="7"/>
              </w:numPr>
              <w:spacing w:after="200" w:line="276" w:lineRule="auto"/>
              <w:jc w:val="both"/>
              <w:rPr>
                <w:rFonts w:cstheme="minorHAnsi"/>
                <w:sz w:val="24"/>
                <w:szCs w:val="24"/>
              </w:rPr>
            </w:pPr>
            <w:r w:rsidRPr="00A016A8">
              <w:rPr>
                <w:rFonts w:cstheme="minorHAnsi"/>
                <w:sz w:val="24"/>
                <w:szCs w:val="24"/>
              </w:rPr>
              <w:t xml:space="preserve">Thrust </w:t>
            </w:r>
            <w:r w:rsidR="00E02CB9" w:rsidRPr="00A016A8">
              <w:rPr>
                <w:rFonts w:cstheme="minorHAnsi"/>
                <w:sz w:val="24"/>
                <w:szCs w:val="24"/>
              </w:rPr>
              <w:t>should be</w:t>
            </w:r>
            <w:r w:rsidRPr="00A016A8">
              <w:rPr>
                <w:rFonts w:cstheme="minorHAnsi"/>
                <w:sz w:val="24"/>
                <w:szCs w:val="24"/>
              </w:rPr>
              <w:t xml:space="preserve"> given to crop loans under short term agriculture credit rather than gold loans</w:t>
            </w:r>
          </w:p>
          <w:p w:rsidR="00865171" w:rsidRPr="00A016A8" w:rsidRDefault="00865171" w:rsidP="00865171">
            <w:pPr>
              <w:pStyle w:val="ListParagraph"/>
              <w:rPr>
                <w:rFonts w:cstheme="minorHAnsi"/>
                <w:sz w:val="24"/>
                <w:szCs w:val="24"/>
              </w:rPr>
            </w:pPr>
          </w:p>
          <w:p w:rsidR="00865171" w:rsidRPr="00A016A8" w:rsidRDefault="00865171" w:rsidP="004F372F">
            <w:pPr>
              <w:pStyle w:val="ListParagraph"/>
              <w:numPr>
                <w:ilvl w:val="0"/>
                <w:numId w:val="7"/>
              </w:numPr>
              <w:spacing w:after="200" w:line="276" w:lineRule="auto"/>
              <w:jc w:val="both"/>
              <w:rPr>
                <w:rFonts w:cstheme="minorHAnsi"/>
                <w:sz w:val="24"/>
                <w:szCs w:val="24"/>
              </w:rPr>
            </w:pPr>
            <w:r w:rsidRPr="00A016A8">
              <w:rPr>
                <w:rFonts w:cstheme="minorHAnsi"/>
                <w:sz w:val="24"/>
                <w:szCs w:val="24"/>
              </w:rPr>
              <w:t xml:space="preserve">Banks </w:t>
            </w:r>
            <w:r w:rsidR="00E34189" w:rsidRPr="00A016A8">
              <w:rPr>
                <w:rFonts w:cstheme="minorHAnsi"/>
                <w:sz w:val="24"/>
                <w:szCs w:val="24"/>
              </w:rPr>
              <w:t xml:space="preserve">are requested to </w:t>
            </w:r>
            <w:r w:rsidRPr="00A016A8">
              <w:rPr>
                <w:rFonts w:cstheme="minorHAnsi"/>
                <w:sz w:val="24"/>
                <w:szCs w:val="24"/>
              </w:rPr>
              <w:t xml:space="preserve">ensure to reach the targets under JLG </w:t>
            </w:r>
            <w:r w:rsidR="00E27195">
              <w:rPr>
                <w:rFonts w:cstheme="minorHAnsi"/>
                <w:sz w:val="24"/>
                <w:szCs w:val="24"/>
              </w:rPr>
              <w:t xml:space="preserve">(Bhoomi Heena Kisan) </w:t>
            </w:r>
            <w:r w:rsidR="00E34189" w:rsidRPr="00A016A8">
              <w:rPr>
                <w:rFonts w:cstheme="minorHAnsi"/>
                <w:sz w:val="24"/>
                <w:szCs w:val="24"/>
              </w:rPr>
              <w:t>for the year 2014-15</w:t>
            </w:r>
          </w:p>
          <w:p w:rsidR="00931EEF" w:rsidRPr="00A016A8" w:rsidRDefault="00931EEF" w:rsidP="00931EEF">
            <w:pPr>
              <w:pStyle w:val="ListParagraph"/>
              <w:rPr>
                <w:rFonts w:cstheme="minorHAnsi"/>
                <w:sz w:val="24"/>
                <w:szCs w:val="24"/>
              </w:rPr>
            </w:pPr>
          </w:p>
          <w:p w:rsidR="00931EEF" w:rsidRPr="00A016A8" w:rsidRDefault="00931EEF" w:rsidP="004F372F">
            <w:pPr>
              <w:pStyle w:val="ListParagraph"/>
              <w:numPr>
                <w:ilvl w:val="0"/>
                <w:numId w:val="7"/>
              </w:numPr>
              <w:spacing w:after="200" w:line="276" w:lineRule="auto"/>
              <w:jc w:val="both"/>
              <w:rPr>
                <w:rFonts w:cstheme="minorHAnsi"/>
                <w:sz w:val="24"/>
                <w:szCs w:val="24"/>
              </w:rPr>
            </w:pPr>
            <w:r w:rsidRPr="00A016A8">
              <w:rPr>
                <w:rFonts w:cstheme="minorHAnsi"/>
                <w:sz w:val="24"/>
                <w:szCs w:val="24"/>
              </w:rPr>
              <w:t>Banks are requested to implement the Area Development schemes launched in the state by NABARD</w:t>
            </w:r>
          </w:p>
          <w:p w:rsidR="004F2611" w:rsidRPr="00A016A8" w:rsidRDefault="004F2611" w:rsidP="004F2611">
            <w:pPr>
              <w:pStyle w:val="ListParagraph"/>
              <w:rPr>
                <w:rFonts w:cstheme="minorHAnsi"/>
                <w:sz w:val="24"/>
                <w:szCs w:val="24"/>
              </w:rPr>
            </w:pPr>
          </w:p>
          <w:p w:rsidR="004F2611" w:rsidRPr="00A016A8" w:rsidRDefault="004F2611" w:rsidP="004F2611">
            <w:pPr>
              <w:pStyle w:val="ListParagraph"/>
              <w:numPr>
                <w:ilvl w:val="0"/>
                <w:numId w:val="7"/>
              </w:numPr>
              <w:spacing w:line="276" w:lineRule="auto"/>
              <w:jc w:val="both"/>
              <w:rPr>
                <w:rFonts w:cs="Calibri"/>
                <w:sz w:val="24"/>
                <w:szCs w:val="24"/>
              </w:rPr>
            </w:pPr>
            <w:r w:rsidRPr="00A016A8">
              <w:rPr>
                <w:rFonts w:cs="Calibri"/>
                <w:sz w:val="24"/>
                <w:szCs w:val="24"/>
              </w:rPr>
              <w:t>B</w:t>
            </w:r>
            <w:r w:rsidRPr="00A016A8">
              <w:rPr>
                <w:rFonts w:ascii="Calibri" w:eastAsia="Times New Roman" w:hAnsi="Calibri" w:cs="Calibri"/>
                <w:sz w:val="24"/>
                <w:szCs w:val="24"/>
              </w:rPr>
              <w:t>anks are advised to dispense with obtaining ‘No Due Certificate’ from the individual borrowers (including SHGs &amp; JLGs) in rural and semi-urban areas for all types of loans including loans under Government Sponsored Schemes, irrespective of the amount involved unless the Government</w:t>
            </w:r>
            <w:r w:rsidRPr="00A016A8">
              <w:rPr>
                <w:rFonts w:cs="Calibri"/>
                <w:sz w:val="24"/>
                <w:szCs w:val="24"/>
              </w:rPr>
              <w:t xml:space="preserve"> </w:t>
            </w:r>
            <w:r w:rsidRPr="00A016A8">
              <w:rPr>
                <w:rFonts w:ascii="Calibri" w:eastAsia="Times New Roman" w:hAnsi="Calibri" w:cs="Calibri"/>
                <w:sz w:val="24"/>
                <w:szCs w:val="24"/>
              </w:rPr>
              <w:t xml:space="preserve">Sponsored Scheme itself provides for obtention of ‘No Dues Certificate’  </w:t>
            </w:r>
          </w:p>
          <w:p w:rsidR="004F2611" w:rsidRPr="00A016A8" w:rsidRDefault="004F2611" w:rsidP="004F2611">
            <w:pPr>
              <w:pStyle w:val="ListParagraph"/>
              <w:rPr>
                <w:rFonts w:cs="Calibri"/>
                <w:sz w:val="24"/>
                <w:szCs w:val="24"/>
              </w:rPr>
            </w:pPr>
          </w:p>
          <w:p w:rsidR="004F2611" w:rsidRPr="00A016A8" w:rsidRDefault="000601C5" w:rsidP="004F2611">
            <w:pPr>
              <w:pStyle w:val="ListParagraph"/>
              <w:numPr>
                <w:ilvl w:val="0"/>
                <w:numId w:val="7"/>
              </w:numPr>
              <w:spacing w:line="276" w:lineRule="auto"/>
              <w:jc w:val="both"/>
              <w:rPr>
                <w:rFonts w:ascii="Calibri" w:eastAsia="Times New Roman" w:hAnsi="Calibri" w:cs="Calibri"/>
                <w:sz w:val="24"/>
                <w:szCs w:val="24"/>
              </w:rPr>
            </w:pPr>
            <w:r w:rsidRPr="00A016A8">
              <w:rPr>
                <w:rFonts w:cs="Calibri"/>
                <w:sz w:val="24"/>
                <w:szCs w:val="24"/>
              </w:rPr>
              <w:t>Banks are requested to sanction loans with in stipulated timelines in general and with specific reference to orange cultivation where there is significant credit flow</w:t>
            </w:r>
          </w:p>
          <w:p w:rsidR="004F2611" w:rsidRPr="00A016A8" w:rsidRDefault="004F2611" w:rsidP="004F2611">
            <w:pPr>
              <w:pStyle w:val="ListParagraph"/>
              <w:spacing w:after="200" w:line="276" w:lineRule="auto"/>
              <w:jc w:val="both"/>
              <w:rPr>
                <w:rFonts w:cstheme="minorHAnsi"/>
                <w:sz w:val="24"/>
                <w:szCs w:val="24"/>
              </w:rPr>
            </w:pPr>
          </w:p>
          <w:p w:rsidR="00560CBE" w:rsidRDefault="00C758FF" w:rsidP="004F372F">
            <w:pPr>
              <w:pStyle w:val="ListParagraph"/>
              <w:numPr>
                <w:ilvl w:val="0"/>
                <w:numId w:val="7"/>
              </w:numPr>
              <w:spacing w:after="200" w:line="276" w:lineRule="auto"/>
              <w:jc w:val="both"/>
              <w:rPr>
                <w:rFonts w:cstheme="minorHAnsi"/>
                <w:sz w:val="24"/>
                <w:szCs w:val="24"/>
              </w:rPr>
            </w:pPr>
            <w:r w:rsidRPr="00A016A8">
              <w:rPr>
                <w:rFonts w:cstheme="minorHAnsi"/>
                <w:sz w:val="24"/>
                <w:szCs w:val="24"/>
              </w:rPr>
              <w:t>GoAP to c</w:t>
            </w:r>
            <w:r w:rsidR="00560CBE" w:rsidRPr="00A016A8">
              <w:rPr>
                <w:rFonts w:cstheme="minorHAnsi"/>
                <w:sz w:val="24"/>
                <w:szCs w:val="24"/>
              </w:rPr>
              <w:t>reate a machinery to help the banks in recovery of chronic dues under agriculture advances</w:t>
            </w:r>
          </w:p>
          <w:p w:rsidR="00EA5C8D" w:rsidRPr="00EA5C8D" w:rsidRDefault="00EA5C8D" w:rsidP="00EA5C8D">
            <w:pPr>
              <w:pStyle w:val="ListParagraph"/>
              <w:rPr>
                <w:rFonts w:cstheme="minorHAnsi"/>
                <w:sz w:val="24"/>
                <w:szCs w:val="24"/>
              </w:rPr>
            </w:pPr>
          </w:p>
          <w:p w:rsidR="00EA5C8D" w:rsidRPr="00A016A8" w:rsidRDefault="00EA5C8D" w:rsidP="00EA5C8D">
            <w:pPr>
              <w:pStyle w:val="ListParagraph"/>
              <w:spacing w:after="200" w:line="276" w:lineRule="auto"/>
              <w:jc w:val="both"/>
              <w:rPr>
                <w:rFonts w:cstheme="minorHAnsi"/>
                <w:sz w:val="24"/>
                <w:szCs w:val="24"/>
              </w:rPr>
            </w:pPr>
          </w:p>
          <w:p w:rsidR="008B38A3" w:rsidRPr="00A016A8" w:rsidRDefault="008B38A3" w:rsidP="00AE6F25">
            <w:pPr>
              <w:pStyle w:val="ListParagraph"/>
              <w:spacing w:after="200" w:line="276" w:lineRule="auto"/>
              <w:jc w:val="both"/>
              <w:rPr>
                <w:rFonts w:cstheme="minorHAnsi"/>
                <w:sz w:val="24"/>
                <w:szCs w:val="24"/>
              </w:rPr>
            </w:pPr>
          </w:p>
          <w:p w:rsidR="00560CBE" w:rsidRPr="00A016A8" w:rsidRDefault="00560CBE" w:rsidP="004F372F">
            <w:pPr>
              <w:pStyle w:val="ListParagraph"/>
              <w:numPr>
                <w:ilvl w:val="0"/>
                <w:numId w:val="7"/>
              </w:numPr>
              <w:spacing w:after="200" w:line="276" w:lineRule="auto"/>
              <w:jc w:val="both"/>
              <w:rPr>
                <w:rFonts w:cstheme="minorHAnsi"/>
                <w:sz w:val="24"/>
                <w:szCs w:val="24"/>
              </w:rPr>
            </w:pPr>
            <w:r w:rsidRPr="00A016A8">
              <w:rPr>
                <w:rFonts w:cstheme="minorHAnsi"/>
                <w:sz w:val="24"/>
                <w:szCs w:val="24"/>
              </w:rPr>
              <w:t xml:space="preserve">NABARD </w:t>
            </w:r>
            <w:r w:rsidR="00C758FF" w:rsidRPr="00A016A8">
              <w:rPr>
                <w:rFonts w:cstheme="minorHAnsi"/>
                <w:sz w:val="24"/>
                <w:szCs w:val="24"/>
              </w:rPr>
              <w:t>to take up the issue with GoI t</w:t>
            </w:r>
            <w:r w:rsidRPr="00A016A8">
              <w:rPr>
                <w:rFonts w:cstheme="minorHAnsi"/>
                <w:sz w:val="24"/>
                <w:szCs w:val="24"/>
              </w:rPr>
              <w:t xml:space="preserve">o adjust the back end subsidy to the credit of loans account </w:t>
            </w:r>
            <w:r w:rsidR="00BC7329" w:rsidRPr="002D0325">
              <w:rPr>
                <w:rFonts w:cstheme="minorHAnsi"/>
                <w:sz w:val="24"/>
                <w:szCs w:val="24"/>
              </w:rPr>
              <w:t>without</w:t>
            </w:r>
            <w:r w:rsidRPr="002D0325">
              <w:rPr>
                <w:rFonts w:cstheme="minorHAnsi"/>
                <w:sz w:val="24"/>
                <w:szCs w:val="24"/>
              </w:rPr>
              <w:t xml:space="preserve"> l</w:t>
            </w:r>
            <w:r w:rsidRPr="00A016A8">
              <w:rPr>
                <w:rFonts w:cstheme="minorHAnsi"/>
                <w:sz w:val="24"/>
                <w:szCs w:val="24"/>
              </w:rPr>
              <w:t>inking to lock in period in case of Emu farming as a special case</w:t>
            </w:r>
            <w:r w:rsidR="009E1C38">
              <w:rPr>
                <w:rFonts w:cstheme="minorHAnsi"/>
                <w:sz w:val="24"/>
                <w:szCs w:val="24"/>
              </w:rPr>
              <w:t xml:space="preserve"> and conduct evaluation study on emu farming to suggest remedial measures to overcome the problems. </w:t>
            </w:r>
          </w:p>
          <w:p w:rsidR="00366098" w:rsidRPr="00A016A8" w:rsidRDefault="007B3811" w:rsidP="00AE6F25">
            <w:pPr>
              <w:spacing w:line="276" w:lineRule="auto"/>
              <w:jc w:val="right"/>
              <w:rPr>
                <w:rFonts w:cstheme="minorHAnsi"/>
                <w:b/>
                <w:sz w:val="24"/>
                <w:szCs w:val="24"/>
              </w:rPr>
            </w:pPr>
            <w:r w:rsidRPr="00A016A8">
              <w:rPr>
                <w:rFonts w:cstheme="minorHAnsi"/>
                <w:b/>
                <w:sz w:val="24"/>
                <w:szCs w:val="24"/>
              </w:rPr>
              <w:t>(Action: All B</w:t>
            </w:r>
            <w:r w:rsidR="00B15ED8" w:rsidRPr="00A016A8">
              <w:rPr>
                <w:rFonts w:cstheme="minorHAnsi"/>
                <w:b/>
                <w:sz w:val="24"/>
                <w:szCs w:val="24"/>
              </w:rPr>
              <w:t>anks,</w:t>
            </w:r>
            <w:r w:rsidR="00F10C49" w:rsidRPr="00A016A8">
              <w:rPr>
                <w:rFonts w:cstheme="minorHAnsi"/>
                <w:b/>
                <w:sz w:val="24"/>
                <w:szCs w:val="24"/>
              </w:rPr>
              <w:t xml:space="preserve"> LDMs,</w:t>
            </w:r>
            <w:r w:rsidR="00B15ED8" w:rsidRPr="00A016A8">
              <w:rPr>
                <w:rFonts w:cstheme="minorHAnsi"/>
                <w:b/>
                <w:sz w:val="24"/>
                <w:szCs w:val="24"/>
              </w:rPr>
              <w:t xml:space="preserve"> </w:t>
            </w:r>
            <w:r w:rsidR="00DE61A1" w:rsidRPr="00A016A8">
              <w:rPr>
                <w:rFonts w:cstheme="minorHAnsi"/>
                <w:b/>
                <w:sz w:val="24"/>
                <w:szCs w:val="24"/>
              </w:rPr>
              <w:t>NABARD,</w:t>
            </w:r>
            <w:r w:rsidR="006F2ADA" w:rsidRPr="00A016A8">
              <w:rPr>
                <w:rFonts w:cstheme="minorHAnsi"/>
                <w:b/>
                <w:sz w:val="24"/>
                <w:szCs w:val="24"/>
              </w:rPr>
              <w:t xml:space="preserve"> </w:t>
            </w:r>
            <w:r w:rsidR="00B15ED8" w:rsidRPr="00A016A8">
              <w:rPr>
                <w:rFonts w:cstheme="minorHAnsi"/>
                <w:b/>
                <w:sz w:val="24"/>
                <w:szCs w:val="24"/>
              </w:rPr>
              <w:t xml:space="preserve"> </w:t>
            </w:r>
            <w:r w:rsidR="00276A62" w:rsidRPr="00A016A8">
              <w:rPr>
                <w:rFonts w:cstheme="minorHAnsi"/>
                <w:b/>
                <w:sz w:val="24"/>
                <w:szCs w:val="24"/>
              </w:rPr>
              <w:t>CCLA</w:t>
            </w:r>
            <w:r w:rsidR="00946393" w:rsidRPr="00A016A8">
              <w:rPr>
                <w:rFonts w:cstheme="minorHAnsi"/>
                <w:b/>
                <w:sz w:val="24"/>
                <w:szCs w:val="24"/>
              </w:rPr>
              <w:t xml:space="preserve"> </w:t>
            </w:r>
            <w:r w:rsidR="00366098" w:rsidRPr="00A016A8">
              <w:rPr>
                <w:rFonts w:cstheme="minorHAnsi"/>
                <w:b/>
                <w:sz w:val="24"/>
                <w:szCs w:val="24"/>
              </w:rPr>
              <w:t>and Govt</w:t>
            </w:r>
            <w:r w:rsidR="00321F33" w:rsidRPr="00A016A8">
              <w:rPr>
                <w:rFonts w:cstheme="minorHAnsi"/>
                <w:b/>
                <w:sz w:val="24"/>
                <w:szCs w:val="24"/>
              </w:rPr>
              <w:t>.</w:t>
            </w:r>
            <w:r w:rsidR="00366098" w:rsidRPr="00A016A8">
              <w:rPr>
                <w:rFonts w:cstheme="minorHAnsi"/>
                <w:b/>
                <w:sz w:val="24"/>
                <w:szCs w:val="24"/>
              </w:rPr>
              <w:t xml:space="preserve"> of AP</w:t>
            </w:r>
            <w:r w:rsidR="00B15ED8" w:rsidRPr="00A016A8">
              <w:rPr>
                <w:rFonts w:cstheme="minorHAnsi"/>
                <w:b/>
                <w:sz w:val="24"/>
                <w:szCs w:val="24"/>
              </w:rPr>
              <w:t>)</w:t>
            </w:r>
          </w:p>
          <w:p w:rsidR="00406E95" w:rsidRPr="00A016A8" w:rsidRDefault="00406E95" w:rsidP="005056A0">
            <w:pPr>
              <w:spacing w:before="240" w:line="276" w:lineRule="auto"/>
              <w:jc w:val="both"/>
              <w:rPr>
                <w:rFonts w:cstheme="minorHAnsi"/>
                <w:b/>
                <w:i/>
                <w:sz w:val="24"/>
                <w:szCs w:val="24"/>
              </w:rPr>
            </w:pPr>
            <w:r w:rsidRPr="00A016A8">
              <w:rPr>
                <w:rFonts w:cstheme="minorHAnsi"/>
                <w:b/>
                <w:i/>
                <w:sz w:val="24"/>
                <w:szCs w:val="24"/>
              </w:rPr>
              <w:t>MSME</w:t>
            </w:r>
          </w:p>
          <w:p w:rsidR="00406E95" w:rsidRPr="00A016A8" w:rsidRDefault="00406E95" w:rsidP="00AE6F25">
            <w:pPr>
              <w:spacing w:line="276" w:lineRule="auto"/>
              <w:jc w:val="both"/>
              <w:rPr>
                <w:rFonts w:cstheme="minorHAnsi"/>
                <w:b/>
                <w:sz w:val="14"/>
                <w:szCs w:val="24"/>
              </w:rPr>
            </w:pPr>
          </w:p>
          <w:p w:rsidR="00406E95" w:rsidRPr="00A016A8" w:rsidRDefault="00406E95" w:rsidP="004F372F">
            <w:pPr>
              <w:pStyle w:val="ListParagraph"/>
              <w:numPr>
                <w:ilvl w:val="0"/>
                <w:numId w:val="8"/>
              </w:numPr>
              <w:spacing w:after="200" w:line="276" w:lineRule="auto"/>
              <w:jc w:val="both"/>
              <w:rPr>
                <w:rFonts w:cstheme="minorHAnsi"/>
                <w:sz w:val="24"/>
                <w:szCs w:val="24"/>
              </w:rPr>
            </w:pPr>
            <w:r w:rsidRPr="00A016A8">
              <w:rPr>
                <w:rFonts w:cstheme="minorHAnsi"/>
                <w:sz w:val="24"/>
                <w:szCs w:val="24"/>
              </w:rPr>
              <w:t xml:space="preserve">All banks are requested to increase the Credit flow to MSME sector </w:t>
            </w:r>
          </w:p>
          <w:p w:rsidR="004602D6" w:rsidRPr="00A016A8" w:rsidRDefault="004602D6" w:rsidP="0070139B">
            <w:pPr>
              <w:pStyle w:val="ListParagraph"/>
              <w:jc w:val="both"/>
              <w:rPr>
                <w:rFonts w:cstheme="minorHAnsi"/>
                <w:sz w:val="24"/>
                <w:szCs w:val="24"/>
              </w:rPr>
            </w:pPr>
          </w:p>
          <w:p w:rsidR="004602D6" w:rsidRPr="00A016A8" w:rsidRDefault="004602D6" w:rsidP="008C405C">
            <w:pPr>
              <w:pStyle w:val="ListParagraph"/>
              <w:numPr>
                <w:ilvl w:val="0"/>
                <w:numId w:val="8"/>
              </w:numPr>
              <w:spacing w:after="200" w:line="276" w:lineRule="auto"/>
              <w:jc w:val="both"/>
              <w:rPr>
                <w:rFonts w:cstheme="minorHAnsi"/>
                <w:sz w:val="24"/>
                <w:szCs w:val="24"/>
                <w:lang w:val="en-IN"/>
              </w:rPr>
            </w:pPr>
            <w:r w:rsidRPr="00A016A8">
              <w:rPr>
                <w:rFonts w:cstheme="minorHAnsi"/>
                <w:bCs/>
                <w:sz w:val="24"/>
                <w:szCs w:val="24"/>
              </w:rPr>
              <w:t>All Banks are requested t</w:t>
            </w:r>
            <w:r w:rsidR="00861577" w:rsidRPr="00A016A8">
              <w:rPr>
                <w:rFonts w:cstheme="minorHAnsi"/>
                <w:bCs/>
                <w:sz w:val="24"/>
                <w:szCs w:val="24"/>
              </w:rPr>
              <w:t xml:space="preserve">o explore the possibility of </w:t>
            </w:r>
            <w:r w:rsidRPr="00A016A8">
              <w:rPr>
                <w:rFonts w:cstheme="minorHAnsi"/>
                <w:bCs/>
                <w:sz w:val="24"/>
                <w:szCs w:val="24"/>
              </w:rPr>
              <w:t>opening of bank branches in the MSME clusters.</w:t>
            </w:r>
          </w:p>
          <w:p w:rsidR="004602D6" w:rsidRPr="00A016A8" w:rsidRDefault="004602D6" w:rsidP="004602D6">
            <w:pPr>
              <w:pStyle w:val="ListParagraph"/>
              <w:rPr>
                <w:rFonts w:cstheme="minorHAnsi"/>
                <w:sz w:val="24"/>
                <w:szCs w:val="24"/>
                <w:lang w:val="en-IN"/>
              </w:rPr>
            </w:pPr>
          </w:p>
          <w:p w:rsidR="004602D6" w:rsidRPr="002D0325" w:rsidRDefault="004602D6" w:rsidP="004602D6">
            <w:pPr>
              <w:pStyle w:val="ListParagraph"/>
              <w:numPr>
                <w:ilvl w:val="0"/>
                <w:numId w:val="8"/>
              </w:numPr>
              <w:spacing w:after="200" w:line="276" w:lineRule="auto"/>
              <w:jc w:val="both"/>
              <w:rPr>
                <w:rFonts w:cstheme="minorHAnsi"/>
                <w:sz w:val="24"/>
                <w:szCs w:val="24"/>
              </w:rPr>
            </w:pPr>
            <w:r w:rsidRPr="002D0325">
              <w:rPr>
                <w:rFonts w:cstheme="minorHAnsi"/>
                <w:bCs/>
                <w:sz w:val="24"/>
                <w:szCs w:val="24"/>
              </w:rPr>
              <w:t>All Banks are advised to</w:t>
            </w:r>
            <w:r w:rsidR="00BC7329" w:rsidRPr="002D0325">
              <w:rPr>
                <w:rFonts w:cstheme="minorHAnsi"/>
                <w:bCs/>
                <w:sz w:val="24"/>
                <w:szCs w:val="24"/>
              </w:rPr>
              <w:t xml:space="preserve"> ensure</w:t>
            </w:r>
            <w:r w:rsidRPr="002D0325">
              <w:rPr>
                <w:rFonts w:cstheme="minorHAnsi"/>
                <w:bCs/>
                <w:sz w:val="24"/>
                <w:szCs w:val="24"/>
              </w:rPr>
              <w:t xml:space="preserve"> a</w:t>
            </w:r>
            <w:r w:rsidR="00861577" w:rsidRPr="002D0325">
              <w:rPr>
                <w:rFonts w:cstheme="minorHAnsi"/>
                <w:bCs/>
                <w:sz w:val="24"/>
                <w:szCs w:val="24"/>
              </w:rPr>
              <w:t>llocation of 60% of the MSE</w:t>
            </w:r>
            <w:r w:rsidRPr="002D0325">
              <w:rPr>
                <w:rFonts w:cstheme="minorHAnsi"/>
                <w:bCs/>
                <w:sz w:val="24"/>
                <w:szCs w:val="24"/>
              </w:rPr>
              <w:t xml:space="preserve"> advances to the Micro  Enterprises </w:t>
            </w:r>
            <w:r w:rsidR="00BC7329" w:rsidRPr="002D0325">
              <w:rPr>
                <w:rFonts w:cstheme="minorHAnsi"/>
                <w:bCs/>
                <w:sz w:val="24"/>
                <w:szCs w:val="24"/>
              </w:rPr>
              <w:t xml:space="preserve">which </w:t>
            </w:r>
            <w:r w:rsidRPr="002D0325">
              <w:rPr>
                <w:rFonts w:cstheme="minorHAnsi"/>
                <w:bCs/>
                <w:sz w:val="24"/>
                <w:szCs w:val="24"/>
              </w:rPr>
              <w:t>is to be achieved on continuous basis</w:t>
            </w:r>
          </w:p>
          <w:p w:rsidR="00406E95" w:rsidRPr="00A016A8" w:rsidRDefault="00406E95" w:rsidP="0070139B">
            <w:pPr>
              <w:pStyle w:val="ListParagraph"/>
              <w:jc w:val="both"/>
              <w:rPr>
                <w:rFonts w:cstheme="minorHAnsi"/>
                <w:sz w:val="24"/>
                <w:szCs w:val="24"/>
              </w:rPr>
            </w:pPr>
          </w:p>
          <w:p w:rsidR="00406E95" w:rsidRPr="00A016A8" w:rsidRDefault="00406E95" w:rsidP="004F372F">
            <w:pPr>
              <w:pStyle w:val="ListParagraph"/>
              <w:numPr>
                <w:ilvl w:val="0"/>
                <w:numId w:val="1"/>
              </w:numPr>
              <w:tabs>
                <w:tab w:val="left" w:pos="270"/>
                <w:tab w:val="left" w:pos="510"/>
              </w:tabs>
              <w:spacing w:after="200" w:line="276" w:lineRule="auto"/>
              <w:ind w:left="720"/>
              <w:jc w:val="both"/>
              <w:rPr>
                <w:rFonts w:cstheme="minorHAnsi"/>
                <w:sz w:val="24"/>
                <w:szCs w:val="24"/>
              </w:rPr>
            </w:pPr>
            <w:r w:rsidRPr="00A016A8">
              <w:rPr>
                <w:rFonts w:cstheme="minorHAnsi"/>
                <w:sz w:val="24"/>
                <w:szCs w:val="24"/>
              </w:rPr>
              <w:t xml:space="preserve">All Banks are requested to sensitize their branch managers to extend collateral free loans and to cover </w:t>
            </w:r>
            <w:r w:rsidR="008E7160" w:rsidRPr="002D0325">
              <w:rPr>
                <w:rFonts w:cstheme="minorHAnsi"/>
                <w:sz w:val="24"/>
                <w:szCs w:val="24"/>
              </w:rPr>
              <w:t xml:space="preserve">them </w:t>
            </w:r>
            <w:r w:rsidRPr="002D0325">
              <w:rPr>
                <w:rFonts w:cstheme="minorHAnsi"/>
                <w:sz w:val="24"/>
                <w:szCs w:val="24"/>
              </w:rPr>
              <w:t>under</w:t>
            </w:r>
            <w:r w:rsidRPr="00A016A8">
              <w:rPr>
                <w:rFonts w:cstheme="minorHAnsi"/>
                <w:sz w:val="24"/>
                <w:szCs w:val="24"/>
              </w:rPr>
              <w:t xml:space="preserve"> CGTMSE scheme.</w:t>
            </w:r>
          </w:p>
          <w:p w:rsidR="003F013E" w:rsidRPr="00A016A8" w:rsidRDefault="003F013E" w:rsidP="0070139B">
            <w:pPr>
              <w:pStyle w:val="ListParagraph"/>
              <w:tabs>
                <w:tab w:val="left" w:pos="270"/>
                <w:tab w:val="left" w:pos="510"/>
              </w:tabs>
              <w:jc w:val="both"/>
              <w:rPr>
                <w:rFonts w:cstheme="minorHAnsi"/>
                <w:sz w:val="24"/>
                <w:szCs w:val="24"/>
              </w:rPr>
            </w:pPr>
          </w:p>
          <w:p w:rsidR="00406E95" w:rsidRPr="00A016A8" w:rsidRDefault="00406E95" w:rsidP="004F372F">
            <w:pPr>
              <w:pStyle w:val="ListParagraph"/>
              <w:numPr>
                <w:ilvl w:val="0"/>
                <w:numId w:val="1"/>
              </w:numPr>
              <w:tabs>
                <w:tab w:val="left" w:pos="270"/>
                <w:tab w:val="left" w:pos="510"/>
              </w:tabs>
              <w:spacing w:after="200" w:line="276" w:lineRule="auto"/>
              <w:ind w:left="720"/>
              <w:jc w:val="both"/>
              <w:rPr>
                <w:rFonts w:cstheme="minorHAnsi"/>
                <w:sz w:val="24"/>
                <w:szCs w:val="24"/>
              </w:rPr>
            </w:pPr>
            <w:r w:rsidRPr="00A016A8">
              <w:rPr>
                <w:rFonts w:cstheme="minorHAnsi"/>
                <w:sz w:val="24"/>
                <w:szCs w:val="24"/>
              </w:rPr>
              <w:t xml:space="preserve">Banks to take sympathetic attitude and strive for rehabilitation, wherever the sickness is on account of </w:t>
            </w:r>
            <w:r w:rsidR="008E7160" w:rsidRPr="002D0325">
              <w:rPr>
                <w:rFonts w:cstheme="minorHAnsi"/>
                <w:sz w:val="24"/>
                <w:szCs w:val="24"/>
              </w:rPr>
              <w:t xml:space="preserve">reasons </w:t>
            </w:r>
            <w:r w:rsidRPr="002D0325">
              <w:rPr>
                <w:rFonts w:cstheme="minorHAnsi"/>
                <w:sz w:val="24"/>
                <w:szCs w:val="24"/>
              </w:rPr>
              <w:t>b</w:t>
            </w:r>
            <w:r w:rsidRPr="00A016A8">
              <w:rPr>
                <w:rFonts w:cstheme="minorHAnsi"/>
                <w:sz w:val="24"/>
                <w:szCs w:val="24"/>
              </w:rPr>
              <w:t>eyond the control of entrepreneurs.</w:t>
            </w:r>
          </w:p>
          <w:p w:rsidR="00406E95" w:rsidRPr="00A016A8" w:rsidRDefault="00406E95" w:rsidP="0070139B">
            <w:pPr>
              <w:pStyle w:val="ListParagraph"/>
              <w:rPr>
                <w:rFonts w:cstheme="minorHAnsi"/>
                <w:sz w:val="24"/>
                <w:szCs w:val="24"/>
              </w:rPr>
            </w:pPr>
          </w:p>
          <w:p w:rsidR="00406E95" w:rsidRPr="00A016A8" w:rsidRDefault="00406E95" w:rsidP="004F372F">
            <w:pPr>
              <w:pStyle w:val="ListParagraph"/>
              <w:numPr>
                <w:ilvl w:val="0"/>
                <w:numId w:val="1"/>
              </w:numPr>
              <w:tabs>
                <w:tab w:val="left" w:pos="270"/>
                <w:tab w:val="left" w:pos="510"/>
              </w:tabs>
              <w:spacing w:after="200" w:line="276" w:lineRule="auto"/>
              <w:ind w:left="720"/>
              <w:jc w:val="both"/>
              <w:rPr>
                <w:rFonts w:cstheme="minorHAnsi"/>
                <w:sz w:val="24"/>
                <w:szCs w:val="24"/>
              </w:rPr>
            </w:pPr>
            <w:r w:rsidRPr="00A016A8">
              <w:rPr>
                <w:rFonts w:cstheme="minorHAnsi"/>
                <w:sz w:val="24"/>
                <w:szCs w:val="24"/>
              </w:rPr>
              <w:t>GoAP to expedite the formation of Central Registry for MSME sector.</w:t>
            </w:r>
          </w:p>
          <w:p w:rsidR="00406E95" w:rsidRPr="00A016A8" w:rsidRDefault="00406E95" w:rsidP="0070139B">
            <w:pPr>
              <w:pStyle w:val="ListParagraph"/>
              <w:rPr>
                <w:rFonts w:cstheme="minorHAnsi"/>
                <w:sz w:val="24"/>
                <w:szCs w:val="24"/>
              </w:rPr>
            </w:pPr>
          </w:p>
          <w:p w:rsidR="00406E95" w:rsidRPr="00A016A8" w:rsidRDefault="00406E95" w:rsidP="00AE6F25">
            <w:pPr>
              <w:spacing w:line="276" w:lineRule="auto"/>
              <w:jc w:val="right"/>
              <w:rPr>
                <w:rFonts w:cstheme="minorHAnsi"/>
                <w:b/>
                <w:sz w:val="24"/>
                <w:szCs w:val="24"/>
              </w:rPr>
            </w:pPr>
            <w:r w:rsidRPr="00A016A8">
              <w:rPr>
                <w:rFonts w:cstheme="minorHAnsi"/>
                <w:b/>
                <w:sz w:val="24"/>
                <w:szCs w:val="24"/>
              </w:rPr>
              <w:t>(Action: All Banks, LDMs and</w:t>
            </w:r>
            <w:r w:rsidR="005A7508" w:rsidRPr="00A016A8">
              <w:rPr>
                <w:rFonts w:cstheme="minorHAnsi"/>
                <w:b/>
                <w:sz w:val="24"/>
                <w:szCs w:val="24"/>
              </w:rPr>
              <w:t xml:space="preserve"> Industries Department</w:t>
            </w:r>
            <w:r w:rsidRPr="00A016A8">
              <w:rPr>
                <w:rFonts w:cstheme="minorHAnsi"/>
                <w:b/>
                <w:sz w:val="24"/>
                <w:szCs w:val="24"/>
              </w:rPr>
              <w:t>)</w:t>
            </w:r>
          </w:p>
          <w:p w:rsidR="00406E95" w:rsidRPr="00A016A8" w:rsidRDefault="00406E95" w:rsidP="00AE6F25">
            <w:pPr>
              <w:spacing w:line="276" w:lineRule="auto"/>
              <w:jc w:val="both"/>
              <w:rPr>
                <w:rFonts w:cstheme="minorHAnsi"/>
                <w:b/>
                <w:i/>
                <w:sz w:val="8"/>
                <w:szCs w:val="24"/>
              </w:rPr>
            </w:pPr>
          </w:p>
          <w:p w:rsidR="00406E95" w:rsidRPr="00A016A8" w:rsidRDefault="00406E95" w:rsidP="00AE6F25">
            <w:pPr>
              <w:spacing w:line="276" w:lineRule="auto"/>
              <w:rPr>
                <w:rFonts w:cstheme="minorHAnsi"/>
                <w:b/>
                <w:i/>
                <w:sz w:val="24"/>
                <w:szCs w:val="24"/>
              </w:rPr>
            </w:pPr>
            <w:r w:rsidRPr="00A016A8">
              <w:rPr>
                <w:rFonts w:cstheme="minorHAnsi"/>
                <w:b/>
                <w:i/>
                <w:sz w:val="24"/>
                <w:szCs w:val="24"/>
              </w:rPr>
              <w:t>HOUSING LOANS</w:t>
            </w:r>
          </w:p>
          <w:p w:rsidR="00406E95" w:rsidRPr="00A016A8" w:rsidRDefault="00406E95" w:rsidP="00AE6F25">
            <w:pPr>
              <w:spacing w:line="276" w:lineRule="auto"/>
              <w:rPr>
                <w:rFonts w:cstheme="minorHAnsi"/>
                <w:b/>
                <w:sz w:val="12"/>
                <w:szCs w:val="24"/>
              </w:rPr>
            </w:pPr>
          </w:p>
          <w:p w:rsidR="005D50FF" w:rsidRPr="00A016A8" w:rsidRDefault="005D50FF" w:rsidP="004F372F">
            <w:pPr>
              <w:pStyle w:val="ListParagraph"/>
              <w:numPr>
                <w:ilvl w:val="0"/>
                <w:numId w:val="3"/>
              </w:numPr>
              <w:spacing w:after="200" w:line="276" w:lineRule="auto"/>
              <w:ind w:left="720" w:hanging="270"/>
              <w:jc w:val="both"/>
              <w:rPr>
                <w:rFonts w:cstheme="minorHAnsi"/>
                <w:sz w:val="24"/>
                <w:szCs w:val="24"/>
              </w:rPr>
            </w:pPr>
            <w:r w:rsidRPr="00A016A8">
              <w:rPr>
                <w:rFonts w:cstheme="minorHAnsi"/>
                <w:sz w:val="24"/>
                <w:szCs w:val="24"/>
              </w:rPr>
              <w:t>All Banks are advised that banks may add stamp duty, registration and other documentation charges to the cost of the house / dwelling unit for the purpose of calculating LTV ratio in the cases where the cost of the house / dwelling unit does not exceeding Rs.10 lakhs.</w:t>
            </w:r>
          </w:p>
          <w:p w:rsidR="0070139B" w:rsidRPr="00A016A8" w:rsidRDefault="0070139B" w:rsidP="0070139B">
            <w:pPr>
              <w:pStyle w:val="ListParagraph"/>
              <w:jc w:val="both"/>
              <w:rPr>
                <w:rFonts w:cstheme="minorHAnsi"/>
                <w:sz w:val="24"/>
                <w:szCs w:val="24"/>
              </w:rPr>
            </w:pPr>
          </w:p>
          <w:p w:rsidR="001A6AB2" w:rsidRPr="00A016A8" w:rsidRDefault="001A6AB2" w:rsidP="004F372F">
            <w:pPr>
              <w:pStyle w:val="ListParagraph"/>
              <w:numPr>
                <w:ilvl w:val="0"/>
                <w:numId w:val="3"/>
              </w:numPr>
              <w:spacing w:after="200" w:line="276" w:lineRule="auto"/>
              <w:ind w:left="720" w:hanging="270"/>
              <w:jc w:val="both"/>
              <w:rPr>
                <w:rFonts w:cstheme="minorHAnsi"/>
                <w:sz w:val="24"/>
                <w:szCs w:val="24"/>
              </w:rPr>
            </w:pPr>
            <w:r w:rsidRPr="00A016A8">
              <w:rPr>
                <w:rFonts w:cstheme="minorHAnsi"/>
                <w:sz w:val="24"/>
                <w:szCs w:val="24"/>
              </w:rPr>
              <w:t>All Banks are advised that in case of projects sponsored by Government / Statutory Authorities, they may disburse the loans as per the payment stages prescribed by such authorities, even where payments sought from house buyers are not linked to the stage of construction, provided such authorities have no past history of non-completion of projects.</w:t>
            </w:r>
          </w:p>
          <w:p w:rsidR="001A6AB2" w:rsidRPr="00A016A8" w:rsidRDefault="001A6AB2" w:rsidP="0070139B">
            <w:pPr>
              <w:pStyle w:val="ListParagraph"/>
              <w:jc w:val="both"/>
              <w:rPr>
                <w:rFonts w:cstheme="minorHAnsi"/>
                <w:sz w:val="24"/>
                <w:szCs w:val="24"/>
              </w:rPr>
            </w:pPr>
          </w:p>
          <w:p w:rsidR="00406E95" w:rsidRDefault="00406E95" w:rsidP="004F372F">
            <w:pPr>
              <w:pStyle w:val="ListParagraph"/>
              <w:numPr>
                <w:ilvl w:val="0"/>
                <w:numId w:val="3"/>
              </w:numPr>
              <w:spacing w:after="200" w:line="276" w:lineRule="auto"/>
              <w:ind w:left="720" w:hanging="270"/>
              <w:jc w:val="both"/>
              <w:rPr>
                <w:rFonts w:cstheme="minorHAnsi"/>
                <w:sz w:val="24"/>
                <w:szCs w:val="24"/>
              </w:rPr>
            </w:pPr>
            <w:r w:rsidRPr="00A016A8">
              <w:rPr>
                <w:rFonts w:cstheme="minorHAnsi"/>
                <w:sz w:val="24"/>
                <w:szCs w:val="24"/>
              </w:rPr>
              <w:t>All Banks are advised to submit the list to APSHCL/NHB on all such semi constructed projects with their location details (all approvals received/not received) together with remarks about non-completion/semi-completion etc. which may be considered viable by the banks for funding and completion of the project.</w:t>
            </w:r>
          </w:p>
          <w:p w:rsidR="00EA5C8D" w:rsidRPr="00EA5C8D" w:rsidRDefault="00EA5C8D" w:rsidP="00EA5C8D">
            <w:pPr>
              <w:pStyle w:val="ListParagraph"/>
              <w:rPr>
                <w:rFonts w:cstheme="minorHAnsi"/>
                <w:sz w:val="24"/>
                <w:szCs w:val="24"/>
              </w:rPr>
            </w:pPr>
          </w:p>
          <w:p w:rsidR="001E1246" w:rsidRPr="00A016A8" w:rsidRDefault="001E1246" w:rsidP="0070139B">
            <w:pPr>
              <w:pStyle w:val="ListParagraph"/>
              <w:jc w:val="both"/>
              <w:rPr>
                <w:rFonts w:cstheme="minorHAnsi"/>
                <w:sz w:val="24"/>
                <w:szCs w:val="24"/>
              </w:rPr>
            </w:pPr>
          </w:p>
          <w:p w:rsidR="00406E95" w:rsidRPr="00A016A8" w:rsidRDefault="001E1246" w:rsidP="0070139B">
            <w:pPr>
              <w:pStyle w:val="ListParagraph"/>
              <w:numPr>
                <w:ilvl w:val="0"/>
                <w:numId w:val="3"/>
              </w:numPr>
              <w:spacing w:line="276" w:lineRule="auto"/>
              <w:ind w:left="720" w:hanging="270"/>
              <w:jc w:val="both"/>
              <w:rPr>
                <w:rFonts w:cstheme="minorHAnsi"/>
                <w:sz w:val="24"/>
                <w:szCs w:val="24"/>
              </w:rPr>
            </w:pPr>
            <w:r w:rsidRPr="00A016A8">
              <w:rPr>
                <w:rFonts w:cstheme="minorHAnsi"/>
                <w:sz w:val="24"/>
                <w:szCs w:val="24"/>
              </w:rPr>
              <w:t>Housing Department to re-allocate a few cases for demonstration purpose where the houses were sold/</w:t>
            </w:r>
            <w:r w:rsidR="00D623E2" w:rsidRPr="00A016A8">
              <w:rPr>
                <w:rFonts w:cstheme="minorHAnsi"/>
                <w:sz w:val="24"/>
                <w:szCs w:val="24"/>
              </w:rPr>
              <w:t xml:space="preserve"> </w:t>
            </w:r>
            <w:r w:rsidR="008050B4" w:rsidRPr="00A016A8">
              <w:rPr>
                <w:rFonts w:cstheme="minorHAnsi"/>
                <w:sz w:val="24"/>
                <w:szCs w:val="24"/>
              </w:rPr>
              <w:t>letout to</w:t>
            </w:r>
            <w:r w:rsidRPr="00A016A8">
              <w:rPr>
                <w:rFonts w:cstheme="minorHAnsi"/>
                <w:sz w:val="24"/>
                <w:szCs w:val="24"/>
              </w:rPr>
              <w:t xml:space="preserve"> have a pos</w:t>
            </w:r>
            <w:r w:rsidR="00D623E2" w:rsidRPr="00A016A8">
              <w:rPr>
                <w:rFonts w:cstheme="minorHAnsi"/>
                <w:sz w:val="24"/>
                <w:szCs w:val="24"/>
              </w:rPr>
              <w:t>i</w:t>
            </w:r>
            <w:r w:rsidRPr="00A016A8">
              <w:rPr>
                <w:rFonts w:cstheme="minorHAnsi"/>
                <w:sz w:val="24"/>
                <w:szCs w:val="24"/>
              </w:rPr>
              <w:t>tive impact on recovery in respect of all Govt. Housing programs.</w:t>
            </w:r>
          </w:p>
          <w:p w:rsidR="005C7DE1" w:rsidRPr="00A016A8" w:rsidRDefault="005C7DE1" w:rsidP="005C7DE1">
            <w:pPr>
              <w:pStyle w:val="ListParagraph"/>
              <w:rPr>
                <w:rFonts w:cstheme="minorHAnsi"/>
                <w:sz w:val="18"/>
                <w:szCs w:val="24"/>
              </w:rPr>
            </w:pPr>
          </w:p>
          <w:p w:rsidR="005C7DE1" w:rsidRPr="00A016A8" w:rsidRDefault="005C7DE1" w:rsidP="0070139B">
            <w:pPr>
              <w:pStyle w:val="ListParagraph"/>
              <w:numPr>
                <w:ilvl w:val="0"/>
                <w:numId w:val="3"/>
              </w:numPr>
              <w:spacing w:line="276" w:lineRule="auto"/>
              <w:ind w:left="720" w:hanging="270"/>
              <w:jc w:val="both"/>
              <w:rPr>
                <w:rFonts w:cstheme="minorHAnsi"/>
                <w:sz w:val="24"/>
                <w:szCs w:val="24"/>
              </w:rPr>
            </w:pPr>
            <w:r w:rsidRPr="00A016A8">
              <w:rPr>
                <w:rFonts w:cstheme="minorHAnsi"/>
                <w:sz w:val="24"/>
                <w:szCs w:val="24"/>
              </w:rPr>
              <w:t>An exclusive meeting of banks, Government shall be arranged to discuss the problems in housing finance.</w:t>
            </w:r>
          </w:p>
          <w:p w:rsidR="00406E95" w:rsidRPr="00A016A8" w:rsidRDefault="00406E95" w:rsidP="00AE6F25">
            <w:pPr>
              <w:spacing w:line="276" w:lineRule="auto"/>
              <w:jc w:val="right"/>
              <w:rPr>
                <w:rFonts w:cstheme="minorHAnsi"/>
                <w:b/>
                <w:sz w:val="24"/>
                <w:szCs w:val="24"/>
              </w:rPr>
            </w:pPr>
            <w:r w:rsidRPr="00A016A8">
              <w:rPr>
                <w:rFonts w:cstheme="minorHAnsi"/>
                <w:b/>
                <w:sz w:val="24"/>
                <w:szCs w:val="24"/>
              </w:rPr>
              <w:t xml:space="preserve"> (Action: All Banks</w:t>
            </w:r>
            <w:r w:rsidR="001E1246" w:rsidRPr="00A016A8">
              <w:rPr>
                <w:rFonts w:cstheme="minorHAnsi"/>
                <w:b/>
                <w:sz w:val="24"/>
                <w:szCs w:val="24"/>
              </w:rPr>
              <w:t>,LDMs</w:t>
            </w:r>
            <w:r w:rsidRPr="00A016A8">
              <w:rPr>
                <w:rFonts w:cstheme="minorHAnsi"/>
                <w:b/>
                <w:sz w:val="24"/>
                <w:szCs w:val="24"/>
              </w:rPr>
              <w:t xml:space="preserve"> and APSHCL/ NHB)</w:t>
            </w:r>
          </w:p>
          <w:p w:rsidR="00406E95" w:rsidRPr="00A016A8" w:rsidRDefault="00406E95" w:rsidP="00AE6F25">
            <w:pPr>
              <w:spacing w:line="276" w:lineRule="auto"/>
              <w:jc w:val="both"/>
              <w:rPr>
                <w:rFonts w:cstheme="minorHAnsi"/>
                <w:b/>
                <w:i/>
                <w:sz w:val="24"/>
                <w:szCs w:val="24"/>
              </w:rPr>
            </w:pPr>
            <w:r w:rsidRPr="00A016A8">
              <w:rPr>
                <w:rFonts w:cstheme="minorHAnsi"/>
                <w:b/>
                <w:i/>
                <w:sz w:val="24"/>
                <w:szCs w:val="24"/>
              </w:rPr>
              <w:t>EDUCATION LOANS</w:t>
            </w:r>
          </w:p>
          <w:p w:rsidR="005A7508" w:rsidRPr="00A016A8" w:rsidRDefault="00406E95" w:rsidP="004F372F">
            <w:pPr>
              <w:pStyle w:val="ListParagraph"/>
              <w:numPr>
                <w:ilvl w:val="0"/>
                <w:numId w:val="3"/>
              </w:numPr>
              <w:spacing w:after="200" w:line="276" w:lineRule="auto"/>
              <w:ind w:left="720"/>
              <w:jc w:val="both"/>
              <w:rPr>
                <w:rFonts w:cstheme="minorHAnsi"/>
                <w:sz w:val="24"/>
                <w:szCs w:val="24"/>
              </w:rPr>
            </w:pPr>
            <w:r w:rsidRPr="00A016A8">
              <w:rPr>
                <w:rFonts w:cstheme="minorHAnsi"/>
                <w:sz w:val="24"/>
                <w:szCs w:val="24"/>
              </w:rPr>
              <w:t xml:space="preserve">Banks are requested to issue suitable instructions to their branches and ensure that applications are not rejected on flimsy grounds. </w:t>
            </w:r>
          </w:p>
          <w:p w:rsidR="004D03CE" w:rsidRPr="00A016A8" w:rsidRDefault="004D03CE" w:rsidP="004D03CE">
            <w:pPr>
              <w:pStyle w:val="ListParagraph"/>
              <w:spacing w:after="200" w:line="276" w:lineRule="auto"/>
              <w:jc w:val="both"/>
              <w:rPr>
                <w:rFonts w:cstheme="minorHAnsi"/>
                <w:sz w:val="14"/>
                <w:szCs w:val="24"/>
              </w:rPr>
            </w:pPr>
          </w:p>
          <w:p w:rsidR="004D03CE" w:rsidRPr="00A016A8" w:rsidRDefault="008050B4" w:rsidP="004D03CE">
            <w:pPr>
              <w:pStyle w:val="ListParagraph"/>
              <w:numPr>
                <w:ilvl w:val="0"/>
                <w:numId w:val="3"/>
              </w:numPr>
              <w:spacing w:after="200" w:line="276" w:lineRule="auto"/>
              <w:ind w:left="720"/>
              <w:jc w:val="both"/>
              <w:rPr>
                <w:rFonts w:cstheme="minorHAnsi"/>
                <w:sz w:val="24"/>
                <w:szCs w:val="24"/>
              </w:rPr>
            </w:pPr>
            <w:r w:rsidRPr="00A016A8">
              <w:rPr>
                <w:rFonts w:cstheme="minorHAnsi"/>
                <w:sz w:val="24"/>
                <w:szCs w:val="24"/>
              </w:rPr>
              <w:t xml:space="preserve">Banks not to </w:t>
            </w:r>
            <w:r w:rsidR="00F10C49" w:rsidRPr="00A016A8">
              <w:rPr>
                <w:rFonts w:cstheme="minorHAnsi"/>
                <w:sz w:val="24"/>
                <w:szCs w:val="24"/>
              </w:rPr>
              <w:t>insist</w:t>
            </w:r>
            <w:r w:rsidRPr="00A016A8">
              <w:rPr>
                <w:rFonts w:cstheme="minorHAnsi"/>
                <w:sz w:val="24"/>
                <w:szCs w:val="24"/>
              </w:rPr>
              <w:t xml:space="preserve"> on collateral security </w:t>
            </w:r>
            <w:r w:rsidR="00F10C49" w:rsidRPr="00A016A8">
              <w:rPr>
                <w:rFonts w:cstheme="minorHAnsi"/>
                <w:sz w:val="24"/>
                <w:szCs w:val="24"/>
              </w:rPr>
              <w:t>up to</w:t>
            </w:r>
            <w:r w:rsidRPr="00A016A8">
              <w:rPr>
                <w:rFonts w:cstheme="minorHAnsi"/>
                <w:sz w:val="24"/>
                <w:szCs w:val="24"/>
              </w:rPr>
              <w:t xml:space="preserve"> a credit limit of Rs.4.00 lakhs as per the extant RBI guidelines. </w:t>
            </w:r>
          </w:p>
          <w:p w:rsidR="004D03CE" w:rsidRPr="00A016A8" w:rsidRDefault="004D03CE" w:rsidP="004D03CE">
            <w:pPr>
              <w:jc w:val="both"/>
              <w:rPr>
                <w:rFonts w:cstheme="minorHAnsi"/>
                <w:sz w:val="4"/>
                <w:szCs w:val="24"/>
              </w:rPr>
            </w:pPr>
          </w:p>
          <w:p w:rsidR="004F6982" w:rsidRPr="00A016A8" w:rsidRDefault="008050B4" w:rsidP="004F372F">
            <w:pPr>
              <w:pStyle w:val="ListParagraph"/>
              <w:numPr>
                <w:ilvl w:val="0"/>
                <w:numId w:val="3"/>
              </w:numPr>
              <w:spacing w:after="200" w:line="276" w:lineRule="auto"/>
              <w:ind w:left="720"/>
              <w:jc w:val="both"/>
              <w:rPr>
                <w:rFonts w:cstheme="minorHAnsi"/>
                <w:sz w:val="24"/>
                <w:szCs w:val="24"/>
              </w:rPr>
            </w:pPr>
            <w:r w:rsidRPr="00A016A8">
              <w:rPr>
                <w:rFonts w:cstheme="minorHAnsi"/>
                <w:sz w:val="24"/>
                <w:szCs w:val="24"/>
              </w:rPr>
              <w:t xml:space="preserve">All banks to extend </w:t>
            </w:r>
            <w:r w:rsidR="00135F22" w:rsidRPr="00A016A8">
              <w:rPr>
                <w:rFonts w:cstheme="minorHAnsi"/>
                <w:sz w:val="24"/>
                <w:szCs w:val="24"/>
              </w:rPr>
              <w:t>CSIS to</w:t>
            </w:r>
            <w:r w:rsidRPr="00A016A8">
              <w:rPr>
                <w:rFonts w:cstheme="minorHAnsi"/>
                <w:sz w:val="24"/>
                <w:szCs w:val="24"/>
              </w:rPr>
              <w:t xml:space="preserve"> all eligible students who have been sanctioned education loan after March 31, 2009.</w:t>
            </w:r>
          </w:p>
          <w:p w:rsidR="00E86390" w:rsidRPr="00A016A8" w:rsidRDefault="00E86390" w:rsidP="00E86390">
            <w:pPr>
              <w:pStyle w:val="ListParagraph"/>
              <w:rPr>
                <w:rFonts w:cstheme="minorHAnsi"/>
                <w:sz w:val="24"/>
                <w:szCs w:val="24"/>
              </w:rPr>
            </w:pPr>
          </w:p>
          <w:p w:rsidR="00E86390" w:rsidRPr="00A016A8" w:rsidRDefault="00E86390" w:rsidP="008C405C">
            <w:pPr>
              <w:pStyle w:val="ListParagraph"/>
              <w:numPr>
                <w:ilvl w:val="0"/>
                <w:numId w:val="3"/>
              </w:numPr>
              <w:spacing w:after="200" w:line="276" w:lineRule="auto"/>
              <w:ind w:left="720"/>
              <w:jc w:val="both"/>
              <w:rPr>
                <w:rFonts w:cstheme="minorHAnsi"/>
                <w:sz w:val="24"/>
                <w:szCs w:val="24"/>
                <w:lang w:val="en-IN"/>
              </w:rPr>
            </w:pPr>
            <w:r w:rsidRPr="00A016A8">
              <w:rPr>
                <w:rFonts w:cstheme="minorHAnsi"/>
                <w:bCs/>
                <w:sz w:val="24"/>
                <w:szCs w:val="24"/>
              </w:rPr>
              <w:t>All Banks are advised to s</w:t>
            </w:r>
            <w:r w:rsidR="00861577" w:rsidRPr="00A016A8">
              <w:rPr>
                <w:rFonts w:cstheme="minorHAnsi"/>
                <w:bCs/>
                <w:sz w:val="24"/>
                <w:szCs w:val="24"/>
              </w:rPr>
              <w:t xml:space="preserve">trictly adhere to the guidelines of RBI </w:t>
            </w:r>
            <w:r w:rsidRPr="00A016A8">
              <w:rPr>
                <w:rFonts w:cstheme="minorHAnsi"/>
                <w:bCs/>
                <w:sz w:val="24"/>
                <w:szCs w:val="24"/>
              </w:rPr>
              <w:t>on security / co-obligation and keeping register for rejected loans for recording the reasons</w:t>
            </w:r>
          </w:p>
          <w:p w:rsidR="004D03CE" w:rsidRPr="00A016A8" w:rsidRDefault="004D03CE" w:rsidP="004D03CE">
            <w:pPr>
              <w:jc w:val="both"/>
              <w:rPr>
                <w:rFonts w:cstheme="minorHAnsi"/>
                <w:sz w:val="6"/>
                <w:szCs w:val="24"/>
              </w:rPr>
            </w:pPr>
          </w:p>
          <w:p w:rsidR="00C5664A" w:rsidRPr="00A016A8" w:rsidRDefault="00C5664A" w:rsidP="00C5664A">
            <w:pPr>
              <w:pStyle w:val="ListParagraph"/>
              <w:spacing w:after="200" w:line="276" w:lineRule="auto"/>
              <w:jc w:val="both"/>
              <w:rPr>
                <w:rFonts w:cstheme="minorHAnsi"/>
                <w:sz w:val="2"/>
                <w:szCs w:val="24"/>
              </w:rPr>
            </w:pPr>
          </w:p>
          <w:p w:rsidR="005A7508" w:rsidRPr="00A016A8" w:rsidRDefault="005A7508" w:rsidP="004F372F">
            <w:pPr>
              <w:pStyle w:val="ListParagraph"/>
              <w:numPr>
                <w:ilvl w:val="0"/>
                <w:numId w:val="3"/>
              </w:numPr>
              <w:spacing w:after="200" w:line="276" w:lineRule="auto"/>
              <w:ind w:left="720"/>
              <w:jc w:val="both"/>
              <w:rPr>
                <w:rFonts w:cstheme="minorHAnsi"/>
                <w:sz w:val="24"/>
                <w:szCs w:val="24"/>
              </w:rPr>
            </w:pPr>
            <w:r w:rsidRPr="00A016A8">
              <w:rPr>
                <w:rFonts w:cstheme="minorHAnsi"/>
                <w:sz w:val="24"/>
                <w:szCs w:val="24"/>
              </w:rPr>
              <w:t>Padho Pardesh – scheme for interest subsidy on Education loans for overseas studies for the Minority communities</w:t>
            </w:r>
            <w:r w:rsidR="008050B4" w:rsidRPr="00A016A8">
              <w:rPr>
                <w:rFonts w:cstheme="minorHAnsi"/>
                <w:sz w:val="24"/>
                <w:szCs w:val="24"/>
              </w:rPr>
              <w:t xml:space="preserve"> to be implemented by all banks </w:t>
            </w:r>
          </w:p>
          <w:p w:rsidR="004D03CE" w:rsidRPr="00A016A8" w:rsidRDefault="004D03CE" w:rsidP="004D03CE">
            <w:pPr>
              <w:pStyle w:val="ListParagraph"/>
              <w:rPr>
                <w:rFonts w:cstheme="minorHAnsi"/>
                <w:sz w:val="24"/>
                <w:szCs w:val="24"/>
              </w:rPr>
            </w:pPr>
          </w:p>
          <w:p w:rsidR="004D03CE" w:rsidRPr="00A016A8" w:rsidRDefault="004D03CE" w:rsidP="004D03CE">
            <w:pPr>
              <w:jc w:val="both"/>
              <w:rPr>
                <w:rFonts w:cstheme="minorHAnsi"/>
                <w:sz w:val="2"/>
                <w:szCs w:val="24"/>
              </w:rPr>
            </w:pPr>
          </w:p>
          <w:p w:rsidR="00406E95" w:rsidRPr="00A016A8" w:rsidRDefault="00406E95" w:rsidP="00587629">
            <w:pPr>
              <w:pStyle w:val="ListParagraph"/>
              <w:numPr>
                <w:ilvl w:val="0"/>
                <w:numId w:val="3"/>
              </w:numPr>
              <w:spacing w:line="276" w:lineRule="auto"/>
              <w:ind w:left="720"/>
              <w:jc w:val="both"/>
              <w:rPr>
                <w:rFonts w:cstheme="minorHAnsi"/>
                <w:b/>
                <w:sz w:val="24"/>
                <w:szCs w:val="24"/>
              </w:rPr>
            </w:pPr>
            <w:r w:rsidRPr="002D0325">
              <w:rPr>
                <w:rFonts w:cstheme="minorHAnsi"/>
                <w:sz w:val="24"/>
                <w:szCs w:val="24"/>
              </w:rPr>
              <w:t xml:space="preserve">Banks </w:t>
            </w:r>
            <w:r w:rsidR="008E7160" w:rsidRPr="002D0325">
              <w:rPr>
                <w:rFonts w:cstheme="minorHAnsi"/>
                <w:sz w:val="24"/>
                <w:szCs w:val="24"/>
              </w:rPr>
              <w:t>are</w:t>
            </w:r>
            <w:r w:rsidRPr="002D0325">
              <w:rPr>
                <w:rFonts w:cstheme="minorHAnsi"/>
                <w:sz w:val="24"/>
                <w:szCs w:val="24"/>
              </w:rPr>
              <w:t xml:space="preserve"> advised</w:t>
            </w:r>
            <w:r w:rsidRPr="00A016A8">
              <w:rPr>
                <w:rFonts w:cstheme="minorHAnsi"/>
                <w:sz w:val="24"/>
                <w:szCs w:val="24"/>
              </w:rPr>
              <w:t xml:space="preserve"> to put in place an effective Grievance Redressal Mechanism</w:t>
            </w:r>
          </w:p>
          <w:p w:rsidR="00587629" w:rsidRPr="00A016A8" w:rsidRDefault="00587629" w:rsidP="00587629">
            <w:pPr>
              <w:pStyle w:val="ListParagraph"/>
              <w:spacing w:line="276" w:lineRule="auto"/>
              <w:jc w:val="both"/>
              <w:rPr>
                <w:rFonts w:cstheme="minorHAnsi"/>
                <w:b/>
                <w:sz w:val="24"/>
                <w:szCs w:val="24"/>
              </w:rPr>
            </w:pPr>
          </w:p>
          <w:p w:rsidR="00587629" w:rsidRPr="00A016A8" w:rsidRDefault="00587629" w:rsidP="004F372F">
            <w:pPr>
              <w:pStyle w:val="ListParagraph"/>
              <w:numPr>
                <w:ilvl w:val="0"/>
                <w:numId w:val="3"/>
              </w:numPr>
              <w:spacing w:after="200" w:line="276" w:lineRule="auto"/>
              <w:ind w:left="720"/>
              <w:jc w:val="both"/>
              <w:rPr>
                <w:rFonts w:cstheme="minorHAnsi"/>
                <w:sz w:val="24"/>
                <w:szCs w:val="24"/>
              </w:rPr>
            </w:pPr>
            <w:r w:rsidRPr="00A016A8">
              <w:rPr>
                <w:rFonts w:cstheme="minorHAnsi"/>
                <w:sz w:val="24"/>
                <w:szCs w:val="24"/>
              </w:rPr>
              <w:t xml:space="preserve">Banks are advised to achieve targets </w:t>
            </w:r>
            <w:r w:rsidR="00F0005B" w:rsidRPr="00A016A8">
              <w:rPr>
                <w:rFonts w:cstheme="minorHAnsi"/>
                <w:sz w:val="24"/>
                <w:szCs w:val="24"/>
              </w:rPr>
              <w:t>set for financial year 2014-15</w:t>
            </w:r>
          </w:p>
          <w:p w:rsidR="003F013E" w:rsidRPr="00A016A8" w:rsidRDefault="00406E95" w:rsidP="00AE6F25">
            <w:pPr>
              <w:spacing w:line="276" w:lineRule="auto"/>
              <w:jc w:val="right"/>
              <w:rPr>
                <w:rFonts w:cstheme="minorHAnsi"/>
                <w:b/>
                <w:sz w:val="24"/>
                <w:szCs w:val="24"/>
              </w:rPr>
            </w:pPr>
            <w:r w:rsidRPr="00A016A8">
              <w:rPr>
                <w:rFonts w:cstheme="minorHAnsi"/>
                <w:b/>
                <w:sz w:val="24"/>
                <w:szCs w:val="24"/>
              </w:rPr>
              <w:t>(Action: All Banks</w:t>
            </w:r>
            <w:r w:rsidR="00135F22" w:rsidRPr="00A016A8">
              <w:rPr>
                <w:rFonts w:cstheme="minorHAnsi"/>
                <w:b/>
                <w:sz w:val="24"/>
                <w:szCs w:val="24"/>
              </w:rPr>
              <w:t xml:space="preserve"> &amp; LDMs)</w:t>
            </w:r>
          </w:p>
          <w:p w:rsidR="00406E95" w:rsidRPr="00A016A8" w:rsidRDefault="00406E95" w:rsidP="00AE6F25">
            <w:pPr>
              <w:spacing w:line="276" w:lineRule="auto"/>
              <w:jc w:val="both"/>
              <w:rPr>
                <w:rFonts w:cstheme="minorHAnsi"/>
                <w:b/>
                <w:i/>
                <w:sz w:val="24"/>
                <w:szCs w:val="24"/>
              </w:rPr>
            </w:pPr>
            <w:r w:rsidRPr="00A016A8">
              <w:rPr>
                <w:rFonts w:cstheme="minorHAnsi"/>
                <w:b/>
                <w:i/>
                <w:sz w:val="24"/>
                <w:szCs w:val="24"/>
              </w:rPr>
              <w:t>SHGs</w:t>
            </w:r>
          </w:p>
          <w:p w:rsidR="00406E95" w:rsidRPr="00A016A8" w:rsidRDefault="00406E95" w:rsidP="00AE6F25">
            <w:pPr>
              <w:spacing w:line="276" w:lineRule="auto"/>
              <w:jc w:val="both"/>
              <w:rPr>
                <w:rFonts w:cstheme="minorHAnsi"/>
                <w:b/>
                <w:i/>
                <w:sz w:val="24"/>
                <w:szCs w:val="24"/>
              </w:rPr>
            </w:pPr>
          </w:p>
          <w:p w:rsidR="00406E95" w:rsidRPr="00A016A8" w:rsidRDefault="00D17267" w:rsidP="003E5E55">
            <w:pPr>
              <w:pStyle w:val="ListParagraph"/>
              <w:numPr>
                <w:ilvl w:val="0"/>
                <w:numId w:val="4"/>
              </w:numPr>
              <w:spacing w:after="200" w:line="276" w:lineRule="auto"/>
              <w:ind w:left="709" w:hanging="349"/>
              <w:jc w:val="both"/>
              <w:rPr>
                <w:rFonts w:cstheme="minorHAnsi"/>
                <w:sz w:val="24"/>
                <w:szCs w:val="24"/>
              </w:rPr>
            </w:pPr>
            <w:r w:rsidRPr="00A016A8">
              <w:rPr>
                <w:rFonts w:cstheme="minorHAnsi"/>
                <w:sz w:val="24"/>
                <w:szCs w:val="24"/>
              </w:rPr>
              <w:t xml:space="preserve">The overdues are mounting in this sector year </w:t>
            </w:r>
            <w:r w:rsidR="008E7160" w:rsidRPr="002D0325">
              <w:rPr>
                <w:rFonts w:cstheme="minorHAnsi"/>
                <w:sz w:val="24"/>
                <w:szCs w:val="24"/>
              </w:rPr>
              <w:t>after</w:t>
            </w:r>
            <w:r w:rsidRPr="00A016A8">
              <w:rPr>
                <w:rFonts w:cstheme="minorHAnsi"/>
                <w:sz w:val="24"/>
                <w:szCs w:val="24"/>
              </w:rPr>
              <w:t xml:space="preserve"> year</w:t>
            </w:r>
            <w:r w:rsidR="00135F22" w:rsidRPr="00A016A8">
              <w:rPr>
                <w:rFonts w:cstheme="minorHAnsi"/>
                <w:sz w:val="24"/>
                <w:szCs w:val="24"/>
              </w:rPr>
              <w:t xml:space="preserve">. </w:t>
            </w:r>
            <w:r w:rsidRPr="00A016A8">
              <w:rPr>
                <w:rFonts w:cstheme="minorHAnsi"/>
                <w:sz w:val="24"/>
                <w:szCs w:val="24"/>
              </w:rPr>
              <w:t>SERP &amp; MEPM</w:t>
            </w:r>
            <w:r w:rsidR="00135F22" w:rsidRPr="00A016A8">
              <w:rPr>
                <w:rFonts w:cstheme="minorHAnsi"/>
                <w:sz w:val="24"/>
                <w:szCs w:val="24"/>
              </w:rPr>
              <w:t>A</w:t>
            </w:r>
            <w:r w:rsidRPr="00A016A8">
              <w:rPr>
                <w:rFonts w:cstheme="minorHAnsi"/>
                <w:sz w:val="24"/>
                <w:szCs w:val="24"/>
              </w:rPr>
              <w:t xml:space="preserve"> are</w:t>
            </w:r>
            <w:r w:rsidR="003E5E55" w:rsidRPr="00A016A8">
              <w:rPr>
                <w:rFonts w:cstheme="minorHAnsi"/>
                <w:sz w:val="24"/>
                <w:szCs w:val="24"/>
              </w:rPr>
              <w:t xml:space="preserve"> </w:t>
            </w:r>
            <w:r w:rsidR="00135F22" w:rsidRPr="00A016A8">
              <w:rPr>
                <w:rFonts w:cstheme="minorHAnsi"/>
                <w:sz w:val="24"/>
                <w:szCs w:val="24"/>
              </w:rPr>
              <w:t xml:space="preserve">    </w:t>
            </w:r>
            <w:r w:rsidR="006A43A1" w:rsidRPr="00A016A8">
              <w:rPr>
                <w:rFonts w:cstheme="minorHAnsi"/>
                <w:sz w:val="24"/>
                <w:szCs w:val="24"/>
              </w:rPr>
              <w:t xml:space="preserve"> </w:t>
            </w:r>
            <w:r w:rsidR="00135F22" w:rsidRPr="00A016A8">
              <w:rPr>
                <w:rFonts w:cstheme="minorHAnsi"/>
                <w:sz w:val="24"/>
                <w:szCs w:val="24"/>
              </w:rPr>
              <w:t xml:space="preserve">  </w:t>
            </w:r>
            <w:r w:rsidRPr="00A016A8">
              <w:rPr>
                <w:rFonts w:cstheme="minorHAnsi"/>
                <w:sz w:val="24"/>
                <w:szCs w:val="24"/>
              </w:rPr>
              <w:t xml:space="preserve"> </w:t>
            </w:r>
            <w:r w:rsidR="003E5E55" w:rsidRPr="00A016A8">
              <w:rPr>
                <w:rFonts w:cstheme="minorHAnsi"/>
                <w:sz w:val="24"/>
                <w:szCs w:val="24"/>
              </w:rPr>
              <w:t xml:space="preserve"> </w:t>
            </w:r>
            <w:r w:rsidRPr="00A016A8">
              <w:rPr>
                <w:rFonts w:cstheme="minorHAnsi"/>
                <w:sz w:val="24"/>
                <w:szCs w:val="24"/>
              </w:rPr>
              <w:t xml:space="preserve">requested to extend support to the banks to reduce </w:t>
            </w:r>
            <w:r w:rsidR="008C405C" w:rsidRPr="00A016A8">
              <w:rPr>
                <w:rFonts w:cstheme="minorHAnsi"/>
                <w:sz w:val="24"/>
                <w:szCs w:val="24"/>
              </w:rPr>
              <w:t>the OD</w:t>
            </w:r>
            <w:r w:rsidRPr="00A016A8">
              <w:rPr>
                <w:rFonts w:cstheme="minorHAnsi"/>
                <w:sz w:val="24"/>
                <w:szCs w:val="24"/>
              </w:rPr>
              <w:t>/NPAs in this sector</w:t>
            </w:r>
            <w:r w:rsidR="006A43A1" w:rsidRPr="00A016A8">
              <w:rPr>
                <w:rFonts w:cstheme="minorHAnsi"/>
                <w:sz w:val="24"/>
                <w:szCs w:val="24"/>
              </w:rPr>
              <w:t>.</w:t>
            </w:r>
          </w:p>
          <w:p w:rsidR="00D56AFB" w:rsidRPr="00A016A8" w:rsidRDefault="00D56AFB" w:rsidP="00D56AFB">
            <w:pPr>
              <w:pStyle w:val="ListParagraph"/>
              <w:spacing w:after="200" w:line="276" w:lineRule="auto"/>
              <w:ind w:left="709"/>
              <w:jc w:val="both"/>
              <w:rPr>
                <w:rFonts w:cstheme="minorHAnsi"/>
                <w:sz w:val="24"/>
                <w:szCs w:val="24"/>
              </w:rPr>
            </w:pPr>
          </w:p>
          <w:p w:rsidR="00D56AFB" w:rsidRPr="00A016A8" w:rsidRDefault="00D56AFB" w:rsidP="00D56AFB">
            <w:pPr>
              <w:pStyle w:val="ListParagraph"/>
              <w:numPr>
                <w:ilvl w:val="0"/>
                <w:numId w:val="4"/>
              </w:numPr>
              <w:spacing w:after="200" w:line="276" w:lineRule="auto"/>
              <w:ind w:left="709" w:hanging="349"/>
              <w:jc w:val="both"/>
              <w:rPr>
                <w:rFonts w:cstheme="minorHAnsi"/>
                <w:bCs/>
                <w:sz w:val="24"/>
                <w:szCs w:val="24"/>
              </w:rPr>
            </w:pPr>
            <w:r w:rsidRPr="00A016A8">
              <w:rPr>
                <w:rFonts w:cstheme="minorHAnsi"/>
                <w:bCs/>
                <w:sz w:val="24"/>
                <w:szCs w:val="24"/>
              </w:rPr>
              <w:t>SERP</w:t>
            </w:r>
            <w:r w:rsidR="00677A71">
              <w:rPr>
                <w:rFonts w:cstheme="minorHAnsi"/>
                <w:bCs/>
                <w:sz w:val="24"/>
                <w:szCs w:val="24"/>
              </w:rPr>
              <w:t xml:space="preserve"> is </w:t>
            </w:r>
            <w:r w:rsidR="00EE6C99">
              <w:rPr>
                <w:rFonts w:cstheme="minorHAnsi"/>
                <w:bCs/>
                <w:sz w:val="24"/>
                <w:szCs w:val="24"/>
              </w:rPr>
              <w:t xml:space="preserve">requested </w:t>
            </w:r>
            <w:r w:rsidR="00EE6C99" w:rsidRPr="00A016A8">
              <w:rPr>
                <w:rFonts w:cstheme="minorHAnsi"/>
                <w:bCs/>
                <w:sz w:val="24"/>
                <w:szCs w:val="24"/>
              </w:rPr>
              <w:t>to</w:t>
            </w:r>
            <w:r w:rsidRPr="00A016A8">
              <w:rPr>
                <w:rFonts w:cstheme="minorHAnsi"/>
                <w:bCs/>
                <w:sz w:val="24"/>
                <w:szCs w:val="24"/>
              </w:rPr>
              <w:t xml:space="preserve"> give instructions to SHG members, to </w:t>
            </w:r>
            <w:r w:rsidR="00EE6C99" w:rsidRPr="00A016A8">
              <w:rPr>
                <w:rFonts w:cstheme="minorHAnsi"/>
                <w:bCs/>
                <w:sz w:val="24"/>
                <w:szCs w:val="24"/>
              </w:rPr>
              <w:t>open the</w:t>
            </w:r>
            <w:r w:rsidRPr="00A016A8">
              <w:rPr>
                <w:rFonts w:cstheme="minorHAnsi"/>
                <w:bCs/>
                <w:sz w:val="24"/>
                <w:szCs w:val="24"/>
              </w:rPr>
              <w:t xml:space="preserve"> individual bank accounts where they have received the bank finance</w:t>
            </w:r>
            <w:r w:rsidR="00677A71">
              <w:rPr>
                <w:rFonts w:cstheme="minorHAnsi"/>
                <w:bCs/>
                <w:sz w:val="24"/>
                <w:szCs w:val="24"/>
              </w:rPr>
              <w:t>.</w:t>
            </w:r>
          </w:p>
          <w:p w:rsidR="00D56AFB" w:rsidRPr="00A016A8" w:rsidRDefault="00D56AFB" w:rsidP="00D56AFB">
            <w:pPr>
              <w:pStyle w:val="ListParagraph"/>
              <w:spacing w:after="200" w:line="276" w:lineRule="auto"/>
              <w:ind w:left="709"/>
              <w:jc w:val="both"/>
              <w:rPr>
                <w:rFonts w:cstheme="minorHAnsi"/>
                <w:sz w:val="24"/>
                <w:szCs w:val="24"/>
                <w:lang w:val="en-IN"/>
              </w:rPr>
            </w:pPr>
          </w:p>
          <w:p w:rsidR="00D56AFB" w:rsidRPr="00A016A8" w:rsidRDefault="00D56AFB" w:rsidP="00D56AFB">
            <w:pPr>
              <w:pStyle w:val="ListParagraph"/>
              <w:numPr>
                <w:ilvl w:val="0"/>
                <w:numId w:val="4"/>
              </w:numPr>
              <w:spacing w:after="200" w:line="276" w:lineRule="auto"/>
              <w:ind w:left="709" w:hanging="349"/>
              <w:jc w:val="both"/>
              <w:rPr>
                <w:rFonts w:cstheme="minorHAnsi"/>
                <w:sz w:val="24"/>
                <w:szCs w:val="24"/>
                <w:lang w:val="en-IN"/>
              </w:rPr>
            </w:pPr>
            <w:r w:rsidRPr="00A016A8">
              <w:rPr>
                <w:rFonts w:cstheme="minorHAnsi"/>
                <w:bCs/>
                <w:sz w:val="24"/>
                <w:szCs w:val="24"/>
              </w:rPr>
              <w:t>GoAP is requested to release the amounts, if any, under capital infusion to the Group savings account instead of to savings accounts of individual group members</w:t>
            </w:r>
          </w:p>
          <w:p w:rsidR="00D56AFB" w:rsidRPr="00A016A8" w:rsidRDefault="00D56AFB" w:rsidP="00D56AFB">
            <w:pPr>
              <w:pStyle w:val="ListParagraph"/>
              <w:spacing w:after="200" w:line="276" w:lineRule="auto"/>
              <w:ind w:left="709"/>
              <w:jc w:val="both"/>
              <w:rPr>
                <w:rFonts w:cstheme="minorHAnsi"/>
                <w:sz w:val="24"/>
                <w:szCs w:val="24"/>
                <w:lang w:val="en-IN"/>
              </w:rPr>
            </w:pPr>
          </w:p>
          <w:p w:rsidR="00475367" w:rsidRPr="00A016A8" w:rsidRDefault="00861577" w:rsidP="00475367">
            <w:pPr>
              <w:pStyle w:val="ListParagraph"/>
              <w:numPr>
                <w:ilvl w:val="0"/>
                <w:numId w:val="4"/>
              </w:numPr>
              <w:spacing w:after="200" w:line="276" w:lineRule="auto"/>
              <w:ind w:left="709" w:hanging="283"/>
              <w:jc w:val="both"/>
              <w:rPr>
                <w:rFonts w:cstheme="minorHAnsi"/>
                <w:sz w:val="24"/>
                <w:szCs w:val="24"/>
                <w:lang w:val="en-IN"/>
              </w:rPr>
            </w:pPr>
            <w:r w:rsidRPr="00A016A8">
              <w:rPr>
                <w:rFonts w:cstheme="minorHAnsi"/>
                <w:bCs/>
                <w:sz w:val="24"/>
                <w:szCs w:val="24"/>
              </w:rPr>
              <w:t xml:space="preserve">Member Banks are requested to adopt the </w:t>
            </w:r>
            <w:r w:rsidR="00475367" w:rsidRPr="00A016A8">
              <w:rPr>
                <w:rFonts w:cstheme="minorHAnsi"/>
                <w:bCs/>
                <w:sz w:val="24"/>
                <w:szCs w:val="24"/>
              </w:rPr>
              <w:t>Common application form for SHGs for      opening Savings Account and Loan Documentation as suggested by IBA</w:t>
            </w:r>
          </w:p>
          <w:p w:rsidR="00406E95" w:rsidRPr="00A016A8" w:rsidRDefault="00475367" w:rsidP="00EA5C8D">
            <w:pPr>
              <w:pStyle w:val="ListParagraph"/>
              <w:spacing w:after="200" w:line="276" w:lineRule="auto"/>
              <w:ind w:left="360"/>
              <w:jc w:val="right"/>
              <w:rPr>
                <w:rFonts w:cstheme="minorHAnsi"/>
                <w:b/>
                <w:sz w:val="24"/>
                <w:szCs w:val="24"/>
              </w:rPr>
            </w:pPr>
            <w:r w:rsidRPr="00A016A8">
              <w:rPr>
                <w:rFonts w:cstheme="minorHAnsi"/>
                <w:sz w:val="24"/>
                <w:szCs w:val="24"/>
                <w:lang w:val="en-IN"/>
              </w:rPr>
              <w:t xml:space="preserve"> </w:t>
            </w:r>
            <w:r w:rsidR="00EE6C99" w:rsidRPr="00A016A8">
              <w:rPr>
                <w:rFonts w:cstheme="minorHAnsi"/>
                <w:b/>
                <w:sz w:val="24"/>
                <w:szCs w:val="24"/>
              </w:rPr>
              <w:t xml:space="preserve"> </w:t>
            </w:r>
            <w:r w:rsidR="00406E95" w:rsidRPr="00A016A8">
              <w:rPr>
                <w:rFonts w:cstheme="minorHAnsi"/>
                <w:b/>
                <w:sz w:val="24"/>
                <w:szCs w:val="24"/>
              </w:rPr>
              <w:t xml:space="preserve">(Action: </w:t>
            </w:r>
            <w:r w:rsidR="00220708" w:rsidRPr="00A016A8">
              <w:rPr>
                <w:rFonts w:cstheme="minorHAnsi"/>
                <w:b/>
                <w:sz w:val="24"/>
                <w:szCs w:val="24"/>
              </w:rPr>
              <w:t xml:space="preserve">SERP </w:t>
            </w:r>
            <w:r w:rsidR="00AE6F25" w:rsidRPr="00A016A8">
              <w:rPr>
                <w:rFonts w:cstheme="minorHAnsi"/>
                <w:b/>
                <w:sz w:val="24"/>
                <w:szCs w:val="24"/>
              </w:rPr>
              <w:t>,</w:t>
            </w:r>
            <w:r w:rsidR="00220708" w:rsidRPr="00A016A8">
              <w:rPr>
                <w:rFonts w:cstheme="minorHAnsi"/>
                <w:b/>
                <w:sz w:val="24"/>
                <w:szCs w:val="24"/>
              </w:rPr>
              <w:t xml:space="preserve"> MEPMA</w:t>
            </w:r>
            <w:r w:rsidR="00CB5803" w:rsidRPr="00A016A8">
              <w:rPr>
                <w:rFonts w:cstheme="minorHAnsi"/>
                <w:b/>
                <w:sz w:val="24"/>
                <w:szCs w:val="24"/>
              </w:rPr>
              <w:t>, a</w:t>
            </w:r>
            <w:r w:rsidR="00406E95" w:rsidRPr="00A016A8">
              <w:rPr>
                <w:rFonts w:cstheme="minorHAnsi"/>
                <w:b/>
                <w:sz w:val="24"/>
                <w:szCs w:val="24"/>
              </w:rPr>
              <w:t>ll Banks and LDMs)</w:t>
            </w:r>
          </w:p>
          <w:p w:rsidR="001176BD" w:rsidRDefault="001176BD" w:rsidP="00AE6F25">
            <w:pPr>
              <w:spacing w:line="276" w:lineRule="auto"/>
              <w:jc w:val="both"/>
              <w:rPr>
                <w:rFonts w:cstheme="minorHAnsi"/>
                <w:b/>
                <w:i/>
                <w:sz w:val="24"/>
                <w:szCs w:val="24"/>
              </w:rPr>
            </w:pPr>
          </w:p>
          <w:p w:rsidR="00406E95" w:rsidRPr="00A016A8" w:rsidRDefault="00406E95" w:rsidP="00AE6F25">
            <w:pPr>
              <w:spacing w:line="276" w:lineRule="auto"/>
              <w:jc w:val="both"/>
              <w:rPr>
                <w:rFonts w:cstheme="minorHAnsi"/>
                <w:b/>
                <w:i/>
                <w:sz w:val="24"/>
                <w:szCs w:val="24"/>
              </w:rPr>
            </w:pPr>
            <w:r w:rsidRPr="00A016A8">
              <w:rPr>
                <w:rFonts w:cstheme="minorHAnsi"/>
                <w:b/>
                <w:i/>
                <w:sz w:val="24"/>
                <w:szCs w:val="24"/>
              </w:rPr>
              <w:t>GOVT. SPONSORED SCHEMES</w:t>
            </w:r>
          </w:p>
          <w:p w:rsidR="00406E95" w:rsidRPr="00A016A8" w:rsidRDefault="00406E95" w:rsidP="00AE6F25">
            <w:pPr>
              <w:pStyle w:val="ListParagraph"/>
              <w:spacing w:line="276" w:lineRule="auto"/>
              <w:jc w:val="both"/>
              <w:rPr>
                <w:rFonts w:cstheme="minorHAnsi"/>
                <w:sz w:val="24"/>
                <w:szCs w:val="24"/>
              </w:rPr>
            </w:pPr>
          </w:p>
          <w:p w:rsidR="001639E3" w:rsidRPr="00A016A8" w:rsidRDefault="001639E3" w:rsidP="00A91CB9">
            <w:pPr>
              <w:pStyle w:val="ListParagraph"/>
              <w:numPr>
                <w:ilvl w:val="0"/>
                <w:numId w:val="24"/>
              </w:numPr>
              <w:spacing w:line="276" w:lineRule="auto"/>
              <w:ind w:left="709" w:hanging="283"/>
              <w:jc w:val="both"/>
              <w:rPr>
                <w:rFonts w:cstheme="minorHAnsi"/>
                <w:sz w:val="24"/>
                <w:szCs w:val="24"/>
              </w:rPr>
            </w:pPr>
            <w:r w:rsidRPr="00A016A8">
              <w:rPr>
                <w:rFonts w:cstheme="minorHAnsi"/>
                <w:sz w:val="24"/>
                <w:szCs w:val="24"/>
              </w:rPr>
              <w:t>All Banks are requested to take advantage of inclusion of Jain community as additional community under minorities in achieving the stipulated targets.</w:t>
            </w:r>
          </w:p>
          <w:p w:rsidR="0044205E" w:rsidRPr="00A016A8" w:rsidRDefault="0044205E" w:rsidP="0044205E">
            <w:pPr>
              <w:pStyle w:val="ListParagraph"/>
              <w:spacing w:line="276" w:lineRule="auto"/>
              <w:ind w:left="709"/>
              <w:jc w:val="both"/>
              <w:rPr>
                <w:rFonts w:cstheme="minorHAnsi"/>
                <w:sz w:val="24"/>
                <w:szCs w:val="24"/>
              </w:rPr>
            </w:pPr>
          </w:p>
          <w:p w:rsidR="0044205E" w:rsidRPr="00A016A8" w:rsidRDefault="0044205E" w:rsidP="0044205E">
            <w:pPr>
              <w:pStyle w:val="ListParagraph"/>
              <w:numPr>
                <w:ilvl w:val="0"/>
                <w:numId w:val="3"/>
              </w:numPr>
              <w:spacing w:after="200" w:line="276" w:lineRule="auto"/>
              <w:ind w:left="709" w:hanging="283"/>
              <w:jc w:val="both"/>
              <w:rPr>
                <w:rFonts w:cstheme="minorHAnsi"/>
                <w:sz w:val="24"/>
                <w:szCs w:val="24"/>
              </w:rPr>
            </w:pPr>
            <w:r w:rsidRPr="00A016A8">
              <w:rPr>
                <w:rFonts w:cstheme="minorHAnsi"/>
                <w:sz w:val="24"/>
                <w:szCs w:val="24"/>
              </w:rPr>
              <w:t xml:space="preserve">Banks to liberally finance to Minorities and reach the target of 15% on Priority sector       advances. </w:t>
            </w:r>
          </w:p>
          <w:p w:rsidR="00CE43FA" w:rsidRPr="00A016A8" w:rsidRDefault="00CE43FA" w:rsidP="00A91CB9">
            <w:pPr>
              <w:pStyle w:val="ListParagraph"/>
              <w:numPr>
                <w:ilvl w:val="0"/>
                <w:numId w:val="24"/>
              </w:numPr>
              <w:spacing w:line="276" w:lineRule="auto"/>
              <w:ind w:left="709" w:hanging="283"/>
              <w:jc w:val="both"/>
              <w:rPr>
                <w:rFonts w:cstheme="minorHAnsi"/>
                <w:sz w:val="24"/>
                <w:szCs w:val="24"/>
              </w:rPr>
            </w:pPr>
            <w:r w:rsidRPr="00A016A8">
              <w:rPr>
                <w:rFonts w:cstheme="minorHAnsi"/>
                <w:sz w:val="24"/>
                <w:szCs w:val="24"/>
              </w:rPr>
              <w:t>All Banks are requested to classify priority sector loans to Persons with Disabilities under Weaker section advances.</w:t>
            </w:r>
          </w:p>
          <w:p w:rsidR="0044205E" w:rsidRPr="00A016A8" w:rsidRDefault="0044205E" w:rsidP="0044205E">
            <w:pPr>
              <w:pStyle w:val="ListParagraph"/>
              <w:rPr>
                <w:rFonts w:cstheme="minorHAnsi"/>
                <w:sz w:val="24"/>
                <w:szCs w:val="24"/>
              </w:rPr>
            </w:pPr>
          </w:p>
          <w:p w:rsidR="00A91CB9" w:rsidRPr="00A016A8" w:rsidRDefault="00A91CB9" w:rsidP="00A91CB9">
            <w:pPr>
              <w:pStyle w:val="ListParagraph"/>
              <w:numPr>
                <w:ilvl w:val="0"/>
                <w:numId w:val="24"/>
              </w:numPr>
              <w:spacing w:line="276" w:lineRule="auto"/>
              <w:ind w:left="709" w:hanging="283"/>
              <w:jc w:val="both"/>
              <w:rPr>
                <w:rFonts w:cstheme="minorHAnsi"/>
                <w:sz w:val="24"/>
                <w:szCs w:val="24"/>
              </w:rPr>
            </w:pPr>
            <w:r w:rsidRPr="00A016A8">
              <w:rPr>
                <w:rFonts w:cstheme="minorHAnsi"/>
                <w:sz w:val="24"/>
                <w:szCs w:val="24"/>
              </w:rPr>
              <w:t>Scheduled castes, Scheduled Tribes, Weaker Sections should be given priority under PMEGP</w:t>
            </w:r>
          </w:p>
          <w:p w:rsidR="007C5749" w:rsidRPr="00A016A8" w:rsidRDefault="007C5749" w:rsidP="007C5749">
            <w:pPr>
              <w:pStyle w:val="ListParagraph"/>
              <w:rPr>
                <w:rFonts w:cstheme="minorHAnsi"/>
                <w:sz w:val="24"/>
                <w:szCs w:val="24"/>
              </w:rPr>
            </w:pPr>
          </w:p>
          <w:p w:rsidR="007C5749" w:rsidRPr="00A016A8" w:rsidRDefault="007C5749" w:rsidP="007C5749">
            <w:pPr>
              <w:pStyle w:val="ListParagraph"/>
              <w:numPr>
                <w:ilvl w:val="0"/>
                <w:numId w:val="24"/>
              </w:numPr>
              <w:spacing w:line="276" w:lineRule="auto"/>
              <w:ind w:left="709" w:hanging="283"/>
              <w:jc w:val="both"/>
              <w:rPr>
                <w:rFonts w:cstheme="minorHAnsi"/>
                <w:sz w:val="24"/>
                <w:szCs w:val="24"/>
                <w:lang w:val="en-IN"/>
              </w:rPr>
            </w:pPr>
            <w:r w:rsidRPr="00A016A8">
              <w:rPr>
                <w:rFonts w:cstheme="minorHAnsi"/>
                <w:bCs/>
                <w:sz w:val="24"/>
                <w:szCs w:val="24"/>
              </w:rPr>
              <w:t xml:space="preserve">All </w:t>
            </w:r>
            <w:r w:rsidR="00861577" w:rsidRPr="00A016A8">
              <w:rPr>
                <w:rFonts w:cstheme="minorHAnsi"/>
                <w:bCs/>
                <w:sz w:val="24"/>
                <w:szCs w:val="24"/>
              </w:rPr>
              <w:t xml:space="preserve">Banks </w:t>
            </w:r>
            <w:r w:rsidRPr="00A016A8">
              <w:rPr>
                <w:rFonts w:cstheme="minorHAnsi"/>
                <w:bCs/>
                <w:sz w:val="24"/>
                <w:szCs w:val="24"/>
              </w:rPr>
              <w:t xml:space="preserve">are requested </w:t>
            </w:r>
            <w:r w:rsidR="00861577" w:rsidRPr="00A016A8">
              <w:rPr>
                <w:rFonts w:cstheme="minorHAnsi"/>
                <w:bCs/>
                <w:sz w:val="24"/>
                <w:szCs w:val="24"/>
              </w:rPr>
              <w:t xml:space="preserve">to look into the pendency of the proposals </w:t>
            </w:r>
            <w:r w:rsidRPr="00A016A8">
              <w:rPr>
                <w:rFonts w:cstheme="minorHAnsi"/>
                <w:bCs/>
                <w:sz w:val="24"/>
                <w:szCs w:val="24"/>
              </w:rPr>
              <w:t xml:space="preserve">of Agri-Clinics &amp; Agri-Business Centres (ACABC) </w:t>
            </w:r>
            <w:r w:rsidR="00861577" w:rsidRPr="00A016A8">
              <w:rPr>
                <w:rFonts w:cstheme="minorHAnsi"/>
                <w:bCs/>
                <w:sz w:val="24"/>
                <w:szCs w:val="24"/>
              </w:rPr>
              <w:t>at bank / branch level</w:t>
            </w:r>
            <w:r w:rsidRPr="00A016A8">
              <w:rPr>
                <w:rFonts w:cstheme="minorHAnsi"/>
                <w:bCs/>
                <w:sz w:val="24"/>
                <w:szCs w:val="24"/>
              </w:rPr>
              <w:t xml:space="preserve"> </w:t>
            </w:r>
          </w:p>
          <w:p w:rsidR="007C5749" w:rsidRPr="00A016A8" w:rsidRDefault="007C5749" w:rsidP="007C5749">
            <w:pPr>
              <w:pStyle w:val="ListParagraph"/>
              <w:rPr>
                <w:rFonts w:cstheme="minorHAnsi"/>
                <w:b/>
                <w:bCs/>
                <w:sz w:val="24"/>
                <w:szCs w:val="24"/>
              </w:rPr>
            </w:pPr>
          </w:p>
          <w:p w:rsidR="00861577" w:rsidRPr="00A016A8" w:rsidRDefault="00861577" w:rsidP="007C5749">
            <w:pPr>
              <w:pStyle w:val="ListParagraph"/>
              <w:numPr>
                <w:ilvl w:val="0"/>
                <w:numId w:val="24"/>
              </w:numPr>
              <w:spacing w:line="276" w:lineRule="auto"/>
              <w:ind w:left="709" w:hanging="283"/>
              <w:jc w:val="both"/>
              <w:rPr>
                <w:rFonts w:cstheme="minorHAnsi"/>
                <w:sz w:val="24"/>
                <w:szCs w:val="24"/>
                <w:lang w:val="en-IN"/>
              </w:rPr>
            </w:pPr>
            <w:r w:rsidRPr="00A016A8">
              <w:rPr>
                <w:rFonts w:cstheme="minorHAnsi"/>
                <w:bCs/>
                <w:sz w:val="24"/>
                <w:szCs w:val="24"/>
              </w:rPr>
              <w:t>Proposals sanctioned by bank branches under ACABC, if any, it is advised for submission of subsidy claims, in the prescribed format to NABARD</w:t>
            </w:r>
          </w:p>
          <w:p w:rsidR="007D5B22" w:rsidRPr="00A016A8" w:rsidRDefault="007D5B22" w:rsidP="007D5B22">
            <w:pPr>
              <w:pStyle w:val="ListParagraph"/>
              <w:rPr>
                <w:rFonts w:cstheme="minorHAnsi"/>
                <w:sz w:val="24"/>
                <w:szCs w:val="24"/>
              </w:rPr>
            </w:pPr>
          </w:p>
          <w:p w:rsidR="003C5396" w:rsidRPr="00A016A8" w:rsidRDefault="003C5396" w:rsidP="003C5396">
            <w:pPr>
              <w:pStyle w:val="ListParagraph"/>
              <w:numPr>
                <w:ilvl w:val="0"/>
                <w:numId w:val="4"/>
              </w:numPr>
              <w:spacing w:after="200" w:line="276" w:lineRule="auto"/>
              <w:ind w:left="720"/>
              <w:jc w:val="both"/>
              <w:rPr>
                <w:rFonts w:cstheme="minorHAnsi"/>
                <w:sz w:val="24"/>
                <w:szCs w:val="24"/>
              </w:rPr>
            </w:pPr>
            <w:r w:rsidRPr="00A016A8">
              <w:rPr>
                <w:rFonts w:cstheme="minorHAnsi"/>
                <w:sz w:val="24"/>
                <w:szCs w:val="24"/>
              </w:rPr>
              <w:t xml:space="preserve">Banks are advised to step up </w:t>
            </w:r>
            <w:r w:rsidRPr="008A3565">
              <w:rPr>
                <w:rFonts w:cstheme="minorHAnsi"/>
                <w:color w:val="000000" w:themeColor="text1"/>
                <w:sz w:val="24"/>
                <w:szCs w:val="24"/>
              </w:rPr>
              <w:t>the</w:t>
            </w:r>
            <w:r w:rsidRPr="00A016A8">
              <w:rPr>
                <w:rFonts w:cstheme="minorHAnsi"/>
                <w:sz w:val="24"/>
                <w:szCs w:val="24"/>
              </w:rPr>
              <w:t xml:space="preserve"> lending to Weavers Credit Cards (Handloom Weavers)</w:t>
            </w:r>
          </w:p>
          <w:p w:rsidR="003C5396" w:rsidRPr="00A016A8" w:rsidRDefault="003C5396" w:rsidP="00DB782E">
            <w:pPr>
              <w:pStyle w:val="ListParagraph"/>
              <w:spacing w:after="200"/>
              <w:jc w:val="both"/>
              <w:rPr>
                <w:rFonts w:cstheme="minorHAnsi"/>
                <w:sz w:val="24"/>
                <w:szCs w:val="24"/>
              </w:rPr>
            </w:pPr>
          </w:p>
          <w:p w:rsidR="00406E95" w:rsidRPr="00A016A8" w:rsidRDefault="00406E95" w:rsidP="004F372F">
            <w:pPr>
              <w:pStyle w:val="ListParagraph"/>
              <w:numPr>
                <w:ilvl w:val="0"/>
                <w:numId w:val="4"/>
              </w:numPr>
              <w:spacing w:after="200" w:line="276" w:lineRule="auto"/>
              <w:ind w:left="720"/>
              <w:jc w:val="both"/>
              <w:rPr>
                <w:rFonts w:cstheme="minorHAnsi"/>
                <w:sz w:val="24"/>
                <w:szCs w:val="24"/>
              </w:rPr>
            </w:pPr>
            <w:r w:rsidRPr="00A016A8">
              <w:rPr>
                <w:rFonts w:cstheme="minorHAnsi"/>
                <w:sz w:val="24"/>
                <w:szCs w:val="24"/>
              </w:rPr>
              <w:t>Banks are advised to step up the lending under DRI</w:t>
            </w:r>
            <w:r w:rsidR="003C5396" w:rsidRPr="00A016A8">
              <w:rPr>
                <w:rFonts w:cstheme="minorHAnsi"/>
                <w:sz w:val="24"/>
                <w:szCs w:val="24"/>
              </w:rPr>
              <w:t xml:space="preserve"> as the performance is very low</w:t>
            </w:r>
          </w:p>
          <w:p w:rsidR="003C5396" w:rsidRPr="00A016A8" w:rsidRDefault="003C5396" w:rsidP="003C5396">
            <w:pPr>
              <w:pStyle w:val="ListParagraph"/>
              <w:spacing w:after="200" w:line="276" w:lineRule="auto"/>
              <w:jc w:val="both"/>
              <w:rPr>
                <w:rFonts w:cstheme="minorHAnsi"/>
                <w:sz w:val="24"/>
                <w:szCs w:val="24"/>
              </w:rPr>
            </w:pPr>
          </w:p>
          <w:p w:rsidR="00861577" w:rsidRPr="00A016A8" w:rsidRDefault="003C5396" w:rsidP="003C5396">
            <w:pPr>
              <w:pStyle w:val="ListParagraph"/>
              <w:numPr>
                <w:ilvl w:val="0"/>
                <w:numId w:val="4"/>
              </w:numPr>
              <w:spacing w:after="200" w:line="276" w:lineRule="auto"/>
              <w:ind w:left="720"/>
              <w:jc w:val="both"/>
              <w:rPr>
                <w:rFonts w:cstheme="minorHAnsi"/>
                <w:sz w:val="24"/>
                <w:szCs w:val="24"/>
                <w:lang w:val="en-IN"/>
              </w:rPr>
            </w:pPr>
            <w:r w:rsidRPr="00A016A8">
              <w:rPr>
                <w:rFonts w:cstheme="minorHAnsi"/>
                <w:bCs/>
                <w:sz w:val="24"/>
                <w:szCs w:val="24"/>
              </w:rPr>
              <w:t xml:space="preserve">All </w:t>
            </w:r>
            <w:r w:rsidR="00861577" w:rsidRPr="00A016A8">
              <w:rPr>
                <w:rFonts w:cstheme="minorHAnsi"/>
                <w:bCs/>
                <w:sz w:val="24"/>
                <w:szCs w:val="24"/>
              </w:rPr>
              <w:t>Banks are requested to explore the possibility of finance to the RSETI trained candidates under DRI scheme</w:t>
            </w:r>
            <w:r w:rsidR="00861577" w:rsidRPr="00A016A8">
              <w:rPr>
                <w:rFonts w:cstheme="minorHAnsi"/>
                <w:bCs/>
                <w:sz w:val="24"/>
                <w:szCs w:val="24"/>
                <w:lang w:val="en-IN"/>
              </w:rPr>
              <w:t xml:space="preserve"> </w:t>
            </w:r>
          </w:p>
          <w:p w:rsidR="004D03CE" w:rsidRPr="00A016A8" w:rsidRDefault="004D03CE" w:rsidP="004D03CE">
            <w:pPr>
              <w:pStyle w:val="ListParagraph"/>
              <w:spacing w:after="200" w:line="276" w:lineRule="auto"/>
              <w:jc w:val="both"/>
              <w:rPr>
                <w:rFonts w:cstheme="minorHAnsi"/>
                <w:sz w:val="12"/>
                <w:szCs w:val="24"/>
              </w:rPr>
            </w:pPr>
          </w:p>
          <w:p w:rsidR="00632C6E" w:rsidRPr="00A016A8" w:rsidRDefault="00632C6E" w:rsidP="004F372F">
            <w:pPr>
              <w:pStyle w:val="ListParagraph"/>
              <w:numPr>
                <w:ilvl w:val="0"/>
                <w:numId w:val="4"/>
              </w:numPr>
              <w:spacing w:after="200" w:line="276" w:lineRule="auto"/>
              <w:ind w:left="720"/>
              <w:jc w:val="both"/>
              <w:rPr>
                <w:rFonts w:cstheme="minorHAnsi"/>
                <w:sz w:val="24"/>
                <w:szCs w:val="24"/>
              </w:rPr>
            </w:pPr>
            <w:r w:rsidRPr="00A016A8">
              <w:rPr>
                <w:rFonts w:cstheme="minorHAnsi"/>
                <w:sz w:val="24"/>
                <w:szCs w:val="24"/>
              </w:rPr>
              <w:t xml:space="preserve">Banks are advised to achieve the targets under </w:t>
            </w:r>
            <w:r w:rsidR="00F8703D" w:rsidRPr="00A016A8">
              <w:rPr>
                <w:rFonts w:cstheme="minorHAnsi"/>
                <w:sz w:val="24"/>
                <w:szCs w:val="24"/>
              </w:rPr>
              <w:t>Government Sponsored Schemes</w:t>
            </w:r>
            <w:r w:rsidRPr="00A016A8">
              <w:rPr>
                <w:rFonts w:cstheme="minorHAnsi"/>
                <w:sz w:val="24"/>
                <w:szCs w:val="24"/>
              </w:rPr>
              <w:t xml:space="preserve"> </w:t>
            </w:r>
          </w:p>
          <w:p w:rsidR="00406E95" w:rsidRPr="00A016A8" w:rsidRDefault="00406E95" w:rsidP="00AE6F25">
            <w:pPr>
              <w:pStyle w:val="ListParagraph"/>
              <w:spacing w:line="276" w:lineRule="auto"/>
              <w:rPr>
                <w:rFonts w:cstheme="minorHAnsi"/>
                <w:sz w:val="10"/>
                <w:szCs w:val="24"/>
              </w:rPr>
            </w:pPr>
          </w:p>
          <w:p w:rsidR="00220708" w:rsidRPr="00A016A8" w:rsidRDefault="00220708" w:rsidP="004F372F">
            <w:pPr>
              <w:pStyle w:val="ListParagraph"/>
              <w:numPr>
                <w:ilvl w:val="0"/>
                <w:numId w:val="4"/>
              </w:numPr>
              <w:spacing w:after="200" w:line="276" w:lineRule="auto"/>
              <w:ind w:left="720"/>
              <w:jc w:val="both"/>
              <w:rPr>
                <w:rFonts w:cstheme="minorHAnsi"/>
                <w:sz w:val="24"/>
                <w:szCs w:val="24"/>
              </w:rPr>
            </w:pPr>
            <w:r w:rsidRPr="00A016A8">
              <w:rPr>
                <w:rFonts w:cstheme="minorHAnsi"/>
                <w:sz w:val="24"/>
                <w:szCs w:val="24"/>
              </w:rPr>
              <w:t>LDMs are advised to allocate district wise targets under various Govt. programs approved by SLBC (both Central and State Gov</w:t>
            </w:r>
            <w:r w:rsidR="004A7FA7">
              <w:rPr>
                <w:rFonts w:cstheme="minorHAnsi"/>
                <w:sz w:val="24"/>
                <w:szCs w:val="24"/>
              </w:rPr>
              <w:t>ernmen</w:t>
            </w:r>
            <w:r w:rsidRPr="00A016A8">
              <w:rPr>
                <w:rFonts w:cstheme="minorHAnsi"/>
                <w:sz w:val="24"/>
                <w:szCs w:val="24"/>
              </w:rPr>
              <w:t xml:space="preserve">t) and monitor the progress at regular intervals during JMLBC/DCC/DLRC meetings. </w:t>
            </w:r>
          </w:p>
          <w:p w:rsidR="00406E95" w:rsidRPr="00A016A8" w:rsidRDefault="00406E95" w:rsidP="00AE6F25">
            <w:pPr>
              <w:spacing w:line="276" w:lineRule="auto"/>
              <w:jc w:val="right"/>
              <w:rPr>
                <w:rFonts w:cstheme="minorHAnsi"/>
                <w:b/>
                <w:i/>
                <w:sz w:val="24"/>
                <w:szCs w:val="24"/>
              </w:rPr>
            </w:pPr>
            <w:r w:rsidRPr="00A016A8">
              <w:rPr>
                <w:rFonts w:cstheme="minorHAnsi"/>
                <w:b/>
                <w:i/>
                <w:sz w:val="24"/>
                <w:szCs w:val="24"/>
              </w:rPr>
              <w:t xml:space="preserve"> (Action: All banks, LDMs and GoAP)</w:t>
            </w:r>
          </w:p>
          <w:p w:rsidR="00406E95" w:rsidRPr="00A016A8" w:rsidRDefault="00406E95" w:rsidP="00AE6F25">
            <w:pPr>
              <w:spacing w:line="276" w:lineRule="auto"/>
              <w:jc w:val="right"/>
              <w:rPr>
                <w:rFonts w:cstheme="minorHAnsi"/>
                <w:b/>
                <w:i/>
                <w:sz w:val="20"/>
                <w:szCs w:val="24"/>
              </w:rPr>
            </w:pPr>
          </w:p>
          <w:p w:rsidR="002F7554" w:rsidRPr="00A016A8" w:rsidRDefault="00CD1AD9" w:rsidP="00AE6F25">
            <w:pPr>
              <w:spacing w:line="276" w:lineRule="auto"/>
              <w:jc w:val="both"/>
              <w:rPr>
                <w:rFonts w:cstheme="minorHAnsi"/>
                <w:b/>
                <w:i/>
                <w:sz w:val="24"/>
                <w:szCs w:val="24"/>
              </w:rPr>
            </w:pPr>
            <w:r w:rsidRPr="00A016A8">
              <w:rPr>
                <w:rFonts w:cstheme="minorHAnsi"/>
                <w:b/>
                <w:i/>
                <w:sz w:val="24"/>
                <w:szCs w:val="24"/>
              </w:rPr>
              <w:t xml:space="preserve">NATIONAL MISSION ON </w:t>
            </w:r>
            <w:r w:rsidR="00406E95" w:rsidRPr="00A016A8">
              <w:rPr>
                <w:rFonts w:cstheme="minorHAnsi"/>
                <w:b/>
                <w:i/>
                <w:sz w:val="24"/>
                <w:szCs w:val="24"/>
              </w:rPr>
              <w:t>FINANCIAL INCLUSION</w:t>
            </w:r>
            <w:r w:rsidR="00C12CA5" w:rsidRPr="00A016A8">
              <w:rPr>
                <w:rFonts w:cstheme="minorHAnsi"/>
                <w:b/>
                <w:i/>
                <w:sz w:val="24"/>
                <w:szCs w:val="24"/>
              </w:rPr>
              <w:t>-</w:t>
            </w:r>
            <w:r w:rsidR="002F7554" w:rsidRPr="00A016A8">
              <w:rPr>
                <w:rFonts w:cstheme="minorHAnsi"/>
                <w:b/>
                <w:i/>
                <w:sz w:val="24"/>
                <w:szCs w:val="24"/>
              </w:rPr>
              <w:t>Pradhan Mantri Jan Dhan Yojana (PMJDY)</w:t>
            </w:r>
          </w:p>
          <w:p w:rsidR="00406E95" w:rsidRPr="00A016A8" w:rsidRDefault="00406E95" w:rsidP="00AE6F25">
            <w:pPr>
              <w:spacing w:line="276" w:lineRule="auto"/>
              <w:jc w:val="both"/>
              <w:rPr>
                <w:rFonts w:cstheme="minorHAnsi"/>
                <w:sz w:val="10"/>
                <w:szCs w:val="24"/>
              </w:rPr>
            </w:pPr>
          </w:p>
          <w:p w:rsidR="00861577" w:rsidRPr="00A016A8" w:rsidRDefault="00861577" w:rsidP="00FB028B">
            <w:pPr>
              <w:pStyle w:val="ListParagraph"/>
              <w:numPr>
                <w:ilvl w:val="0"/>
                <w:numId w:val="9"/>
              </w:numPr>
              <w:spacing w:after="200" w:line="276" w:lineRule="auto"/>
              <w:jc w:val="both"/>
              <w:rPr>
                <w:rFonts w:cstheme="minorHAnsi"/>
                <w:sz w:val="24"/>
                <w:szCs w:val="24"/>
                <w:lang w:val="en-IN"/>
              </w:rPr>
            </w:pPr>
            <w:r w:rsidRPr="00A016A8">
              <w:rPr>
                <w:rFonts w:cstheme="minorHAnsi"/>
                <w:bCs/>
                <w:sz w:val="24"/>
                <w:szCs w:val="24"/>
              </w:rPr>
              <w:t>Banks would  strive to set up Brick &amp; Mortar branches with minimum staff strength in villages having population of 2000 or more in a phased manner over a period of 3 to 5 years</w:t>
            </w:r>
          </w:p>
          <w:p w:rsidR="00861577" w:rsidRPr="00A016A8" w:rsidRDefault="00861577" w:rsidP="00DB782E">
            <w:pPr>
              <w:pStyle w:val="ListParagraph"/>
              <w:spacing w:after="200"/>
              <w:jc w:val="both"/>
              <w:rPr>
                <w:rFonts w:cstheme="minorHAnsi"/>
                <w:sz w:val="24"/>
                <w:szCs w:val="24"/>
                <w:lang w:val="en-IN"/>
              </w:rPr>
            </w:pPr>
          </w:p>
          <w:p w:rsidR="00861577" w:rsidRPr="00EA5C8D" w:rsidRDefault="00861577" w:rsidP="00861577">
            <w:pPr>
              <w:pStyle w:val="ListParagraph"/>
              <w:numPr>
                <w:ilvl w:val="0"/>
                <w:numId w:val="9"/>
              </w:numPr>
              <w:spacing w:after="200" w:line="276" w:lineRule="auto"/>
              <w:jc w:val="both"/>
              <w:rPr>
                <w:rFonts w:cstheme="minorHAnsi"/>
                <w:sz w:val="24"/>
                <w:szCs w:val="24"/>
                <w:lang w:val="en-IN"/>
              </w:rPr>
            </w:pPr>
            <w:r w:rsidRPr="00A016A8">
              <w:rPr>
                <w:rFonts w:cstheme="minorHAnsi"/>
                <w:bCs/>
                <w:sz w:val="24"/>
                <w:szCs w:val="24"/>
              </w:rPr>
              <w:t>Banks are advised to explore the possibility of opening more number of branches in the Tribal concentrated areas</w:t>
            </w:r>
          </w:p>
          <w:p w:rsidR="00EA5C8D" w:rsidRPr="00EA5C8D" w:rsidRDefault="00EA5C8D" w:rsidP="00EA5C8D">
            <w:pPr>
              <w:pStyle w:val="ListParagraph"/>
              <w:rPr>
                <w:rFonts w:cstheme="minorHAnsi"/>
                <w:sz w:val="24"/>
                <w:szCs w:val="24"/>
                <w:lang w:val="en-IN"/>
              </w:rPr>
            </w:pPr>
          </w:p>
          <w:p w:rsidR="00FB028B" w:rsidRPr="00A016A8" w:rsidRDefault="00FB028B" w:rsidP="00FB028B">
            <w:pPr>
              <w:pStyle w:val="ListParagraph"/>
              <w:rPr>
                <w:rFonts w:cstheme="minorHAnsi"/>
                <w:sz w:val="24"/>
                <w:szCs w:val="24"/>
                <w:lang w:val="en-IN"/>
              </w:rPr>
            </w:pPr>
          </w:p>
          <w:p w:rsidR="00861577" w:rsidRPr="00DB782E" w:rsidRDefault="00861577" w:rsidP="00861577">
            <w:pPr>
              <w:pStyle w:val="ListParagraph"/>
              <w:numPr>
                <w:ilvl w:val="0"/>
                <w:numId w:val="2"/>
              </w:numPr>
              <w:spacing w:after="200" w:line="276" w:lineRule="auto"/>
              <w:ind w:firstLine="0"/>
              <w:jc w:val="both"/>
              <w:rPr>
                <w:rFonts w:cstheme="minorHAnsi"/>
                <w:sz w:val="24"/>
                <w:szCs w:val="24"/>
              </w:rPr>
            </w:pPr>
            <w:r w:rsidRPr="00DB782E">
              <w:rPr>
                <w:rFonts w:cstheme="minorHAnsi"/>
                <w:sz w:val="24"/>
                <w:szCs w:val="24"/>
              </w:rPr>
              <w:t xml:space="preserve">Relocate the branches closed/shifted due to security reasons in the past with specific </w:t>
            </w:r>
          </w:p>
          <w:p w:rsidR="00861577" w:rsidRPr="00A016A8" w:rsidRDefault="00861577" w:rsidP="00861577">
            <w:pPr>
              <w:pStyle w:val="ListParagraph"/>
              <w:spacing w:line="276" w:lineRule="auto"/>
              <w:ind w:left="360"/>
              <w:jc w:val="both"/>
              <w:rPr>
                <w:rFonts w:cstheme="minorHAnsi"/>
                <w:sz w:val="24"/>
                <w:szCs w:val="24"/>
              </w:rPr>
            </w:pPr>
            <w:r w:rsidRPr="00A016A8">
              <w:rPr>
                <w:rFonts w:cstheme="minorHAnsi"/>
                <w:sz w:val="24"/>
                <w:szCs w:val="24"/>
              </w:rPr>
              <w:t xml:space="preserve">       Focus on Tribal areas.</w:t>
            </w:r>
          </w:p>
          <w:p w:rsidR="00861577" w:rsidRPr="00A016A8" w:rsidRDefault="00861577" w:rsidP="00861577">
            <w:pPr>
              <w:pStyle w:val="ListParagraph"/>
              <w:rPr>
                <w:rFonts w:cstheme="minorHAnsi"/>
                <w:bCs/>
                <w:sz w:val="24"/>
                <w:szCs w:val="24"/>
              </w:rPr>
            </w:pPr>
          </w:p>
          <w:p w:rsidR="00861577" w:rsidRPr="00A016A8" w:rsidRDefault="00FB028B" w:rsidP="00FB028B">
            <w:pPr>
              <w:pStyle w:val="ListParagraph"/>
              <w:numPr>
                <w:ilvl w:val="0"/>
                <w:numId w:val="9"/>
              </w:numPr>
              <w:spacing w:after="200" w:line="276" w:lineRule="auto"/>
              <w:jc w:val="both"/>
              <w:rPr>
                <w:rFonts w:cstheme="minorHAnsi"/>
                <w:sz w:val="24"/>
                <w:szCs w:val="24"/>
                <w:lang w:val="en-IN"/>
              </w:rPr>
            </w:pPr>
            <w:r w:rsidRPr="00A016A8">
              <w:rPr>
                <w:rFonts w:cstheme="minorHAnsi"/>
                <w:bCs/>
                <w:sz w:val="24"/>
                <w:szCs w:val="24"/>
              </w:rPr>
              <w:t>Banks are advised to i</w:t>
            </w:r>
            <w:r w:rsidR="00861577" w:rsidRPr="00A016A8">
              <w:rPr>
                <w:rFonts w:cstheme="minorHAnsi"/>
                <w:bCs/>
                <w:sz w:val="24"/>
                <w:szCs w:val="24"/>
              </w:rPr>
              <w:t>nvolv</w:t>
            </w:r>
            <w:r w:rsidRPr="00A016A8">
              <w:rPr>
                <w:rFonts w:cstheme="minorHAnsi"/>
                <w:bCs/>
                <w:sz w:val="24"/>
                <w:szCs w:val="24"/>
              </w:rPr>
              <w:t>e</w:t>
            </w:r>
            <w:r w:rsidR="00861577" w:rsidRPr="00A016A8">
              <w:rPr>
                <w:rFonts w:cstheme="minorHAnsi"/>
                <w:bCs/>
                <w:sz w:val="24"/>
                <w:szCs w:val="24"/>
              </w:rPr>
              <w:t xml:space="preserve"> MPs/MLAs in opening of Bank branches, distribution of KCC and SHG bank linkage</w:t>
            </w:r>
          </w:p>
          <w:p w:rsidR="00FB028B" w:rsidRPr="00A016A8" w:rsidRDefault="00FB028B" w:rsidP="00FB028B">
            <w:pPr>
              <w:pStyle w:val="ListParagraph"/>
              <w:spacing w:after="200" w:line="276" w:lineRule="auto"/>
              <w:jc w:val="both"/>
              <w:rPr>
                <w:rFonts w:cstheme="minorHAnsi"/>
                <w:sz w:val="24"/>
                <w:szCs w:val="24"/>
                <w:lang w:val="en-IN"/>
              </w:rPr>
            </w:pPr>
          </w:p>
          <w:p w:rsidR="00861577" w:rsidRPr="00A016A8" w:rsidRDefault="00861577" w:rsidP="00FB028B">
            <w:pPr>
              <w:pStyle w:val="ListParagraph"/>
              <w:numPr>
                <w:ilvl w:val="0"/>
                <w:numId w:val="9"/>
              </w:numPr>
              <w:spacing w:after="200" w:line="276" w:lineRule="auto"/>
              <w:jc w:val="both"/>
              <w:rPr>
                <w:rFonts w:cstheme="minorHAnsi"/>
                <w:sz w:val="24"/>
                <w:szCs w:val="24"/>
                <w:lang w:val="en-IN"/>
              </w:rPr>
            </w:pPr>
            <w:r w:rsidRPr="00A016A8">
              <w:rPr>
                <w:rFonts w:cstheme="minorHAnsi"/>
                <w:bCs/>
                <w:sz w:val="24"/>
                <w:szCs w:val="24"/>
              </w:rPr>
              <w:t>Member banks are requ</w:t>
            </w:r>
            <w:r w:rsidR="00FB028B" w:rsidRPr="00A016A8">
              <w:rPr>
                <w:rFonts w:cstheme="minorHAnsi"/>
                <w:bCs/>
                <w:sz w:val="24"/>
                <w:szCs w:val="24"/>
              </w:rPr>
              <w:t>ested</w:t>
            </w:r>
            <w:r w:rsidRPr="00A016A8">
              <w:rPr>
                <w:rFonts w:cstheme="minorHAnsi"/>
                <w:bCs/>
                <w:sz w:val="24"/>
                <w:szCs w:val="24"/>
              </w:rPr>
              <w:t xml:space="preserve"> to issue RuPay cards to MPs / MLAs with a view to popularize the card</w:t>
            </w:r>
            <w:r w:rsidRPr="00A016A8">
              <w:rPr>
                <w:rFonts w:cstheme="minorHAnsi"/>
                <w:bCs/>
                <w:sz w:val="24"/>
                <w:szCs w:val="24"/>
                <w:lang w:val="en-IN"/>
              </w:rPr>
              <w:t xml:space="preserve"> </w:t>
            </w:r>
          </w:p>
          <w:p w:rsidR="00861577" w:rsidRPr="00A016A8" w:rsidRDefault="00861577" w:rsidP="00861577">
            <w:pPr>
              <w:pStyle w:val="ListParagraph"/>
              <w:rPr>
                <w:rFonts w:cstheme="minorHAnsi"/>
                <w:sz w:val="24"/>
                <w:szCs w:val="24"/>
                <w:lang w:val="en-IN"/>
              </w:rPr>
            </w:pPr>
          </w:p>
          <w:p w:rsidR="00861577" w:rsidRPr="00A016A8" w:rsidRDefault="00861577" w:rsidP="00861577">
            <w:pPr>
              <w:pStyle w:val="ListParagraph"/>
              <w:numPr>
                <w:ilvl w:val="0"/>
                <w:numId w:val="9"/>
              </w:numPr>
              <w:spacing w:after="200" w:line="276" w:lineRule="auto"/>
              <w:jc w:val="both"/>
              <w:rPr>
                <w:rFonts w:cstheme="minorHAnsi"/>
                <w:sz w:val="24"/>
                <w:szCs w:val="24"/>
              </w:rPr>
            </w:pPr>
            <w:r w:rsidRPr="00A016A8">
              <w:rPr>
                <w:rFonts w:cstheme="minorHAnsi"/>
                <w:bCs/>
                <w:sz w:val="24"/>
                <w:szCs w:val="24"/>
              </w:rPr>
              <w:t>Banks have to complete the process of deployment of Bank Mitras in the pending cases</w:t>
            </w:r>
          </w:p>
          <w:p w:rsidR="00861577" w:rsidRPr="00A016A8" w:rsidRDefault="00861577" w:rsidP="00861577">
            <w:pPr>
              <w:pStyle w:val="ListParagraph"/>
              <w:rPr>
                <w:rFonts w:cstheme="minorHAnsi"/>
                <w:sz w:val="24"/>
                <w:szCs w:val="24"/>
              </w:rPr>
            </w:pPr>
          </w:p>
          <w:p w:rsidR="00861577" w:rsidRPr="00A016A8" w:rsidRDefault="00861577" w:rsidP="00861577">
            <w:pPr>
              <w:pStyle w:val="ListParagraph"/>
              <w:numPr>
                <w:ilvl w:val="0"/>
                <w:numId w:val="9"/>
              </w:numPr>
              <w:spacing w:after="200" w:line="276" w:lineRule="auto"/>
              <w:rPr>
                <w:rFonts w:cstheme="minorHAnsi"/>
                <w:sz w:val="24"/>
                <w:szCs w:val="24"/>
              </w:rPr>
            </w:pPr>
            <w:r w:rsidRPr="00A016A8">
              <w:rPr>
                <w:rFonts w:cstheme="minorHAnsi"/>
                <w:bCs/>
                <w:sz w:val="24"/>
                <w:szCs w:val="24"/>
              </w:rPr>
              <w:t>Each SSA (Sub Service Area) to be covered by individual Bank Mitra – appoint one and only one Bank Mitra to cover a SSA</w:t>
            </w:r>
          </w:p>
          <w:p w:rsidR="00861577" w:rsidRPr="00A016A8" w:rsidRDefault="00861577" w:rsidP="00861577">
            <w:pPr>
              <w:pStyle w:val="ListParagraph"/>
              <w:rPr>
                <w:rFonts w:cstheme="minorHAnsi"/>
                <w:sz w:val="24"/>
                <w:szCs w:val="24"/>
              </w:rPr>
            </w:pPr>
          </w:p>
          <w:p w:rsidR="00861577" w:rsidRDefault="00861577" w:rsidP="009B4E7D">
            <w:pPr>
              <w:pStyle w:val="ListParagraph"/>
              <w:numPr>
                <w:ilvl w:val="0"/>
                <w:numId w:val="9"/>
              </w:numPr>
              <w:spacing w:after="200" w:line="276" w:lineRule="auto"/>
              <w:jc w:val="both"/>
              <w:rPr>
                <w:rFonts w:cstheme="minorHAnsi"/>
                <w:sz w:val="24"/>
                <w:szCs w:val="24"/>
              </w:rPr>
            </w:pPr>
            <w:r w:rsidRPr="00A016A8">
              <w:rPr>
                <w:rFonts w:cstheme="minorHAnsi"/>
                <w:sz w:val="24"/>
                <w:szCs w:val="24"/>
              </w:rPr>
              <w:t>As per the Mission document, BCs should be adequately</w:t>
            </w:r>
            <w:r w:rsidR="009B4E7D" w:rsidRPr="00A016A8">
              <w:rPr>
                <w:rFonts w:cstheme="minorHAnsi"/>
                <w:sz w:val="24"/>
                <w:szCs w:val="24"/>
              </w:rPr>
              <w:t xml:space="preserve"> compensated </w:t>
            </w:r>
            <w:r w:rsidR="008D1817">
              <w:rPr>
                <w:rFonts w:cstheme="minorHAnsi"/>
                <w:sz w:val="24"/>
                <w:szCs w:val="24"/>
              </w:rPr>
              <w:t>(</w:t>
            </w:r>
            <w:r w:rsidR="009B4E7D" w:rsidRPr="00A016A8">
              <w:rPr>
                <w:rFonts w:cstheme="minorHAnsi"/>
                <w:sz w:val="24"/>
                <w:szCs w:val="24"/>
              </w:rPr>
              <w:t>minimum Rs.5000 fixed plus variable component) to ensure their viability and operational efficiency</w:t>
            </w:r>
          </w:p>
          <w:p w:rsidR="00FD136B" w:rsidRPr="00FD136B" w:rsidRDefault="00FD136B" w:rsidP="00FD136B">
            <w:pPr>
              <w:pStyle w:val="ListParagraph"/>
              <w:rPr>
                <w:rFonts w:cstheme="minorHAnsi"/>
                <w:sz w:val="24"/>
                <w:szCs w:val="24"/>
              </w:rPr>
            </w:pPr>
          </w:p>
          <w:p w:rsidR="00FD136B" w:rsidRPr="002D0325" w:rsidRDefault="00FD136B" w:rsidP="009B4E7D">
            <w:pPr>
              <w:pStyle w:val="ListParagraph"/>
              <w:numPr>
                <w:ilvl w:val="0"/>
                <w:numId w:val="9"/>
              </w:numPr>
              <w:spacing w:after="200" w:line="276" w:lineRule="auto"/>
              <w:jc w:val="both"/>
              <w:rPr>
                <w:rFonts w:cstheme="minorHAnsi"/>
                <w:sz w:val="24"/>
                <w:szCs w:val="24"/>
              </w:rPr>
            </w:pPr>
            <w:r w:rsidRPr="002D0325">
              <w:rPr>
                <w:rFonts w:cstheme="minorHAnsi"/>
                <w:sz w:val="24"/>
                <w:szCs w:val="24"/>
              </w:rPr>
              <w:t xml:space="preserve">SLBC in coordination with IIBF, Mumbai has conducted the Train the Trainers Programme for the Directors of RSETIs, FLC Counselors and Faculty members from Training Establishments of the banks who in turn will impart the necessary training on Capacity Building of BMs /BCs/ BFs   and prepare them for the certificate examination to be conducted by IIBF, Mumbai.  All banks are advised </w:t>
            </w:r>
            <w:r w:rsidR="00544CD4" w:rsidRPr="002D0325">
              <w:rPr>
                <w:rFonts w:cstheme="minorHAnsi"/>
                <w:sz w:val="24"/>
                <w:szCs w:val="24"/>
              </w:rPr>
              <w:t>to complete</w:t>
            </w:r>
            <w:r w:rsidRPr="002D0325">
              <w:rPr>
                <w:rFonts w:cstheme="minorHAnsi"/>
                <w:sz w:val="24"/>
                <w:szCs w:val="24"/>
              </w:rPr>
              <w:t xml:space="preserve"> the process of Capacity building of BMs /BCs/ </w:t>
            </w:r>
            <w:r w:rsidR="002D0325" w:rsidRPr="002D0325">
              <w:rPr>
                <w:rFonts w:cstheme="minorHAnsi"/>
                <w:sz w:val="24"/>
                <w:szCs w:val="24"/>
              </w:rPr>
              <w:t>BFs as</w:t>
            </w:r>
            <w:r w:rsidRPr="002D0325">
              <w:rPr>
                <w:rFonts w:cstheme="minorHAnsi"/>
                <w:sz w:val="24"/>
                <w:szCs w:val="24"/>
              </w:rPr>
              <w:t xml:space="preserve"> directed by Mo</w:t>
            </w:r>
            <w:r w:rsidR="00544CD4" w:rsidRPr="002D0325">
              <w:rPr>
                <w:rFonts w:cstheme="minorHAnsi"/>
                <w:sz w:val="24"/>
                <w:szCs w:val="24"/>
              </w:rPr>
              <w:t>F</w:t>
            </w:r>
            <w:r w:rsidRPr="002D0325">
              <w:rPr>
                <w:rFonts w:cstheme="minorHAnsi"/>
                <w:sz w:val="24"/>
                <w:szCs w:val="24"/>
              </w:rPr>
              <w:t xml:space="preserve">, GoI and IBA. </w:t>
            </w:r>
          </w:p>
          <w:p w:rsidR="00FB0314" w:rsidRPr="00A016A8" w:rsidRDefault="00FB0314" w:rsidP="00FB0314">
            <w:pPr>
              <w:pStyle w:val="ListParagraph"/>
              <w:rPr>
                <w:rFonts w:cstheme="minorHAnsi"/>
                <w:sz w:val="24"/>
                <w:szCs w:val="24"/>
              </w:rPr>
            </w:pPr>
          </w:p>
          <w:p w:rsidR="00FB0314" w:rsidRPr="00A016A8" w:rsidRDefault="00FB0314" w:rsidP="009B4E7D">
            <w:pPr>
              <w:pStyle w:val="ListParagraph"/>
              <w:numPr>
                <w:ilvl w:val="0"/>
                <w:numId w:val="9"/>
              </w:numPr>
              <w:spacing w:after="200" w:line="276" w:lineRule="auto"/>
              <w:jc w:val="both"/>
              <w:rPr>
                <w:rFonts w:cstheme="minorHAnsi"/>
                <w:sz w:val="24"/>
                <w:szCs w:val="24"/>
              </w:rPr>
            </w:pPr>
            <w:r w:rsidRPr="00A016A8">
              <w:rPr>
                <w:rFonts w:cstheme="minorHAnsi"/>
                <w:sz w:val="24"/>
                <w:szCs w:val="24"/>
              </w:rPr>
              <w:t>All Banks are requested to sensitize their filed staff on the scheme guidelines of PMJDY and dealing with insurance claims</w:t>
            </w:r>
          </w:p>
          <w:p w:rsidR="00320ACD" w:rsidRPr="00A016A8" w:rsidRDefault="00320ACD" w:rsidP="00320ACD">
            <w:pPr>
              <w:pStyle w:val="ListParagraph"/>
              <w:rPr>
                <w:rFonts w:cstheme="minorHAnsi"/>
                <w:sz w:val="24"/>
                <w:szCs w:val="24"/>
              </w:rPr>
            </w:pPr>
          </w:p>
          <w:p w:rsidR="00320ACD" w:rsidRPr="00A016A8" w:rsidRDefault="00320ACD" w:rsidP="009B4E7D">
            <w:pPr>
              <w:pStyle w:val="ListParagraph"/>
              <w:numPr>
                <w:ilvl w:val="0"/>
                <w:numId w:val="9"/>
              </w:numPr>
              <w:spacing w:after="200" w:line="276" w:lineRule="auto"/>
              <w:jc w:val="both"/>
              <w:rPr>
                <w:rFonts w:cstheme="minorHAnsi"/>
                <w:sz w:val="24"/>
                <w:szCs w:val="24"/>
              </w:rPr>
            </w:pPr>
            <w:r w:rsidRPr="00A016A8">
              <w:rPr>
                <w:rFonts w:cstheme="minorHAnsi"/>
                <w:sz w:val="24"/>
                <w:szCs w:val="24"/>
              </w:rPr>
              <w:t>All Banks are advised not to charge any amount from consumers for seeding LPG ID into their bank accounts</w:t>
            </w:r>
          </w:p>
          <w:p w:rsidR="00861577" w:rsidRPr="00A016A8" w:rsidRDefault="00861577" w:rsidP="00861577">
            <w:pPr>
              <w:pStyle w:val="ListParagraph"/>
              <w:rPr>
                <w:rFonts w:cstheme="minorHAnsi"/>
                <w:sz w:val="24"/>
                <w:szCs w:val="24"/>
              </w:rPr>
            </w:pPr>
          </w:p>
          <w:p w:rsidR="00861577" w:rsidRPr="00A016A8" w:rsidRDefault="00861577" w:rsidP="00861577">
            <w:pPr>
              <w:pStyle w:val="ListParagraph"/>
              <w:numPr>
                <w:ilvl w:val="0"/>
                <w:numId w:val="9"/>
              </w:numPr>
              <w:spacing w:after="200" w:line="276" w:lineRule="auto"/>
              <w:rPr>
                <w:rFonts w:cstheme="minorHAnsi"/>
                <w:sz w:val="24"/>
                <w:szCs w:val="24"/>
              </w:rPr>
            </w:pPr>
            <w:r w:rsidRPr="00A016A8">
              <w:rPr>
                <w:rFonts w:cstheme="minorHAnsi"/>
                <w:bCs/>
                <w:sz w:val="24"/>
                <w:szCs w:val="24"/>
              </w:rPr>
              <w:t xml:space="preserve">Controlling authorities of all banks are requested to initiate steps for opening of the proposed FLCs  in 145 blocks as per the allotment </w:t>
            </w:r>
          </w:p>
          <w:p w:rsidR="003F013E" w:rsidRPr="00A016A8" w:rsidRDefault="003F013E" w:rsidP="00AE6F25">
            <w:pPr>
              <w:pStyle w:val="ListParagraph"/>
              <w:spacing w:line="276" w:lineRule="auto"/>
              <w:ind w:left="360"/>
              <w:jc w:val="both"/>
              <w:rPr>
                <w:rFonts w:cstheme="minorHAnsi"/>
                <w:sz w:val="12"/>
                <w:szCs w:val="24"/>
              </w:rPr>
            </w:pPr>
          </w:p>
          <w:p w:rsidR="003F013E" w:rsidRPr="00A016A8" w:rsidRDefault="003F013E" w:rsidP="003F013E">
            <w:pPr>
              <w:pStyle w:val="ListParagraph"/>
              <w:spacing w:after="200" w:line="276" w:lineRule="auto"/>
              <w:jc w:val="both"/>
              <w:rPr>
                <w:rFonts w:cstheme="minorHAnsi"/>
                <w:sz w:val="10"/>
                <w:szCs w:val="24"/>
              </w:rPr>
            </w:pPr>
          </w:p>
          <w:p w:rsidR="00B77D89" w:rsidRPr="00A016A8" w:rsidRDefault="00CD1AD9" w:rsidP="004F372F">
            <w:pPr>
              <w:pStyle w:val="ListParagraph"/>
              <w:numPr>
                <w:ilvl w:val="0"/>
                <w:numId w:val="9"/>
              </w:numPr>
              <w:spacing w:after="200" w:line="276" w:lineRule="auto"/>
              <w:jc w:val="both"/>
              <w:rPr>
                <w:rFonts w:cstheme="minorHAnsi"/>
                <w:sz w:val="24"/>
                <w:szCs w:val="24"/>
              </w:rPr>
            </w:pPr>
            <w:r w:rsidRPr="00A016A8">
              <w:rPr>
                <w:rFonts w:cstheme="minorHAnsi"/>
                <w:sz w:val="24"/>
                <w:szCs w:val="24"/>
              </w:rPr>
              <w:t>GoAP to expedite a</w:t>
            </w:r>
            <w:r w:rsidR="00D63A5B" w:rsidRPr="00A016A8">
              <w:rPr>
                <w:rFonts w:cstheme="minorHAnsi"/>
                <w:sz w:val="24"/>
                <w:szCs w:val="24"/>
              </w:rPr>
              <w:t>llotment of site to RSETIs located at Guntur, Chittoor and Tirupathi</w:t>
            </w:r>
            <w:r w:rsidRPr="00A016A8">
              <w:rPr>
                <w:rFonts w:cstheme="minorHAnsi"/>
                <w:sz w:val="24"/>
                <w:szCs w:val="24"/>
              </w:rPr>
              <w:t xml:space="preserve"> and also reimbursement of training expenditure to all </w:t>
            </w:r>
            <w:r w:rsidR="004F6982" w:rsidRPr="00A016A8">
              <w:rPr>
                <w:rFonts w:cstheme="minorHAnsi"/>
                <w:sz w:val="24"/>
                <w:szCs w:val="24"/>
              </w:rPr>
              <w:t>RSETIs as</w:t>
            </w:r>
            <w:r w:rsidRPr="00A016A8">
              <w:rPr>
                <w:rFonts w:cstheme="minorHAnsi"/>
                <w:sz w:val="24"/>
                <w:szCs w:val="24"/>
              </w:rPr>
              <w:t xml:space="preserve"> per the MORD guidelines. </w:t>
            </w:r>
          </w:p>
          <w:p w:rsidR="000D4CA2" w:rsidRPr="00A016A8" w:rsidRDefault="000D4CA2" w:rsidP="000D4CA2">
            <w:pPr>
              <w:pStyle w:val="ListParagraph"/>
              <w:rPr>
                <w:rFonts w:cstheme="minorHAnsi"/>
                <w:sz w:val="24"/>
                <w:szCs w:val="24"/>
              </w:rPr>
            </w:pPr>
          </w:p>
          <w:p w:rsidR="000D4CA2" w:rsidRPr="00A016A8" w:rsidRDefault="000D4CA2" w:rsidP="006412BB">
            <w:pPr>
              <w:pStyle w:val="ListParagraph"/>
              <w:numPr>
                <w:ilvl w:val="0"/>
                <w:numId w:val="9"/>
              </w:numPr>
              <w:jc w:val="both"/>
              <w:rPr>
                <w:rFonts w:cstheme="minorHAnsi"/>
                <w:sz w:val="24"/>
                <w:szCs w:val="24"/>
              </w:rPr>
            </w:pPr>
            <w:r w:rsidRPr="00A016A8">
              <w:rPr>
                <w:rFonts w:cstheme="minorHAnsi"/>
                <w:sz w:val="24"/>
                <w:szCs w:val="24"/>
              </w:rPr>
              <w:t>LDMs are advised to update the data on GIS module on monthly basis</w:t>
            </w:r>
          </w:p>
          <w:p w:rsidR="003F013E" w:rsidRPr="00A016A8" w:rsidRDefault="003F013E" w:rsidP="003F013E">
            <w:pPr>
              <w:pStyle w:val="ListParagraph"/>
              <w:rPr>
                <w:rFonts w:cstheme="minorHAnsi"/>
                <w:sz w:val="2"/>
                <w:szCs w:val="24"/>
              </w:rPr>
            </w:pPr>
          </w:p>
          <w:p w:rsidR="00406E95" w:rsidRPr="00A016A8" w:rsidRDefault="00406E95" w:rsidP="000D4CA2">
            <w:pPr>
              <w:spacing w:before="240" w:line="276" w:lineRule="auto"/>
              <w:jc w:val="right"/>
              <w:rPr>
                <w:rFonts w:cstheme="minorHAnsi"/>
                <w:b/>
                <w:i/>
                <w:sz w:val="24"/>
                <w:szCs w:val="24"/>
              </w:rPr>
            </w:pPr>
            <w:r w:rsidRPr="00A016A8">
              <w:rPr>
                <w:rFonts w:cstheme="minorHAnsi"/>
                <w:b/>
                <w:i/>
                <w:sz w:val="24"/>
                <w:szCs w:val="24"/>
              </w:rPr>
              <w:t>(Action: All Banks LDMs</w:t>
            </w:r>
            <w:r w:rsidR="00CD1AD9" w:rsidRPr="00A016A8">
              <w:rPr>
                <w:rFonts w:cstheme="minorHAnsi"/>
                <w:b/>
                <w:i/>
                <w:sz w:val="24"/>
                <w:szCs w:val="24"/>
              </w:rPr>
              <w:t xml:space="preserve"> and GoAP</w:t>
            </w:r>
            <w:r w:rsidRPr="00A016A8">
              <w:rPr>
                <w:rFonts w:cstheme="minorHAnsi"/>
                <w:b/>
                <w:i/>
                <w:sz w:val="24"/>
                <w:szCs w:val="24"/>
              </w:rPr>
              <w:t>)</w:t>
            </w:r>
          </w:p>
          <w:p w:rsidR="000A2BBD" w:rsidRDefault="000A2BBD" w:rsidP="00AE6F25">
            <w:pPr>
              <w:spacing w:line="276" w:lineRule="auto"/>
              <w:jc w:val="both"/>
              <w:rPr>
                <w:rFonts w:cstheme="minorHAnsi"/>
                <w:b/>
                <w:i/>
                <w:sz w:val="24"/>
                <w:szCs w:val="24"/>
              </w:rPr>
            </w:pPr>
          </w:p>
          <w:p w:rsidR="000A2BBD" w:rsidRDefault="000A2BBD" w:rsidP="00AE6F25">
            <w:pPr>
              <w:spacing w:line="276" w:lineRule="auto"/>
              <w:jc w:val="both"/>
              <w:rPr>
                <w:rFonts w:cstheme="minorHAnsi"/>
                <w:b/>
                <w:i/>
                <w:sz w:val="24"/>
                <w:szCs w:val="24"/>
              </w:rPr>
            </w:pPr>
          </w:p>
          <w:p w:rsidR="00406E95" w:rsidRPr="00A016A8" w:rsidRDefault="00406E95" w:rsidP="00AE6F25">
            <w:pPr>
              <w:spacing w:line="276" w:lineRule="auto"/>
              <w:jc w:val="both"/>
              <w:rPr>
                <w:rFonts w:cstheme="minorHAnsi"/>
                <w:b/>
                <w:sz w:val="24"/>
                <w:szCs w:val="24"/>
              </w:rPr>
            </w:pPr>
            <w:r w:rsidRPr="00A016A8">
              <w:rPr>
                <w:rFonts w:cstheme="minorHAnsi"/>
                <w:b/>
                <w:i/>
                <w:sz w:val="24"/>
                <w:szCs w:val="24"/>
              </w:rPr>
              <w:t>LEAD BANK SCHEME</w:t>
            </w:r>
          </w:p>
          <w:p w:rsidR="00406E95" w:rsidRPr="00A016A8" w:rsidRDefault="00406E95" w:rsidP="00AE6F25">
            <w:pPr>
              <w:spacing w:line="276" w:lineRule="auto"/>
              <w:jc w:val="both"/>
              <w:rPr>
                <w:rFonts w:cstheme="minorHAnsi"/>
                <w:b/>
                <w:i/>
                <w:sz w:val="12"/>
                <w:szCs w:val="24"/>
              </w:rPr>
            </w:pPr>
          </w:p>
          <w:p w:rsidR="006412BB" w:rsidRPr="00A016A8" w:rsidRDefault="006412BB" w:rsidP="00394365">
            <w:pPr>
              <w:pStyle w:val="ListParagraph"/>
              <w:numPr>
                <w:ilvl w:val="0"/>
                <w:numId w:val="5"/>
              </w:numPr>
              <w:spacing w:after="200" w:line="276" w:lineRule="auto"/>
              <w:ind w:left="709" w:hanging="283"/>
              <w:jc w:val="both"/>
              <w:rPr>
                <w:rFonts w:cstheme="minorHAnsi"/>
                <w:sz w:val="24"/>
                <w:szCs w:val="24"/>
              </w:rPr>
            </w:pPr>
            <w:r w:rsidRPr="00A016A8">
              <w:rPr>
                <w:rFonts w:cstheme="minorHAnsi"/>
                <w:sz w:val="24"/>
                <w:szCs w:val="24"/>
              </w:rPr>
              <w:t>All LDMs are advised to conduct the DCC/DLRC meetings as per calendar drawn</w:t>
            </w:r>
          </w:p>
          <w:p w:rsidR="006412BB" w:rsidRPr="00A016A8" w:rsidRDefault="006412BB" w:rsidP="006412BB">
            <w:pPr>
              <w:pStyle w:val="ListParagraph"/>
              <w:ind w:left="709"/>
              <w:jc w:val="both"/>
              <w:rPr>
                <w:rFonts w:cstheme="minorHAnsi"/>
                <w:b/>
                <w:i/>
                <w:sz w:val="24"/>
                <w:szCs w:val="24"/>
              </w:rPr>
            </w:pPr>
          </w:p>
          <w:p w:rsidR="00406E95" w:rsidRPr="00A016A8" w:rsidRDefault="00406E95" w:rsidP="00394365">
            <w:pPr>
              <w:pStyle w:val="ListParagraph"/>
              <w:numPr>
                <w:ilvl w:val="0"/>
                <w:numId w:val="5"/>
              </w:numPr>
              <w:spacing w:after="200" w:line="276" w:lineRule="auto"/>
              <w:ind w:left="709" w:hanging="283"/>
              <w:jc w:val="both"/>
              <w:rPr>
                <w:rFonts w:cstheme="minorHAnsi"/>
                <w:b/>
                <w:i/>
                <w:sz w:val="24"/>
                <w:szCs w:val="24"/>
              </w:rPr>
            </w:pPr>
            <w:r w:rsidRPr="00A016A8">
              <w:rPr>
                <w:rFonts w:cstheme="minorHAnsi"/>
                <w:sz w:val="24"/>
                <w:szCs w:val="24"/>
              </w:rPr>
              <w:t>All LDMs are advised to follow the structured agenda in DCC/DLRC/JMLBC meetings</w:t>
            </w:r>
            <w:r w:rsidR="00394365" w:rsidRPr="00A016A8">
              <w:rPr>
                <w:rFonts w:cstheme="minorHAnsi"/>
                <w:sz w:val="24"/>
                <w:szCs w:val="24"/>
              </w:rPr>
              <w:t xml:space="preserve"> </w:t>
            </w:r>
            <w:r w:rsidRPr="00A016A8">
              <w:rPr>
                <w:rFonts w:cstheme="minorHAnsi"/>
                <w:sz w:val="24"/>
                <w:szCs w:val="24"/>
              </w:rPr>
              <w:t xml:space="preserve">      </w:t>
            </w:r>
            <w:r w:rsidR="00394365" w:rsidRPr="00A016A8">
              <w:rPr>
                <w:rFonts w:cstheme="minorHAnsi"/>
                <w:sz w:val="24"/>
                <w:szCs w:val="24"/>
              </w:rPr>
              <w:t xml:space="preserve"> </w:t>
            </w:r>
            <w:r w:rsidRPr="00A016A8">
              <w:rPr>
                <w:rFonts w:cstheme="minorHAnsi"/>
                <w:sz w:val="24"/>
                <w:szCs w:val="24"/>
              </w:rPr>
              <w:t>for effective review</w:t>
            </w:r>
            <w:r w:rsidRPr="00A016A8">
              <w:rPr>
                <w:rFonts w:cstheme="minorHAnsi"/>
                <w:b/>
                <w:i/>
                <w:sz w:val="24"/>
                <w:szCs w:val="24"/>
              </w:rPr>
              <w:t xml:space="preserve"> </w:t>
            </w:r>
          </w:p>
          <w:p w:rsidR="006412BB" w:rsidRPr="00A016A8" w:rsidRDefault="006412BB" w:rsidP="006412BB">
            <w:pPr>
              <w:pStyle w:val="ListParagraph"/>
              <w:spacing w:after="200" w:line="276" w:lineRule="auto"/>
              <w:ind w:left="709"/>
              <w:jc w:val="both"/>
              <w:rPr>
                <w:rFonts w:cstheme="minorHAnsi"/>
                <w:b/>
                <w:i/>
                <w:sz w:val="24"/>
                <w:szCs w:val="24"/>
              </w:rPr>
            </w:pPr>
          </w:p>
          <w:p w:rsidR="00406E95" w:rsidRPr="00A016A8" w:rsidRDefault="00406E95" w:rsidP="008A647E">
            <w:pPr>
              <w:pStyle w:val="ListParagraph"/>
              <w:numPr>
                <w:ilvl w:val="0"/>
                <w:numId w:val="5"/>
              </w:numPr>
              <w:spacing w:after="200" w:line="276" w:lineRule="auto"/>
              <w:ind w:left="709" w:hanging="349"/>
              <w:jc w:val="both"/>
              <w:rPr>
                <w:rFonts w:cstheme="minorHAnsi"/>
                <w:sz w:val="24"/>
                <w:szCs w:val="24"/>
              </w:rPr>
            </w:pPr>
            <w:r w:rsidRPr="00A016A8">
              <w:rPr>
                <w:rFonts w:cstheme="minorHAnsi"/>
                <w:sz w:val="24"/>
                <w:szCs w:val="24"/>
              </w:rPr>
              <w:t xml:space="preserve">LDMs are advised to ensure </w:t>
            </w:r>
            <w:r w:rsidR="008A647E" w:rsidRPr="00A016A8">
              <w:rPr>
                <w:rFonts w:cstheme="minorHAnsi"/>
                <w:sz w:val="24"/>
                <w:szCs w:val="24"/>
              </w:rPr>
              <w:t>that all</w:t>
            </w:r>
            <w:r w:rsidRPr="00A016A8">
              <w:rPr>
                <w:rFonts w:cstheme="minorHAnsi"/>
                <w:sz w:val="24"/>
                <w:szCs w:val="24"/>
              </w:rPr>
              <w:t xml:space="preserve"> banks to adopt uniform guidelines </w:t>
            </w:r>
            <w:r w:rsidR="008A647E" w:rsidRPr="00A016A8">
              <w:rPr>
                <w:rFonts w:cstheme="minorHAnsi"/>
                <w:sz w:val="24"/>
                <w:szCs w:val="24"/>
              </w:rPr>
              <w:t>stipulated by</w:t>
            </w:r>
            <w:r w:rsidRPr="00A016A8">
              <w:rPr>
                <w:rFonts w:cstheme="minorHAnsi"/>
                <w:sz w:val="24"/>
                <w:szCs w:val="24"/>
              </w:rPr>
              <w:t xml:space="preserve">       </w:t>
            </w:r>
            <w:r w:rsidR="008A647E" w:rsidRPr="00A016A8">
              <w:rPr>
                <w:rFonts w:cstheme="minorHAnsi"/>
                <w:sz w:val="24"/>
                <w:szCs w:val="24"/>
              </w:rPr>
              <w:t xml:space="preserve"> </w:t>
            </w:r>
            <w:r w:rsidRPr="00A016A8">
              <w:rPr>
                <w:rFonts w:cstheme="minorHAnsi"/>
                <w:sz w:val="24"/>
                <w:szCs w:val="24"/>
              </w:rPr>
              <w:t>RBI for Government sponsored programmes.</w:t>
            </w:r>
          </w:p>
          <w:p w:rsidR="00CD1AD9" w:rsidRPr="00A016A8" w:rsidRDefault="00CD1AD9" w:rsidP="00AE6F25">
            <w:pPr>
              <w:pStyle w:val="ListParagraph"/>
              <w:spacing w:line="276" w:lineRule="auto"/>
              <w:ind w:left="360"/>
              <w:rPr>
                <w:rFonts w:cstheme="minorHAnsi"/>
                <w:sz w:val="16"/>
                <w:szCs w:val="24"/>
              </w:rPr>
            </w:pPr>
          </w:p>
          <w:p w:rsidR="00CD1AD9" w:rsidRPr="00A016A8" w:rsidRDefault="0053189B" w:rsidP="008A647E">
            <w:pPr>
              <w:pStyle w:val="ListParagraph"/>
              <w:numPr>
                <w:ilvl w:val="0"/>
                <w:numId w:val="12"/>
              </w:numPr>
              <w:spacing w:line="276" w:lineRule="auto"/>
              <w:ind w:left="709" w:hanging="349"/>
              <w:jc w:val="both"/>
              <w:rPr>
                <w:rFonts w:cstheme="minorHAnsi"/>
                <w:sz w:val="24"/>
                <w:szCs w:val="24"/>
              </w:rPr>
            </w:pPr>
            <w:r w:rsidRPr="00A016A8">
              <w:rPr>
                <w:rFonts w:cstheme="minorHAnsi"/>
                <w:sz w:val="24"/>
                <w:szCs w:val="24"/>
              </w:rPr>
              <w:t xml:space="preserve">All banks are advised to percolate the decisions taken at SLBC level immediately to </w:t>
            </w:r>
            <w:r w:rsidR="004D03CE" w:rsidRPr="00A016A8">
              <w:rPr>
                <w:rFonts w:cstheme="minorHAnsi"/>
                <w:sz w:val="24"/>
                <w:szCs w:val="24"/>
              </w:rPr>
              <w:t xml:space="preserve">       </w:t>
            </w:r>
            <w:r w:rsidR="008A647E" w:rsidRPr="00A016A8">
              <w:rPr>
                <w:rFonts w:cstheme="minorHAnsi"/>
                <w:sz w:val="24"/>
                <w:szCs w:val="24"/>
              </w:rPr>
              <w:t xml:space="preserve"> </w:t>
            </w:r>
            <w:r w:rsidRPr="00A016A8">
              <w:rPr>
                <w:rFonts w:cstheme="minorHAnsi"/>
                <w:sz w:val="24"/>
                <w:szCs w:val="24"/>
              </w:rPr>
              <w:t>their branches to enable them to implement at field level.</w:t>
            </w:r>
          </w:p>
          <w:p w:rsidR="008A647E" w:rsidRPr="00A016A8" w:rsidRDefault="008A647E" w:rsidP="008A647E">
            <w:pPr>
              <w:pStyle w:val="ListParagraph"/>
              <w:spacing w:line="276" w:lineRule="auto"/>
              <w:ind w:left="709"/>
              <w:jc w:val="both"/>
              <w:rPr>
                <w:rFonts w:cstheme="minorHAnsi"/>
                <w:sz w:val="24"/>
                <w:szCs w:val="24"/>
              </w:rPr>
            </w:pPr>
          </w:p>
          <w:p w:rsidR="008A647E" w:rsidRPr="00A016A8" w:rsidRDefault="008A647E" w:rsidP="008A647E">
            <w:pPr>
              <w:pStyle w:val="ListParagraph"/>
              <w:numPr>
                <w:ilvl w:val="0"/>
                <w:numId w:val="12"/>
              </w:numPr>
              <w:spacing w:line="276" w:lineRule="auto"/>
              <w:ind w:left="709" w:hanging="349"/>
              <w:jc w:val="both"/>
              <w:rPr>
                <w:rFonts w:cstheme="minorHAnsi"/>
                <w:sz w:val="24"/>
                <w:szCs w:val="24"/>
              </w:rPr>
            </w:pPr>
            <w:r w:rsidRPr="00A016A8">
              <w:rPr>
                <w:rFonts w:cstheme="minorHAnsi"/>
                <w:sz w:val="24"/>
                <w:szCs w:val="24"/>
              </w:rPr>
              <w:t>All controllers are requested to instruct their Branch Managers/District Coordinators       to attend the JMLBC/DCC meetings without fail for fruitful deliberations and       resolutions.</w:t>
            </w:r>
          </w:p>
          <w:p w:rsidR="00AE6F25" w:rsidRPr="00A016A8" w:rsidRDefault="00AE6F25" w:rsidP="00AE6F25">
            <w:pPr>
              <w:pStyle w:val="ListParagraph"/>
              <w:spacing w:line="276" w:lineRule="auto"/>
              <w:ind w:left="360"/>
              <w:rPr>
                <w:rFonts w:cstheme="minorHAnsi"/>
                <w:sz w:val="16"/>
                <w:szCs w:val="24"/>
              </w:rPr>
            </w:pPr>
          </w:p>
          <w:p w:rsidR="0053189B" w:rsidRPr="00A016A8" w:rsidRDefault="008A647E" w:rsidP="008A647E">
            <w:pPr>
              <w:pStyle w:val="ListParagraph"/>
              <w:numPr>
                <w:ilvl w:val="0"/>
                <w:numId w:val="5"/>
              </w:numPr>
              <w:spacing w:after="200" w:line="276" w:lineRule="auto"/>
              <w:ind w:left="709" w:hanging="283"/>
              <w:jc w:val="both"/>
              <w:rPr>
                <w:rFonts w:cstheme="minorHAnsi"/>
                <w:sz w:val="24"/>
                <w:szCs w:val="24"/>
              </w:rPr>
            </w:pPr>
            <w:r w:rsidRPr="00A016A8">
              <w:rPr>
                <w:rFonts w:cstheme="minorHAnsi"/>
                <w:sz w:val="24"/>
                <w:szCs w:val="24"/>
              </w:rPr>
              <w:t>Controlling authorities of Lead banks are requested to provide the necessary       infrastructure at LDMs office for effective functioning.</w:t>
            </w:r>
          </w:p>
          <w:p w:rsidR="00EF2680" w:rsidRPr="00A016A8" w:rsidRDefault="00EF2680" w:rsidP="00EF2680">
            <w:pPr>
              <w:pStyle w:val="ListParagraph"/>
              <w:spacing w:line="276" w:lineRule="auto"/>
              <w:ind w:left="360"/>
              <w:jc w:val="both"/>
              <w:rPr>
                <w:rFonts w:cstheme="minorHAnsi"/>
                <w:sz w:val="24"/>
                <w:szCs w:val="24"/>
              </w:rPr>
            </w:pPr>
          </w:p>
          <w:p w:rsidR="00406E95" w:rsidRPr="00A016A8" w:rsidRDefault="0053189B" w:rsidP="00AE6F25">
            <w:pPr>
              <w:spacing w:line="276" w:lineRule="auto"/>
              <w:jc w:val="right"/>
              <w:rPr>
                <w:rFonts w:cstheme="minorHAnsi"/>
                <w:b/>
                <w:i/>
                <w:sz w:val="24"/>
                <w:szCs w:val="24"/>
              </w:rPr>
            </w:pPr>
            <w:r w:rsidRPr="00A016A8">
              <w:rPr>
                <w:rFonts w:cstheme="minorHAnsi"/>
                <w:b/>
                <w:i/>
                <w:sz w:val="24"/>
                <w:szCs w:val="24"/>
              </w:rPr>
              <w:t xml:space="preserve"> </w:t>
            </w:r>
            <w:r w:rsidR="00406E95" w:rsidRPr="00A016A8">
              <w:rPr>
                <w:rFonts w:cstheme="minorHAnsi"/>
                <w:b/>
                <w:i/>
                <w:sz w:val="24"/>
                <w:szCs w:val="24"/>
              </w:rPr>
              <w:t>(Action: All LDMs</w:t>
            </w:r>
            <w:r w:rsidRPr="00A016A8">
              <w:rPr>
                <w:rFonts w:cstheme="minorHAnsi"/>
                <w:b/>
                <w:i/>
                <w:sz w:val="24"/>
                <w:szCs w:val="24"/>
              </w:rPr>
              <w:t xml:space="preserve"> &amp; Banks </w:t>
            </w:r>
            <w:r w:rsidR="00406E95" w:rsidRPr="00A016A8">
              <w:rPr>
                <w:rFonts w:cstheme="minorHAnsi"/>
                <w:b/>
                <w:i/>
                <w:sz w:val="24"/>
                <w:szCs w:val="24"/>
              </w:rPr>
              <w:t>)</w:t>
            </w:r>
          </w:p>
          <w:p w:rsidR="00406E95" w:rsidRPr="00A016A8" w:rsidRDefault="00406E95" w:rsidP="00AE6F25">
            <w:pPr>
              <w:spacing w:line="276" w:lineRule="auto"/>
              <w:jc w:val="both"/>
              <w:rPr>
                <w:rFonts w:cstheme="minorHAnsi"/>
                <w:b/>
                <w:i/>
                <w:sz w:val="24"/>
                <w:szCs w:val="24"/>
              </w:rPr>
            </w:pPr>
            <w:r w:rsidRPr="00A016A8">
              <w:rPr>
                <w:rFonts w:cstheme="minorHAnsi"/>
                <w:b/>
                <w:i/>
                <w:sz w:val="24"/>
                <w:szCs w:val="24"/>
              </w:rPr>
              <w:t>OTHERS</w:t>
            </w:r>
          </w:p>
          <w:p w:rsidR="00406E95" w:rsidRPr="00A016A8" w:rsidRDefault="00406E95" w:rsidP="00AE6F25">
            <w:pPr>
              <w:spacing w:line="276" w:lineRule="auto"/>
              <w:jc w:val="both"/>
              <w:rPr>
                <w:rFonts w:cstheme="minorHAnsi"/>
                <w:b/>
                <w:i/>
                <w:sz w:val="16"/>
                <w:szCs w:val="24"/>
              </w:rPr>
            </w:pPr>
          </w:p>
          <w:p w:rsidR="00406E95" w:rsidRPr="00A016A8" w:rsidRDefault="00406E95" w:rsidP="00796FC5">
            <w:pPr>
              <w:pStyle w:val="ListParagraph"/>
              <w:numPr>
                <w:ilvl w:val="0"/>
                <w:numId w:val="5"/>
              </w:numPr>
              <w:spacing w:after="200" w:line="276" w:lineRule="auto"/>
              <w:ind w:left="709" w:hanging="283"/>
              <w:jc w:val="both"/>
              <w:rPr>
                <w:rFonts w:cstheme="minorHAnsi"/>
                <w:sz w:val="24"/>
                <w:szCs w:val="24"/>
              </w:rPr>
            </w:pPr>
            <w:r w:rsidRPr="00A016A8">
              <w:rPr>
                <w:rFonts w:cstheme="minorHAnsi"/>
                <w:sz w:val="24"/>
                <w:szCs w:val="24"/>
              </w:rPr>
              <w:t>GoAP shall look into the setting up of second DRT in the state by which the huge</w:t>
            </w:r>
            <w:r w:rsidR="00796FC5" w:rsidRPr="00A016A8">
              <w:rPr>
                <w:rFonts w:cstheme="minorHAnsi"/>
                <w:sz w:val="24"/>
                <w:szCs w:val="24"/>
              </w:rPr>
              <w:t xml:space="preserve"> </w:t>
            </w:r>
            <w:r w:rsidRPr="00A016A8">
              <w:rPr>
                <w:rFonts w:cstheme="minorHAnsi"/>
                <w:sz w:val="24"/>
                <w:szCs w:val="24"/>
              </w:rPr>
              <w:t xml:space="preserve">      </w:t>
            </w:r>
            <w:r w:rsidR="00796FC5" w:rsidRPr="00A016A8">
              <w:rPr>
                <w:rFonts w:cstheme="minorHAnsi"/>
                <w:sz w:val="24"/>
                <w:szCs w:val="24"/>
              </w:rPr>
              <w:t xml:space="preserve">  </w:t>
            </w:r>
            <w:r w:rsidRPr="00A016A8">
              <w:rPr>
                <w:rFonts w:cstheme="minorHAnsi"/>
                <w:sz w:val="24"/>
                <w:szCs w:val="24"/>
              </w:rPr>
              <w:t xml:space="preserve">pendency of cases can be much reduced and recovery process in high volume </w:t>
            </w:r>
            <w:r w:rsidR="00796FC5" w:rsidRPr="00A016A8">
              <w:rPr>
                <w:rFonts w:cstheme="minorHAnsi"/>
                <w:sz w:val="24"/>
                <w:szCs w:val="24"/>
              </w:rPr>
              <w:t>loans can</w:t>
            </w:r>
            <w:r w:rsidRPr="00A016A8">
              <w:rPr>
                <w:rFonts w:cstheme="minorHAnsi"/>
                <w:sz w:val="24"/>
                <w:szCs w:val="24"/>
              </w:rPr>
              <w:t xml:space="preserve"> hasten</w:t>
            </w:r>
          </w:p>
          <w:p w:rsidR="00406E95" w:rsidRPr="00A016A8" w:rsidRDefault="00406E95" w:rsidP="00AE6F25">
            <w:pPr>
              <w:pStyle w:val="ListParagraph"/>
              <w:spacing w:line="276" w:lineRule="auto"/>
              <w:ind w:left="360"/>
              <w:rPr>
                <w:rFonts w:cstheme="minorHAnsi"/>
                <w:sz w:val="24"/>
                <w:szCs w:val="24"/>
              </w:rPr>
            </w:pPr>
          </w:p>
          <w:p w:rsidR="002F180C" w:rsidRPr="00A016A8" w:rsidRDefault="002F180C" w:rsidP="004F372F">
            <w:pPr>
              <w:pStyle w:val="ListParagraph"/>
              <w:numPr>
                <w:ilvl w:val="0"/>
                <w:numId w:val="5"/>
              </w:numPr>
              <w:spacing w:line="276" w:lineRule="auto"/>
              <w:ind w:left="340" w:firstLine="0"/>
              <w:rPr>
                <w:rFonts w:cstheme="minorHAnsi"/>
                <w:sz w:val="24"/>
                <w:szCs w:val="24"/>
              </w:rPr>
            </w:pPr>
            <w:r w:rsidRPr="00A016A8">
              <w:rPr>
                <w:rFonts w:cstheme="minorHAnsi"/>
                <w:sz w:val="24"/>
                <w:szCs w:val="24"/>
              </w:rPr>
              <w:t xml:space="preserve">Notified places for creation of equitable mortgage by branches where Brick &amp; Mortar  </w:t>
            </w:r>
          </w:p>
          <w:p w:rsidR="008C43CB" w:rsidRPr="00A016A8" w:rsidRDefault="002F180C" w:rsidP="00AE6F25">
            <w:pPr>
              <w:pStyle w:val="ListParagraph"/>
              <w:spacing w:line="276" w:lineRule="auto"/>
              <w:ind w:left="340"/>
              <w:rPr>
                <w:rFonts w:cstheme="minorHAnsi"/>
                <w:sz w:val="24"/>
                <w:szCs w:val="24"/>
              </w:rPr>
            </w:pPr>
            <w:r w:rsidRPr="00A016A8">
              <w:rPr>
                <w:rFonts w:cstheme="minorHAnsi"/>
                <w:sz w:val="24"/>
                <w:szCs w:val="24"/>
              </w:rPr>
              <w:t xml:space="preserve">     </w:t>
            </w:r>
            <w:r w:rsidR="00F27325" w:rsidRPr="00A016A8">
              <w:rPr>
                <w:rFonts w:cstheme="minorHAnsi"/>
                <w:sz w:val="24"/>
                <w:szCs w:val="24"/>
              </w:rPr>
              <w:t xml:space="preserve"> </w:t>
            </w:r>
            <w:r w:rsidRPr="00A016A8">
              <w:rPr>
                <w:rFonts w:cstheme="minorHAnsi"/>
                <w:sz w:val="24"/>
                <w:szCs w:val="24"/>
              </w:rPr>
              <w:t xml:space="preserve"> branch is available</w:t>
            </w:r>
          </w:p>
          <w:p w:rsidR="003F013E" w:rsidRPr="00A016A8" w:rsidRDefault="003F013E" w:rsidP="00796FC5">
            <w:pPr>
              <w:pStyle w:val="ListParagraph"/>
              <w:ind w:left="340"/>
              <w:rPr>
                <w:rFonts w:cstheme="minorHAnsi"/>
                <w:sz w:val="24"/>
                <w:szCs w:val="24"/>
              </w:rPr>
            </w:pPr>
          </w:p>
          <w:p w:rsidR="00861577" w:rsidRPr="00A016A8" w:rsidRDefault="00861577" w:rsidP="00A016A8">
            <w:pPr>
              <w:pStyle w:val="ListParagraph"/>
              <w:numPr>
                <w:ilvl w:val="0"/>
                <w:numId w:val="12"/>
              </w:numPr>
              <w:spacing w:line="276" w:lineRule="auto"/>
              <w:ind w:left="709" w:hanging="425"/>
              <w:jc w:val="both"/>
              <w:rPr>
                <w:rFonts w:cstheme="minorHAnsi"/>
                <w:sz w:val="24"/>
                <w:szCs w:val="24"/>
                <w:lang w:val="en-IN"/>
              </w:rPr>
            </w:pPr>
            <w:r w:rsidRPr="00A016A8">
              <w:rPr>
                <w:rFonts w:cstheme="minorHAnsi"/>
                <w:bCs/>
                <w:sz w:val="24"/>
                <w:szCs w:val="24"/>
              </w:rPr>
              <w:t>Controlling authorities of all banks are requested to furnish the</w:t>
            </w:r>
            <w:r w:rsidR="00E233BF" w:rsidRPr="00A016A8">
              <w:rPr>
                <w:rFonts w:cstheme="minorHAnsi"/>
                <w:bCs/>
                <w:sz w:val="24"/>
                <w:szCs w:val="24"/>
              </w:rPr>
              <w:t xml:space="preserve"> </w:t>
            </w:r>
            <w:r w:rsidRPr="00A016A8">
              <w:rPr>
                <w:rFonts w:cstheme="minorHAnsi"/>
                <w:bCs/>
                <w:sz w:val="24"/>
                <w:szCs w:val="24"/>
              </w:rPr>
              <w:t>progress of filing of</w:t>
            </w:r>
            <w:r w:rsidR="00A016A8" w:rsidRPr="00A016A8">
              <w:rPr>
                <w:rFonts w:cstheme="minorHAnsi"/>
                <w:bCs/>
                <w:sz w:val="24"/>
                <w:szCs w:val="24"/>
              </w:rPr>
              <w:t xml:space="preserve">  </w:t>
            </w:r>
            <w:r w:rsidRPr="00A016A8">
              <w:rPr>
                <w:rFonts w:cstheme="minorHAnsi"/>
                <w:bCs/>
                <w:sz w:val="24"/>
                <w:szCs w:val="24"/>
              </w:rPr>
              <w:t xml:space="preserve">Equitable Mortgage records on CERSAI to SLBC </w:t>
            </w:r>
          </w:p>
          <w:p w:rsidR="00F27325" w:rsidRPr="00A016A8" w:rsidRDefault="00F27325" w:rsidP="00F27325">
            <w:pPr>
              <w:pStyle w:val="ListParagraph"/>
              <w:spacing w:line="276" w:lineRule="auto"/>
              <w:ind w:left="709"/>
              <w:rPr>
                <w:rFonts w:cstheme="minorHAnsi"/>
                <w:sz w:val="24"/>
                <w:szCs w:val="24"/>
              </w:rPr>
            </w:pPr>
          </w:p>
          <w:p w:rsidR="00B15ED8" w:rsidRPr="00A016A8" w:rsidRDefault="0053189B" w:rsidP="00EF2680">
            <w:pPr>
              <w:pStyle w:val="ListParagraph"/>
              <w:spacing w:line="276" w:lineRule="auto"/>
              <w:ind w:left="360"/>
              <w:jc w:val="right"/>
              <w:rPr>
                <w:rFonts w:cstheme="minorHAnsi"/>
                <w:b/>
                <w:sz w:val="24"/>
                <w:szCs w:val="24"/>
              </w:rPr>
            </w:pPr>
            <w:r w:rsidRPr="00A016A8">
              <w:rPr>
                <w:rFonts w:cstheme="minorHAnsi"/>
                <w:b/>
                <w:sz w:val="24"/>
                <w:szCs w:val="24"/>
              </w:rPr>
              <w:t xml:space="preserve"> </w:t>
            </w:r>
            <w:r w:rsidR="00406E95" w:rsidRPr="00A016A8">
              <w:rPr>
                <w:rFonts w:cstheme="minorHAnsi"/>
                <w:b/>
                <w:sz w:val="24"/>
                <w:szCs w:val="24"/>
              </w:rPr>
              <w:t>(Action</w:t>
            </w:r>
            <w:r w:rsidRPr="00A016A8">
              <w:rPr>
                <w:rFonts w:cstheme="minorHAnsi"/>
                <w:b/>
                <w:sz w:val="24"/>
                <w:szCs w:val="24"/>
              </w:rPr>
              <w:t>:</w:t>
            </w:r>
            <w:r w:rsidR="00406E95" w:rsidRPr="00A016A8">
              <w:rPr>
                <w:rFonts w:cstheme="minorHAnsi"/>
                <w:b/>
                <w:sz w:val="24"/>
                <w:szCs w:val="24"/>
              </w:rPr>
              <w:t xml:space="preserve"> </w:t>
            </w:r>
            <w:r w:rsidR="00F27325" w:rsidRPr="00A016A8">
              <w:rPr>
                <w:rFonts w:cstheme="minorHAnsi"/>
                <w:b/>
                <w:sz w:val="24"/>
                <w:szCs w:val="24"/>
              </w:rPr>
              <w:t xml:space="preserve">SLBC &amp; </w:t>
            </w:r>
            <w:r w:rsidR="00406E95" w:rsidRPr="00A016A8">
              <w:rPr>
                <w:rFonts w:cstheme="minorHAnsi"/>
                <w:b/>
                <w:sz w:val="24"/>
                <w:szCs w:val="24"/>
              </w:rPr>
              <w:t>GoAP )</w:t>
            </w:r>
          </w:p>
        </w:tc>
      </w:tr>
    </w:tbl>
    <w:p w:rsidR="003F3ECD" w:rsidRDefault="003F3ECD" w:rsidP="003F3ECD">
      <w:pPr>
        <w:spacing w:after="0" w:line="240" w:lineRule="auto"/>
        <w:jc w:val="both"/>
        <w:rPr>
          <w:rFonts w:cs="Tahoma"/>
          <w:b/>
          <w:bCs/>
          <w:sz w:val="24"/>
          <w:szCs w:val="24"/>
        </w:rPr>
      </w:pPr>
    </w:p>
    <w:p w:rsidR="000A2BBD" w:rsidRDefault="000A2BBD" w:rsidP="003C4DC3">
      <w:pPr>
        <w:spacing w:after="0" w:line="240" w:lineRule="auto"/>
        <w:jc w:val="center"/>
        <w:rPr>
          <w:rFonts w:cs="Tahoma"/>
          <w:b/>
          <w:sz w:val="24"/>
          <w:szCs w:val="24"/>
          <w:u w:val="single"/>
        </w:rPr>
      </w:pPr>
    </w:p>
    <w:p w:rsidR="000A2BBD" w:rsidRDefault="000A2BBD" w:rsidP="003C4DC3">
      <w:pPr>
        <w:spacing w:after="0" w:line="240" w:lineRule="auto"/>
        <w:jc w:val="center"/>
        <w:rPr>
          <w:rFonts w:cs="Tahoma"/>
          <w:b/>
          <w:sz w:val="24"/>
          <w:szCs w:val="24"/>
          <w:u w:val="single"/>
        </w:rPr>
      </w:pPr>
    </w:p>
    <w:p w:rsidR="000A2BBD" w:rsidRDefault="000A2BBD" w:rsidP="003C4DC3">
      <w:pPr>
        <w:spacing w:after="0" w:line="240" w:lineRule="auto"/>
        <w:jc w:val="center"/>
        <w:rPr>
          <w:rFonts w:cs="Tahoma"/>
          <w:b/>
          <w:sz w:val="24"/>
          <w:szCs w:val="24"/>
          <w:u w:val="single"/>
        </w:rPr>
      </w:pPr>
    </w:p>
    <w:p w:rsidR="000A2BBD" w:rsidRDefault="000A2BBD" w:rsidP="003C4DC3">
      <w:pPr>
        <w:spacing w:after="0" w:line="240" w:lineRule="auto"/>
        <w:jc w:val="center"/>
        <w:rPr>
          <w:rFonts w:cs="Tahoma"/>
          <w:b/>
          <w:sz w:val="24"/>
          <w:szCs w:val="24"/>
          <w:u w:val="single"/>
        </w:rPr>
      </w:pPr>
    </w:p>
    <w:p w:rsidR="000A2BBD" w:rsidRDefault="000A2BBD" w:rsidP="003C4DC3">
      <w:pPr>
        <w:spacing w:after="0" w:line="240" w:lineRule="auto"/>
        <w:jc w:val="center"/>
        <w:rPr>
          <w:rFonts w:cs="Tahoma"/>
          <w:b/>
          <w:sz w:val="24"/>
          <w:szCs w:val="24"/>
          <w:u w:val="single"/>
        </w:rPr>
      </w:pPr>
    </w:p>
    <w:p w:rsidR="000A2BBD" w:rsidRDefault="000A2BBD" w:rsidP="003C4DC3">
      <w:pPr>
        <w:spacing w:after="0" w:line="240" w:lineRule="auto"/>
        <w:jc w:val="center"/>
        <w:rPr>
          <w:rFonts w:cs="Tahoma"/>
          <w:b/>
          <w:sz w:val="24"/>
          <w:szCs w:val="24"/>
          <w:u w:val="single"/>
        </w:rPr>
      </w:pPr>
    </w:p>
    <w:p w:rsidR="000A2BBD" w:rsidRDefault="000A2BBD" w:rsidP="003C4DC3">
      <w:pPr>
        <w:spacing w:after="0" w:line="240" w:lineRule="auto"/>
        <w:jc w:val="center"/>
        <w:rPr>
          <w:rFonts w:cs="Tahoma"/>
          <w:b/>
          <w:sz w:val="24"/>
          <w:szCs w:val="24"/>
          <w:u w:val="single"/>
        </w:rPr>
      </w:pPr>
    </w:p>
    <w:p w:rsidR="000A2BBD" w:rsidRDefault="000A2BBD" w:rsidP="003C4DC3">
      <w:pPr>
        <w:spacing w:after="0" w:line="240" w:lineRule="auto"/>
        <w:jc w:val="center"/>
        <w:rPr>
          <w:rFonts w:cs="Tahoma"/>
          <w:b/>
          <w:sz w:val="24"/>
          <w:szCs w:val="24"/>
          <w:u w:val="single"/>
        </w:rPr>
      </w:pPr>
    </w:p>
    <w:p w:rsidR="000A2BBD" w:rsidRDefault="000A2BBD" w:rsidP="003C4DC3">
      <w:pPr>
        <w:spacing w:after="0" w:line="240" w:lineRule="auto"/>
        <w:jc w:val="center"/>
        <w:rPr>
          <w:rFonts w:cs="Tahoma"/>
          <w:b/>
          <w:sz w:val="24"/>
          <w:szCs w:val="24"/>
          <w:u w:val="single"/>
        </w:rPr>
      </w:pPr>
    </w:p>
    <w:p w:rsidR="000A2BBD" w:rsidRDefault="000A2BBD" w:rsidP="003C4DC3">
      <w:pPr>
        <w:spacing w:after="0" w:line="240" w:lineRule="auto"/>
        <w:jc w:val="center"/>
        <w:rPr>
          <w:rFonts w:cs="Tahoma"/>
          <w:b/>
          <w:sz w:val="24"/>
          <w:szCs w:val="24"/>
          <w:u w:val="single"/>
        </w:rPr>
      </w:pPr>
    </w:p>
    <w:p w:rsidR="000D6551" w:rsidRPr="003C4DC3" w:rsidRDefault="000D6551" w:rsidP="003C4DC3">
      <w:pPr>
        <w:spacing w:after="0" w:line="240" w:lineRule="auto"/>
        <w:jc w:val="center"/>
        <w:rPr>
          <w:rFonts w:cs="Tahoma"/>
          <w:sz w:val="24"/>
          <w:szCs w:val="24"/>
          <w:u w:val="single"/>
        </w:rPr>
      </w:pPr>
      <w:r w:rsidRPr="003C4DC3">
        <w:rPr>
          <w:rFonts w:cs="Tahoma"/>
          <w:b/>
          <w:sz w:val="24"/>
          <w:szCs w:val="24"/>
          <w:u w:val="single"/>
        </w:rPr>
        <w:t>LIST OF PARTICIPANTS</w:t>
      </w:r>
      <w:r w:rsidRPr="003C4DC3">
        <w:rPr>
          <w:rFonts w:cs="Tahoma"/>
          <w:sz w:val="24"/>
          <w:szCs w:val="24"/>
          <w:u w:val="single"/>
        </w:rPr>
        <w:t xml:space="preserve">  </w:t>
      </w:r>
    </w:p>
    <w:p w:rsidR="000D6551" w:rsidRPr="003C4DC3" w:rsidRDefault="000D6551" w:rsidP="003C4DC3">
      <w:pPr>
        <w:spacing w:after="0" w:line="240" w:lineRule="auto"/>
        <w:jc w:val="center"/>
        <w:rPr>
          <w:rFonts w:cs="Tahoma"/>
          <w:sz w:val="24"/>
          <w:szCs w:val="24"/>
        </w:rPr>
      </w:pPr>
    </w:p>
    <w:p w:rsidR="000D6551" w:rsidRPr="003C4DC3" w:rsidRDefault="000D6551" w:rsidP="003C4DC3">
      <w:pPr>
        <w:spacing w:line="240" w:lineRule="auto"/>
        <w:jc w:val="center"/>
        <w:rPr>
          <w:rFonts w:cs="Tahoma"/>
          <w:b/>
          <w:bCs/>
          <w:sz w:val="24"/>
          <w:szCs w:val="24"/>
        </w:rPr>
      </w:pPr>
      <w:r w:rsidRPr="003C4DC3">
        <w:rPr>
          <w:rFonts w:cs="Tahoma"/>
          <w:b/>
          <w:bCs/>
          <w:sz w:val="24"/>
          <w:szCs w:val="24"/>
        </w:rPr>
        <w:t>Hon'ble MINISTERs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0"/>
        <w:gridCol w:w="2457"/>
        <w:gridCol w:w="4182"/>
        <w:gridCol w:w="1917"/>
      </w:tblGrid>
      <w:tr w:rsidR="000D6551" w:rsidRPr="003C4DC3" w:rsidTr="003626AC">
        <w:trPr>
          <w:trHeight w:val="314"/>
        </w:trPr>
        <w:tc>
          <w:tcPr>
            <w:tcW w:w="45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b/>
                <w:sz w:val="24"/>
                <w:szCs w:val="24"/>
              </w:rPr>
            </w:pPr>
            <w:r w:rsidRPr="003C4DC3">
              <w:rPr>
                <w:rFonts w:cs="Tahoma"/>
                <w:b/>
                <w:sz w:val="24"/>
                <w:szCs w:val="24"/>
              </w:rPr>
              <w:t>Sl.No.</w:t>
            </w:r>
          </w:p>
        </w:tc>
        <w:tc>
          <w:tcPr>
            <w:tcW w:w="1306" w:type="pct"/>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after="0" w:line="240" w:lineRule="auto"/>
              <w:rPr>
                <w:rFonts w:cs="Tahoma"/>
                <w:b/>
                <w:sz w:val="24"/>
                <w:szCs w:val="24"/>
              </w:rPr>
            </w:pPr>
            <w:r w:rsidRPr="003C4DC3">
              <w:rPr>
                <w:rFonts w:cs="Tahoma"/>
                <w:b/>
                <w:sz w:val="24"/>
                <w:szCs w:val="24"/>
              </w:rPr>
              <w:t>Name of the official</w:t>
            </w:r>
          </w:p>
          <w:p w:rsidR="000D6551" w:rsidRPr="003C4DC3" w:rsidRDefault="000D6551" w:rsidP="003C4DC3">
            <w:pPr>
              <w:spacing w:after="0" w:line="240" w:lineRule="auto"/>
              <w:rPr>
                <w:rFonts w:cs="Tahoma"/>
                <w:b/>
                <w:sz w:val="24"/>
                <w:szCs w:val="24"/>
              </w:rPr>
            </w:pPr>
            <w:r w:rsidRPr="003C4DC3">
              <w:rPr>
                <w:rFonts w:cs="Tahoma"/>
                <w:b/>
                <w:sz w:val="24"/>
                <w:szCs w:val="24"/>
              </w:rPr>
              <w:t>Shri/Smt.</w:t>
            </w:r>
          </w:p>
        </w:tc>
        <w:tc>
          <w:tcPr>
            <w:tcW w:w="2223"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b/>
                <w:sz w:val="24"/>
                <w:szCs w:val="24"/>
              </w:rPr>
            </w:pPr>
            <w:r w:rsidRPr="003C4DC3">
              <w:rPr>
                <w:rFonts w:cs="Tahoma"/>
                <w:b/>
                <w:sz w:val="24"/>
                <w:szCs w:val="24"/>
              </w:rPr>
              <w:t>Designation</w:t>
            </w:r>
          </w:p>
        </w:tc>
        <w:tc>
          <w:tcPr>
            <w:tcW w:w="102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b/>
                <w:sz w:val="24"/>
                <w:szCs w:val="24"/>
              </w:rPr>
            </w:pPr>
            <w:r w:rsidRPr="003C4DC3">
              <w:rPr>
                <w:rFonts w:cs="Tahoma"/>
                <w:b/>
                <w:sz w:val="24"/>
                <w:szCs w:val="24"/>
              </w:rPr>
              <w:t>Organisation/</w:t>
            </w:r>
          </w:p>
          <w:p w:rsidR="000D6551" w:rsidRPr="003C4DC3" w:rsidRDefault="000D6551" w:rsidP="003C4DC3">
            <w:pPr>
              <w:spacing w:after="0" w:line="240" w:lineRule="auto"/>
              <w:rPr>
                <w:rFonts w:cs="Tahoma"/>
                <w:b/>
                <w:sz w:val="24"/>
                <w:szCs w:val="24"/>
              </w:rPr>
            </w:pPr>
            <w:r w:rsidRPr="003C4DC3">
              <w:rPr>
                <w:rFonts w:cs="Tahoma"/>
                <w:b/>
                <w:sz w:val="24"/>
                <w:szCs w:val="24"/>
              </w:rPr>
              <w:t>Department</w:t>
            </w:r>
          </w:p>
        </w:tc>
      </w:tr>
      <w:tr w:rsidR="000D6551" w:rsidRPr="003C4DC3" w:rsidTr="003626AC">
        <w:trPr>
          <w:trHeight w:val="314"/>
        </w:trPr>
        <w:tc>
          <w:tcPr>
            <w:tcW w:w="45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1</w:t>
            </w:r>
          </w:p>
        </w:tc>
        <w:tc>
          <w:tcPr>
            <w:tcW w:w="1306" w:type="pct"/>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after="0" w:line="240" w:lineRule="auto"/>
              <w:rPr>
                <w:rFonts w:cs="Tahoma"/>
                <w:sz w:val="24"/>
                <w:szCs w:val="24"/>
              </w:rPr>
            </w:pPr>
            <w:r w:rsidRPr="003C4DC3">
              <w:rPr>
                <w:rFonts w:cs="Tahoma"/>
                <w:sz w:val="24"/>
                <w:szCs w:val="24"/>
              </w:rPr>
              <w:t>Prattipati Pulla Rao</w:t>
            </w:r>
          </w:p>
        </w:tc>
        <w:tc>
          <w:tcPr>
            <w:tcW w:w="2223"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 xml:space="preserve">Hon’ble Minister for Agriculture, Agri-Processing, Marketing &amp; Warehousing, Animal Husbandry, Dairy Development &amp; Fisheries </w:t>
            </w:r>
          </w:p>
        </w:tc>
        <w:tc>
          <w:tcPr>
            <w:tcW w:w="102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Govt. of Andhra Pradesh</w:t>
            </w:r>
          </w:p>
        </w:tc>
      </w:tr>
      <w:tr w:rsidR="000D6551" w:rsidRPr="003C4DC3" w:rsidTr="003626AC">
        <w:trPr>
          <w:trHeight w:val="314"/>
        </w:trPr>
        <w:tc>
          <w:tcPr>
            <w:tcW w:w="45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2</w:t>
            </w:r>
          </w:p>
        </w:tc>
        <w:tc>
          <w:tcPr>
            <w:tcW w:w="1306" w:type="pct"/>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after="0" w:line="240" w:lineRule="auto"/>
              <w:rPr>
                <w:rFonts w:cs="Tahoma"/>
                <w:sz w:val="24"/>
                <w:szCs w:val="24"/>
              </w:rPr>
            </w:pPr>
            <w:r w:rsidRPr="003C4DC3">
              <w:rPr>
                <w:rFonts w:cs="Tahoma"/>
                <w:sz w:val="24"/>
                <w:szCs w:val="24"/>
              </w:rPr>
              <w:t>R Kishore Babu</w:t>
            </w:r>
          </w:p>
        </w:tc>
        <w:tc>
          <w:tcPr>
            <w:tcW w:w="2223"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Hon’ble Minister for Social Welfare &amp; Tribal Welfare</w:t>
            </w:r>
          </w:p>
        </w:tc>
        <w:tc>
          <w:tcPr>
            <w:tcW w:w="102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Govt. of Andhra Pradesh</w:t>
            </w:r>
          </w:p>
        </w:tc>
      </w:tr>
    </w:tbl>
    <w:p w:rsidR="000D6551" w:rsidRPr="003C4DC3" w:rsidRDefault="000D6551" w:rsidP="003C4DC3">
      <w:pPr>
        <w:spacing w:after="0" w:line="240" w:lineRule="auto"/>
        <w:jc w:val="center"/>
        <w:rPr>
          <w:rFonts w:cs="Tahoma"/>
          <w:sz w:val="24"/>
          <w:szCs w:val="24"/>
        </w:rPr>
      </w:pPr>
    </w:p>
    <w:p w:rsidR="000D6551" w:rsidRPr="003C4DC3" w:rsidRDefault="000D6551" w:rsidP="003C4DC3">
      <w:pPr>
        <w:spacing w:after="0" w:line="240" w:lineRule="auto"/>
        <w:jc w:val="center"/>
        <w:rPr>
          <w:rFonts w:cs="Tahoma"/>
          <w:b/>
          <w:bCs/>
          <w:sz w:val="24"/>
          <w:szCs w:val="24"/>
        </w:rPr>
      </w:pPr>
      <w:r w:rsidRPr="003C4DC3">
        <w:rPr>
          <w:rFonts w:cs="Tahoma"/>
          <w:b/>
          <w:bCs/>
          <w:sz w:val="24"/>
          <w:szCs w:val="24"/>
        </w:rPr>
        <w:t>SPECIAL INVITEES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2676"/>
        <w:gridCol w:w="4095"/>
        <w:gridCol w:w="1962"/>
      </w:tblGrid>
      <w:tr w:rsidR="000D6551" w:rsidRPr="003C4DC3" w:rsidTr="003626AC">
        <w:tc>
          <w:tcPr>
            <w:tcW w:w="357"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3</w:t>
            </w:r>
          </w:p>
        </w:tc>
        <w:tc>
          <w:tcPr>
            <w:tcW w:w="142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C Kutumba Rao</w:t>
            </w:r>
          </w:p>
        </w:tc>
        <w:tc>
          <w:tcPr>
            <w:tcW w:w="2177"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jc w:val="both"/>
              <w:rPr>
                <w:rFonts w:cs="Tahoma"/>
                <w:sz w:val="24"/>
                <w:szCs w:val="24"/>
              </w:rPr>
            </w:pPr>
            <w:r w:rsidRPr="003C4DC3">
              <w:rPr>
                <w:rFonts w:cs="Tahoma"/>
                <w:sz w:val="24"/>
                <w:szCs w:val="24"/>
              </w:rPr>
              <w:t xml:space="preserve">Vice-Chairman, </w:t>
            </w:r>
          </w:p>
          <w:p w:rsidR="000D6551" w:rsidRPr="003C4DC3" w:rsidRDefault="000D6551" w:rsidP="003C4DC3">
            <w:pPr>
              <w:spacing w:after="0" w:line="240" w:lineRule="auto"/>
              <w:jc w:val="both"/>
              <w:rPr>
                <w:rFonts w:cs="Tahoma"/>
                <w:sz w:val="24"/>
                <w:szCs w:val="24"/>
              </w:rPr>
            </w:pPr>
            <w:r w:rsidRPr="003C4DC3">
              <w:rPr>
                <w:rFonts w:cs="Tahoma"/>
                <w:sz w:val="24"/>
                <w:szCs w:val="24"/>
              </w:rPr>
              <w:t>AP State Planning Board</w:t>
            </w:r>
          </w:p>
        </w:tc>
        <w:tc>
          <w:tcPr>
            <w:tcW w:w="1043"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tabs>
                <w:tab w:val="right" w:pos="1847"/>
              </w:tabs>
              <w:spacing w:after="0" w:line="240" w:lineRule="auto"/>
              <w:rPr>
                <w:rFonts w:cs="Tahoma"/>
                <w:sz w:val="24"/>
                <w:szCs w:val="24"/>
              </w:rPr>
            </w:pPr>
            <w:r w:rsidRPr="003C4DC3">
              <w:rPr>
                <w:rFonts w:cs="Tahoma"/>
                <w:sz w:val="24"/>
                <w:szCs w:val="24"/>
              </w:rPr>
              <w:t>Govt. of A.P</w:t>
            </w:r>
          </w:p>
        </w:tc>
      </w:tr>
      <w:tr w:rsidR="000D6551" w:rsidRPr="003C4DC3" w:rsidTr="003626AC">
        <w:tc>
          <w:tcPr>
            <w:tcW w:w="357"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4</w:t>
            </w:r>
          </w:p>
        </w:tc>
        <w:tc>
          <w:tcPr>
            <w:tcW w:w="142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B Ajaya Kumar</w:t>
            </w:r>
          </w:p>
        </w:tc>
        <w:tc>
          <w:tcPr>
            <w:tcW w:w="2177"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jc w:val="both"/>
              <w:rPr>
                <w:rFonts w:cs="Tahoma"/>
                <w:sz w:val="24"/>
                <w:szCs w:val="24"/>
              </w:rPr>
            </w:pPr>
            <w:r w:rsidRPr="003C4DC3">
              <w:rPr>
                <w:rFonts w:cs="Tahoma"/>
                <w:sz w:val="24"/>
                <w:szCs w:val="24"/>
              </w:rPr>
              <w:t>Senior Investigator, National Commission for Scheduled Castes</w:t>
            </w:r>
          </w:p>
        </w:tc>
        <w:tc>
          <w:tcPr>
            <w:tcW w:w="1043"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tabs>
                <w:tab w:val="right" w:pos="1847"/>
              </w:tabs>
              <w:spacing w:after="0" w:line="240" w:lineRule="auto"/>
              <w:rPr>
                <w:rFonts w:cs="Tahoma"/>
                <w:sz w:val="24"/>
                <w:szCs w:val="24"/>
              </w:rPr>
            </w:pPr>
            <w:r w:rsidRPr="003C4DC3">
              <w:rPr>
                <w:rFonts w:cs="Tahoma"/>
                <w:sz w:val="24"/>
                <w:szCs w:val="24"/>
              </w:rPr>
              <w:t>Govt. of India</w:t>
            </w:r>
          </w:p>
        </w:tc>
      </w:tr>
    </w:tbl>
    <w:p w:rsidR="000D6551" w:rsidRPr="003C4DC3" w:rsidRDefault="000D6551" w:rsidP="003C4DC3">
      <w:pPr>
        <w:spacing w:line="240" w:lineRule="auto"/>
        <w:jc w:val="center"/>
        <w:rPr>
          <w:rFonts w:cs="Tahoma"/>
          <w:b/>
          <w:bCs/>
          <w:sz w:val="24"/>
          <w:szCs w:val="24"/>
        </w:rPr>
      </w:pPr>
    </w:p>
    <w:p w:rsidR="000D6551" w:rsidRPr="003C4DC3" w:rsidRDefault="000D6551" w:rsidP="003C4DC3">
      <w:pPr>
        <w:spacing w:after="0" w:line="240" w:lineRule="auto"/>
        <w:jc w:val="center"/>
        <w:rPr>
          <w:rFonts w:cs="Tahoma"/>
          <w:b/>
          <w:bCs/>
          <w:sz w:val="24"/>
          <w:szCs w:val="24"/>
        </w:rPr>
      </w:pPr>
      <w:r w:rsidRPr="003C4DC3">
        <w:rPr>
          <w:rFonts w:cs="Tahoma"/>
          <w:b/>
          <w:bCs/>
          <w:sz w:val="24"/>
          <w:szCs w:val="24"/>
        </w:rPr>
        <w:t xml:space="preserve">CHIEF SECRETARY            </w:t>
      </w:r>
    </w:p>
    <w:p w:rsidR="000D6551" w:rsidRPr="003C4DC3" w:rsidRDefault="000D6551" w:rsidP="003C4DC3">
      <w:pPr>
        <w:spacing w:after="0" w:line="240" w:lineRule="auto"/>
        <w:jc w:val="center"/>
        <w:rPr>
          <w:rFonts w:cs="Tahoma"/>
          <w:b/>
          <w:bCs/>
          <w:sz w:val="24"/>
          <w:szCs w:val="24"/>
        </w:rPr>
      </w:pPr>
      <w:r w:rsidRPr="003C4DC3">
        <w:rPr>
          <w:rFonts w:cs="Tahoma"/>
          <w:b/>
          <w:bCs/>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
        <w:gridCol w:w="2660"/>
        <w:gridCol w:w="4095"/>
        <w:gridCol w:w="1962"/>
      </w:tblGrid>
      <w:tr w:rsidR="000D6551" w:rsidRPr="003C4DC3" w:rsidTr="003626AC">
        <w:trPr>
          <w:trHeight w:val="206"/>
        </w:trPr>
        <w:tc>
          <w:tcPr>
            <w:tcW w:w="36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5</w:t>
            </w:r>
          </w:p>
        </w:tc>
        <w:tc>
          <w:tcPr>
            <w:tcW w:w="141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jc w:val="both"/>
              <w:rPr>
                <w:rFonts w:cs="Tahoma"/>
                <w:sz w:val="24"/>
                <w:szCs w:val="24"/>
              </w:rPr>
            </w:pPr>
            <w:r w:rsidRPr="003C4DC3">
              <w:rPr>
                <w:rFonts w:cs="Tahoma"/>
                <w:sz w:val="24"/>
                <w:szCs w:val="24"/>
              </w:rPr>
              <w:t>I Y R Krishna Rao, IAS</w:t>
            </w:r>
          </w:p>
        </w:tc>
        <w:tc>
          <w:tcPr>
            <w:tcW w:w="2177"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 xml:space="preserve">Chief Secretary  </w:t>
            </w:r>
          </w:p>
        </w:tc>
        <w:tc>
          <w:tcPr>
            <w:tcW w:w="1043" w:type="pct"/>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after="0" w:line="240" w:lineRule="auto"/>
              <w:rPr>
                <w:rFonts w:cs="Tahoma"/>
                <w:sz w:val="24"/>
                <w:szCs w:val="24"/>
              </w:rPr>
            </w:pPr>
            <w:r w:rsidRPr="003C4DC3">
              <w:rPr>
                <w:rFonts w:cs="Tahoma"/>
                <w:sz w:val="24"/>
                <w:szCs w:val="24"/>
              </w:rPr>
              <w:t>Govt. of A.P</w:t>
            </w:r>
          </w:p>
        </w:tc>
      </w:tr>
    </w:tbl>
    <w:p w:rsidR="000D6551" w:rsidRPr="003C4DC3" w:rsidRDefault="000D6551" w:rsidP="003C4DC3">
      <w:pPr>
        <w:spacing w:line="240" w:lineRule="auto"/>
        <w:jc w:val="center"/>
        <w:rPr>
          <w:rFonts w:cs="Tahoma"/>
          <w:b/>
          <w:bCs/>
          <w:sz w:val="24"/>
          <w:szCs w:val="24"/>
        </w:rPr>
      </w:pPr>
      <w:r w:rsidRPr="003C4DC3">
        <w:rPr>
          <w:rFonts w:cs="Tahoma"/>
          <w:b/>
          <w:bCs/>
          <w:sz w:val="24"/>
          <w:szCs w:val="24"/>
        </w:rPr>
        <w:t>SLBC OF A.P</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660"/>
        <w:gridCol w:w="4141"/>
        <w:gridCol w:w="1917"/>
      </w:tblGrid>
      <w:tr w:rsidR="000D6551" w:rsidRPr="003C4DC3" w:rsidTr="003626AC">
        <w:tc>
          <w:tcPr>
            <w:tcW w:w="36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6</w:t>
            </w:r>
          </w:p>
        </w:tc>
        <w:tc>
          <w:tcPr>
            <w:tcW w:w="141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C VR Rajendran</w:t>
            </w:r>
          </w:p>
        </w:tc>
        <w:tc>
          <w:tcPr>
            <w:tcW w:w="220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Chairman &amp; Managing Director and President, SLBC of A.P</w:t>
            </w:r>
          </w:p>
        </w:tc>
        <w:tc>
          <w:tcPr>
            <w:tcW w:w="102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Andhra Bank</w:t>
            </w:r>
          </w:p>
        </w:tc>
      </w:tr>
      <w:tr w:rsidR="000D6551" w:rsidRPr="003C4DC3" w:rsidTr="003626AC">
        <w:trPr>
          <w:trHeight w:val="224"/>
        </w:trPr>
        <w:tc>
          <w:tcPr>
            <w:tcW w:w="36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7</w:t>
            </w:r>
          </w:p>
        </w:tc>
        <w:tc>
          <w:tcPr>
            <w:tcW w:w="141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 K Kalra</w:t>
            </w:r>
          </w:p>
        </w:tc>
        <w:tc>
          <w:tcPr>
            <w:tcW w:w="220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Executive Director</w:t>
            </w:r>
          </w:p>
        </w:tc>
        <w:tc>
          <w:tcPr>
            <w:tcW w:w="102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Andhra Bank</w:t>
            </w:r>
          </w:p>
        </w:tc>
      </w:tr>
      <w:tr w:rsidR="000D6551" w:rsidRPr="003C4DC3" w:rsidTr="003626AC">
        <w:tc>
          <w:tcPr>
            <w:tcW w:w="36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8</w:t>
            </w:r>
          </w:p>
        </w:tc>
        <w:tc>
          <w:tcPr>
            <w:tcW w:w="141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Ajit Kumar Rath</w:t>
            </w:r>
          </w:p>
        </w:tc>
        <w:tc>
          <w:tcPr>
            <w:tcW w:w="220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Executive Director</w:t>
            </w:r>
          </w:p>
        </w:tc>
        <w:tc>
          <w:tcPr>
            <w:tcW w:w="102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Andhra Bank</w:t>
            </w:r>
          </w:p>
        </w:tc>
      </w:tr>
      <w:tr w:rsidR="000D6551" w:rsidRPr="003C4DC3" w:rsidTr="003626AC">
        <w:tc>
          <w:tcPr>
            <w:tcW w:w="36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9</w:t>
            </w:r>
          </w:p>
        </w:tc>
        <w:tc>
          <w:tcPr>
            <w:tcW w:w="141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D Durga Prasad</w:t>
            </w:r>
          </w:p>
        </w:tc>
        <w:tc>
          <w:tcPr>
            <w:tcW w:w="220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 xml:space="preserve">General Manager &amp; </w:t>
            </w:r>
          </w:p>
          <w:p w:rsidR="000D6551" w:rsidRPr="003C4DC3" w:rsidRDefault="000D6551" w:rsidP="003C4DC3">
            <w:pPr>
              <w:spacing w:after="0" w:line="240" w:lineRule="auto"/>
              <w:rPr>
                <w:rFonts w:cs="Tahoma"/>
                <w:sz w:val="24"/>
                <w:szCs w:val="24"/>
              </w:rPr>
            </w:pPr>
            <w:r w:rsidRPr="003C4DC3">
              <w:rPr>
                <w:rFonts w:cs="Tahoma"/>
                <w:sz w:val="24"/>
                <w:szCs w:val="24"/>
              </w:rPr>
              <w:t>Convenor, SLBC of A.P</w:t>
            </w:r>
          </w:p>
        </w:tc>
        <w:tc>
          <w:tcPr>
            <w:tcW w:w="102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Andhra Bank</w:t>
            </w:r>
          </w:p>
        </w:tc>
      </w:tr>
    </w:tbl>
    <w:p w:rsidR="003626AC" w:rsidRDefault="003626AC" w:rsidP="003C4DC3">
      <w:pPr>
        <w:spacing w:line="240" w:lineRule="auto"/>
        <w:jc w:val="center"/>
        <w:rPr>
          <w:rFonts w:cs="Tahoma"/>
          <w:b/>
          <w:bCs/>
          <w:sz w:val="24"/>
          <w:szCs w:val="24"/>
        </w:rPr>
      </w:pPr>
    </w:p>
    <w:p w:rsidR="000D6551" w:rsidRPr="003C4DC3" w:rsidRDefault="000D6551" w:rsidP="003C4DC3">
      <w:pPr>
        <w:spacing w:line="240" w:lineRule="auto"/>
        <w:jc w:val="center"/>
        <w:rPr>
          <w:rFonts w:cs="Tahoma"/>
          <w:b/>
          <w:bCs/>
          <w:sz w:val="24"/>
          <w:szCs w:val="24"/>
        </w:rPr>
      </w:pPr>
      <w:r w:rsidRPr="003C4DC3">
        <w:rPr>
          <w:rFonts w:cs="Tahoma"/>
          <w:b/>
          <w:bCs/>
          <w:sz w:val="24"/>
          <w:szCs w:val="24"/>
        </w:rPr>
        <w:t>RESERVE BANK OF INDIA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2382"/>
        <w:gridCol w:w="3300"/>
        <w:gridCol w:w="3012"/>
      </w:tblGrid>
      <w:tr w:rsidR="000D6551" w:rsidRPr="003C4DC3" w:rsidTr="009E42A8">
        <w:tc>
          <w:tcPr>
            <w:tcW w:w="379"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10</w:t>
            </w:r>
          </w:p>
        </w:tc>
        <w:tc>
          <w:tcPr>
            <w:tcW w:w="126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P K Raut</w:t>
            </w:r>
          </w:p>
        </w:tc>
        <w:tc>
          <w:tcPr>
            <w:tcW w:w="175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General Manager &amp; OIC</w:t>
            </w:r>
          </w:p>
        </w:tc>
        <w:tc>
          <w:tcPr>
            <w:tcW w:w="160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Reserve Bank of India</w:t>
            </w:r>
          </w:p>
        </w:tc>
      </w:tr>
      <w:tr w:rsidR="000D6551" w:rsidRPr="003C4DC3" w:rsidTr="009E42A8">
        <w:tc>
          <w:tcPr>
            <w:tcW w:w="379"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11</w:t>
            </w:r>
          </w:p>
        </w:tc>
        <w:tc>
          <w:tcPr>
            <w:tcW w:w="126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R K Rajput</w:t>
            </w:r>
          </w:p>
        </w:tc>
        <w:tc>
          <w:tcPr>
            <w:tcW w:w="175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General Manager</w:t>
            </w:r>
          </w:p>
        </w:tc>
        <w:tc>
          <w:tcPr>
            <w:tcW w:w="160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Reserve Bank of India</w:t>
            </w:r>
          </w:p>
        </w:tc>
      </w:tr>
      <w:tr w:rsidR="000D6551" w:rsidRPr="003C4DC3" w:rsidTr="009E42A8">
        <w:tc>
          <w:tcPr>
            <w:tcW w:w="379"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12</w:t>
            </w:r>
          </w:p>
        </w:tc>
        <w:tc>
          <w:tcPr>
            <w:tcW w:w="126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R Venkatesh</w:t>
            </w:r>
          </w:p>
        </w:tc>
        <w:tc>
          <w:tcPr>
            <w:tcW w:w="175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Asst. General Manager</w:t>
            </w:r>
          </w:p>
        </w:tc>
        <w:tc>
          <w:tcPr>
            <w:tcW w:w="160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Reserve Bank of India</w:t>
            </w:r>
          </w:p>
        </w:tc>
      </w:tr>
      <w:tr w:rsidR="000D6551" w:rsidRPr="003C4DC3" w:rsidTr="009E42A8">
        <w:tc>
          <w:tcPr>
            <w:tcW w:w="379"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p>
        </w:tc>
        <w:tc>
          <w:tcPr>
            <w:tcW w:w="126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p>
        </w:tc>
        <w:tc>
          <w:tcPr>
            <w:tcW w:w="175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p>
        </w:tc>
        <w:tc>
          <w:tcPr>
            <w:tcW w:w="160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p>
        </w:tc>
      </w:tr>
    </w:tbl>
    <w:p w:rsidR="000D6551" w:rsidRPr="003C4DC3" w:rsidRDefault="000D6551" w:rsidP="003C4DC3">
      <w:pPr>
        <w:spacing w:line="240" w:lineRule="auto"/>
        <w:jc w:val="center"/>
        <w:rPr>
          <w:rFonts w:cs="Tahoma"/>
          <w:b/>
          <w:bCs/>
          <w:sz w:val="24"/>
          <w:szCs w:val="24"/>
        </w:rPr>
      </w:pPr>
      <w:r w:rsidRPr="003C4DC3">
        <w:rPr>
          <w:rFonts w:cs="Tahoma"/>
          <w:b/>
          <w:bCs/>
          <w:sz w:val="24"/>
          <w:szCs w:val="24"/>
        </w:rPr>
        <w:t>NABARD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867"/>
        <w:gridCol w:w="3059"/>
        <w:gridCol w:w="2792"/>
      </w:tblGrid>
      <w:tr w:rsidR="000D6551" w:rsidRPr="003C4DC3" w:rsidTr="009E42A8">
        <w:tc>
          <w:tcPr>
            <w:tcW w:w="36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13</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Jiji Mammen</w:t>
            </w:r>
          </w:p>
        </w:tc>
        <w:tc>
          <w:tcPr>
            <w:tcW w:w="162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Chief General Manager</w:t>
            </w:r>
          </w:p>
        </w:tc>
        <w:tc>
          <w:tcPr>
            <w:tcW w:w="148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NABARD</w:t>
            </w:r>
          </w:p>
        </w:tc>
      </w:tr>
      <w:tr w:rsidR="000D6551" w:rsidRPr="003C4DC3" w:rsidTr="009E42A8">
        <w:tc>
          <w:tcPr>
            <w:tcW w:w="36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14</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L Munda</w:t>
            </w:r>
          </w:p>
        </w:tc>
        <w:tc>
          <w:tcPr>
            <w:tcW w:w="162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General Manager</w:t>
            </w:r>
          </w:p>
        </w:tc>
        <w:tc>
          <w:tcPr>
            <w:tcW w:w="148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NABARD</w:t>
            </w:r>
          </w:p>
        </w:tc>
      </w:tr>
      <w:tr w:rsidR="000D6551" w:rsidRPr="003C4DC3" w:rsidTr="009E42A8">
        <w:tc>
          <w:tcPr>
            <w:tcW w:w="36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15</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jc w:val="both"/>
              <w:rPr>
                <w:rFonts w:cs="Tahoma"/>
                <w:sz w:val="24"/>
                <w:szCs w:val="24"/>
              </w:rPr>
            </w:pPr>
            <w:r w:rsidRPr="003C4DC3">
              <w:rPr>
                <w:rFonts w:cs="Tahoma"/>
                <w:sz w:val="24"/>
                <w:szCs w:val="24"/>
              </w:rPr>
              <w:t>Dr. Y Hara Gopal</w:t>
            </w:r>
          </w:p>
        </w:tc>
        <w:tc>
          <w:tcPr>
            <w:tcW w:w="162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Asst. General Manager</w:t>
            </w:r>
          </w:p>
        </w:tc>
        <w:tc>
          <w:tcPr>
            <w:tcW w:w="148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NABARD</w:t>
            </w:r>
          </w:p>
        </w:tc>
      </w:tr>
    </w:tbl>
    <w:p w:rsidR="000A2BBD" w:rsidRPr="000A2BBD" w:rsidRDefault="000A2BBD" w:rsidP="000A2BBD">
      <w:pPr>
        <w:spacing w:after="0" w:line="240" w:lineRule="auto"/>
        <w:jc w:val="center"/>
        <w:rPr>
          <w:rFonts w:cs="Tahoma"/>
          <w:b/>
          <w:bCs/>
          <w:sz w:val="4"/>
          <w:szCs w:val="24"/>
        </w:rPr>
      </w:pPr>
    </w:p>
    <w:p w:rsidR="000D6551" w:rsidRPr="003C4DC3" w:rsidRDefault="000D6551" w:rsidP="000A2BBD">
      <w:pPr>
        <w:spacing w:line="240" w:lineRule="auto"/>
        <w:jc w:val="center"/>
        <w:rPr>
          <w:rFonts w:cs="Tahoma"/>
          <w:b/>
          <w:bCs/>
          <w:sz w:val="24"/>
          <w:szCs w:val="24"/>
        </w:rPr>
      </w:pPr>
      <w:r w:rsidRPr="003C4DC3">
        <w:rPr>
          <w:rFonts w:cs="Tahoma"/>
          <w:b/>
          <w:bCs/>
          <w:sz w:val="24"/>
          <w:szCs w:val="24"/>
        </w:rPr>
        <w:t>SIDBI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867"/>
        <w:gridCol w:w="3059"/>
        <w:gridCol w:w="2792"/>
      </w:tblGrid>
      <w:tr w:rsidR="000D6551" w:rsidRPr="003C4DC3" w:rsidTr="009E42A8">
        <w:tc>
          <w:tcPr>
            <w:tcW w:w="36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16</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 xml:space="preserve"> A S Ramayya</w:t>
            </w:r>
          </w:p>
        </w:tc>
        <w:tc>
          <w:tcPr>
            <w:tcW w:w="162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Asst. General Manager</w:t>
            </w:r>
          </w:p>
        </w:tc>
        <w:tc>
          <w:tcPr>
            <w:tcW w:w="148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SIDBI</w:t>
            </w:r>
          </w:p>
        </w:tc>
      </w:tr>
    </w:tbl>
    <w:p w:rsidR="000A2BBD" w:rsidRPr="000A2BBD" w:rsidRDefault="000A2BBD" w:rsidP="003C4DC3">
      <w:pPr>
        <w:spacing w:line="240" w:lineRule="auto"/>
        <w:jc w:val="center"/>
        <w:rPr>
          <w:rFonts w:cs="Tahoma"/>
          <w:b/>
          <w:bCs/>
          <w:sz w:val="14"/>
          <w:szCs w:val="24"/>
        </w:rPr>
      </w:pPr>
    </w:p>
    <w:p w:rsidR="000D6551" w:rsidRPr="003C4DC3" w:rsidRDefault="000D6551" w:rsidP="003C4DC3">
      <w:pPr>
        <w:spacing w:line="240" w:lineRule="auto"/>
        <w:jc w:val="center"/>
        <w:rPr>
          <w:rFonts w:cs="Tahoma"/>
          <w:b/>
          <w:bCs/>
          <w:sz w:val="24"/>
          <w:szCs w:val="24"/>
        </w:rPr>
      </w:pPr>
      <w:r w:rsidRPr="003C4DC3">
        <w:rPr>
          <w:rFonts w:cs="Tahoma"/>
          <w:b/>
          <w:bCs/>
          <w:sz w:val="24"/>
          <w:szCs w:val="24"/>
        </w:rPr>
        <w:t>GOVERNMENT OFFICIALS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
        <w:gridCol w:w="2888"/>
        <w:gridCol w:w="3780"/>
        <w:gridCol w:w="2278"/>
      </w:tblGrid>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17</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N K Prasad, IAS</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Principal Secretary (YAT &amp; C)</w:t>
            </w:r>
          </w:p>
        </w:tc>
        <w:tc>
          <w:tcPr>
            <w:tcW w:w="2278"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after="0" w:line="240" w:lineRule="auto"/>
              <w:rPr>
                <w:rFonts w:cs="Tahoma"/>
                <w:sz w:val="24"/>
                <w:szCs w:val="24"/>
              </w:rPr>
            </w:pPr>
            <w:r w:rsidRPr="003C4DC3">
              <w:rPr>
                <w:rFonts w:cs="Tahoma"/>
                <w:sz w:val="24"/>
                <w:szCs w:val="24"/>
              </w:rPr>
              <w:t>Govt. of A.P</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18</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K Madhusudana Rao, IAS</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Commissioner of Agriculture &amp; Principal Secretary (I/c) Agriculture</w:t>
            </w:r>
          </w:p>
        </w:tc>
        <w:tc>
          <w:tcPr>
            <w:tcW w:w="2278"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after="0" w:line="240" w:lineRule="auto"/>
              <w:rPr>
                <w:rFonts w:cs="Tahoma"/>
                <w:sz w:val="24"/>
                <w:szCs w:val="24"/>
              </w:rPr>
            </w:pPr>
            <w:r w:rsidRPr="003C4DC3">
              <w:rPr>
                <w:rFonts w:cs="Tahoma"/>
                <w:sz w:val="24"/>
                <w:szCs w:val="24"/>
              </w:rPr>
              <w:t>Govt. of A.P</w:t>
            </w:r>
          </w:p>
          <w:p w:rsidR="000D6551" w:rsidRPr="003C4DC3" w:rsidRDefault="000D6551" w:rsidP="003C4DC3">
            <w:pPr>
              <w:spacing w:after="0" w:line="240" w:lineRule="auto"/>
              <w:rPr>
                <w:rFonts w:cs="Tahoma"/>
                <w:sz w:val="24"/>
                <w:szCs w:val="24"/>
              </w:rPr>
            </w:pP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19</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M Jagannadham, IAS</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Joint Secretary to CCLA</w:t>
            </w:r>
          </w:p>
        </w:tc>
        <w:tc>
          <w:tcPr>
            <w:tcW w:w="2278"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line="240" w:lineRule="auto"/>
              <w:rPr>
                <w:rFonts w:cs="Tahoma"/>
                <w:sz w:val="24"/>
                <w:szCs w:val="24"/>
              </w:rPr>
            </w:pPr>
            <w:r w:rsidRPr="003C4DC3">
              <w:rPr>
                <w:rFonts w:cs="Tahoma"/>
                <w:sz w:val="24"/>
                <w:szCs w:val="24"/>
              </w:rPr>
              <w:t>Govt. Of A.P</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20</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K Satyanarayana Rao</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 xml:space="preserve">Joint Secretary to Govt., </w:t>
            </w:r>
          </w:p>
          <w:p w:rsidR="000D6551" w:rsidRPr="003C4DC3" w:rsidRDefault="000D6551" w:rsidP="003C4DC3">
            <w:pPr>
              <w:spacing w:after="0" w:line="240" w:lineRule="auto"/>
              <w:rPr>
                <w:rFonts w:cs="Tahoma"/>
                <w:sz w:val="24"/>
                <w:szCs w:val="24"/>
              </w:rPr>
            </w:pPr>
            <w:r w:rsidRPr="003C4DC3">
              <w:rPr>
                <w:rFonts w:cs="Tahoma"/>
                <w:sz w:val="24"/>
                <w:szCs w:val="24"/>
              </w:rPr>
              <w:t>Minorities Welfare Department</w:t>
            </w:r>
          </w:p>
        </w:tc>
        <w:tc>
          <w:tcPr>
            <w:tcW w:w="2278"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line="240" w:lineRule="auto"/>
              <w:rPr>
                <w:rFonts w:cs="Tahoma"/>
                <w:sz w:val="24"/>
                <w:szCs w:val="24"/>
              </w:rPr>
            </w:pPr>
            <w:r w:rsidRPr="003C4DC3">
              <w:rPr>
                <w:rFonts w:cs="Tahoma"/>
                <w:sz w:val="24"/>
                <w:szCs w:val="24"/>
              </w:rPr>
              <w:t>Govt. of A.P</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21</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K Mallikarjuna</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MD, AP BC Welfare Federations</w:t>
            </w:r>
          </w:p>
        </w:tc>
        <w:tc>
          <w:tcPr>
            <w:tcW w:w="2278"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line="240" w:lineRule="auto"/>
              <w:rPr>
                <w:rFonts w:cs="Tahoma"/>
                <w:sz w:val="24"/>
                <w:szCs w:val="24"/>
              </w:rPr>
            </w:pPr>
            <w:r w:rsidRPr="003C4DC3">
              <w:rPr>
                <w:rFonts w:cs="Tahoma"/>
                <w:sz w:val="24"/>
                <w:szCs w:val="24"/>
              </w:rPr>
              <w:t>Govt. of A.P</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22</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Mallaiah Battu</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MD, AP BC Federations</w:t>
            </w:r>
          </w:p>
        </w:tc>
        <w:tc>
          <w:tcPr>
            <w:tcW w:w="2278"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line="240" w:lineRule="auto"/>
              <w:rPr>
                <w:rFonts w:cs="Tahoma"/>
                <w:sz w:val="24"/>
                <w:szCs w:val="24"/>
              </w:rPr>
            </w:pPr>
            <w:r w:rsidRPr="003C4DC3">
              <w:rPr>
                <w:rFonts w:cs="Tahoma"/>
                <w:sz w:val="24"/>
                <w:szCs w:val="24"/>
              </w:rPr>
              <w:t>Govt. of A.P</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23</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Y V Raghunatha Reddy</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Director, SERP</w:t>
            </w:r>
          </w:p>
        </w:tc>
        <w:tc>
          <w:tcPr>
            <w:tcW w:w="2278"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after="0" w:line="240" w:lineRule="auto"/>
              <w:rPr>
                <w:rFonts w:cs="Tahoma"/>
                <w:sz w:val="24"/>
                <w:szCs w:val="24"/>
              </w:rPr>
            </w:pPr>
            <w:r w:rsidRPr="003C4DC3">
              <w:rPr>
                <w:rFonts w:cs="Tahoma"/>
                <w:sz w:val="24"/>
                <w:szCs w:val="24"/>
              </w:rPr>
              <w:t>Govt. of A.P</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24</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Dr. P D Kondala Rao</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 xml:space="preserve">Head of Department, </w:t>
            </w:r>
          </w:p>
          <w:p w:rsidR="000D6551" w:rsidRPr="003C4DC3" w:rsidRDefault="000D6551" w:rsidP="003C4DC3">
            <w:pPr>
              <w:spacing w:after="0" w:line="240" w:lineRule="auto"/>
              <w:rPr>
                <w:rFonts w:cs="Tahoma"/>
                <w:sz w:val="24"/>
                <w:szCs w:val="24"/>
              </w:rPr>
            </w:pPr>
            <w:r w:rsidRPr="003C4DC3">
              <w:rPr>
                <w:rFonts w:cs="Tahoma"/>
                <w:sz w:val="24"/>
                <w:szCs w:val="24"/>
              </w:rPr>
              <w:t>Animal Husbandry</w:t>
            </w:r>
          </w:p>
        </w:tc>
        <w:tc>
          <w:tcPr>
            <w:tcW w:w="2278"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after="0" w:line="240" w:lineRule="auto"/>
              <w:rPr>
                <w:rFonts w:cs="Tahoma"/>
                <w:sz w:val="24"/>
                <w:szCs w:val="24"/>
              </w:rPr>
            </w:pPr>
            <w:r w:rsidRPr="003C4DC3">
              <w:rPr>
                <w:rFonts w:cs="Tahoma"/>
                <w:sz w:val="24"/>
                <w:szCs w:val="24"/>
              </w:rPr>
              <w:t>Govt. of A.P</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25</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C Srivenkateswara Rao</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jc w:val="both"/>
              <w:rPr>
                <w:rFonts w:cs="Tahoma"/>
                <w:sz w:val="24"/>
                <w:szCs w:val="24"/>
              </w:rPr>
            </w:pPr>
            <w:r w:rsidRPr="003C4DC3">
              <w:rPr>
                <w:rFonts w:cs="Tahoma"/>
                <w:sz w:val="24"/>
                <w:szCs w:val="24"/>
              </w:rPr>
              <w:t>Additional Director, Horticulture</w:t>
            </w:r>
          </w:p>
        </w:tc>
        <w:tc>
          <w:tcPr>
            <w:tcW w:w="2278"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tabs>
                <w:tab w:val="right" w:pos="1847"/>
              </w:tabs>
              <w:spacing w:after="0" w:line="240" w:lineRule="auto"/>
              <w:rPr>
                <w:rFonts w:cs="Tahoma"/>
                <w:sz w:val="24"/>
                <w:szCs w:val="24"/>
              </w:rPr>
            </w:pPr>
            <w:r w:rsidRPr="003C4DC3">
              <w:rPr>
                <w:rFonts w:cs="Tahoma"/>
                <w:sz w:val="24"/>
                <w:szCs w:val="24"/>
              </w:rPr>
              <w:t>Govt. of A.P</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26</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B Suresh Babu</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Additional Director, Industries</w:t>
            </w:r>
          </w:p>
        </w:tc>
        <w:tc>
          <w:tcPr>
            <w:tcW w:w="2278"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tabs>
                <w:tab w:val="right" w:pos="1847"/>
              </w:tabs>
              <w:spacing w:after="0" w:line="240" w:lineRule="auto"/>
              <w:rPr>
                <w:rFonts w:cs="Tahoma"/>
                <w:sz w:val="24"/>
                <w:szCs w:val="24"/>
              </w:rPr>
            </w:pPr>
            <w:r w:rsidRPr="003C4DC3">
              <w:rPr>
                <w:rFonts w:cs="Tahoma"/>
                <w:sz w:val="24"/>
                <w:szCs w:val="24"/>
              </w:rPr>
              <w:t>Govt. of A.P</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27</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R Sambasiva Rao</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Addl. Mission Director, MEPMA</w:t>
            </w:r>
          </w:p>
        </w:tc>
        <w:tc>
          <w:tcPr>
            <w:tcW w:w="2278"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after="0" w:line="240" w:lineRule="auto"/>
              <w:rPr>
                <w:rFonts w:cs="Tahoma"/>
                <w:sz w:val="24"/>
                <w:szCs w:val="24"/>
              </w:rPr>
            </w:pPr>
            <w:r w:rsidRPr="003C4DC3">
              <w:rPr>
                <w:rFonts w:cs="Tahoma"/>
                <w:sz w:val="24"/>
                <w:szCs w:val="24"/>
              </w:rPr>
              <w:t>Govt. of A.P</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28</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M Basava Raju</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Joint Director, Fisheries</w:t>
            </w:r>
          </w:p>
        </w:tc>
        <w:tc>
          <w:tcPr>
            <w:tcW w:w="2278"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after="0" w:line="240" w:lineRule="auto"/>
              <w:rPr>
                <w:rFonts w:cs="Tahoma"/>
                <w:sz w:val="24"/>
                <w:szCs w:val="24"/>
              </w:rPr>
            </w:pPr>
            <w:r w:rsidRPr="003C4DC3">
              <w:rPr>
                <w:rFonts w:cs="Tahoma"/>
                <w:sz w:val="24"/>
                <w:szCs w:val="24"/>
              </w:rPr>
              <w:t>Govt. of A.P</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29</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M Leela</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Joint Director, APSTEP</w:t>
            </w:r>
          </w:p>
        </w:tc>
        <w:tc>
          <w:tcPr>
            <w:tcW w:w="2278"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after="0" w:line="240" w:lineRule="auto"/>
              <w:rPr>
                <w:rFonts w:cs="Tahoma"/>
                <w:sz w:val="24"/>
                <w:szCs w:val="24"/>
              </w:rPr>
            </w:pPr>
            <w:r w:rsidRPr="003C4DC3">
              <w:rPr>
                <w:rFonts w:cs="Tahoma"/>
                <w:sz w:val="24"/>
                <w:szCs w:val="24"/>
              </w:rPr>
              <w:t>Govt. of A.P</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30</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Mysore Nageswara Rao</w:t>
            </w:r>
          </w:p>
        </w:tc>
        <w:tc>
          <w:tcPr>
            <w:tcW w:w="3780"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after="0" w:line="240" w:lineRule="auto"/>
              <w:rPr>
                <w:rFonts w:cs="Tahoma"/>
                <w:sz w:val="24"/>
                <w:szCs w:val="24"/>
              </w:rPr>
            </w:pPr>
            <w:r w:rsidRPr="003C4DC3">
              <w:rPr>
                <w:rFonts w:cs="Tahoma"/>
                <w:sz w:val="24"/>
                <w:szCs w:val="24"/>
              </w:rPr>
              <w:t>Deputy Director,</w:t>
            </w:r>
          </w:p>
          <w:p w:rsidR="000D6551" w:rsidRPr="003C4DC3" w:rsidRDefault="000D6551" w:rsidP="003C4DC3">
            <w:pPr>
              <w:spacing w:after="0" w:line="240" w:lineRule="auto"/>
              <w:rPr>
                <w:rFonts w:cs="Tahoma"/>
                <w:sz w:val="24"/>
                <w:szCs w:val="24"/>
              </w:rPr>
            </w:pPr>
            <w:r w:rsidRPr="003C4DC3">
              <w:rPr>
                <w:rFonts w:cs="Tahoma"/>
                <w:sz w:val="24"/>
                <w:szCs w:val="24"/>
              </w:rPr>
              <w:t>Handlooms &amp; Textiles</w:t>
            </w:r>
          </w:p>
        </w:tc>
        <w:tc>
          <w:tcPr>
            <w:tcW w:w="2278"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after="0" w:line="240" w:lineRule="auto"/>
              <w:rPr>
                <w:rFonts w:cs="Tahoma"/>
                <w:sz w:val="24"/>
                <w:szCs w:val="24"/>
              </w:rPr>
            </w:pPr>
            <w:r w:rsidRPr="003C4DC3">
              <w:rPr>
                <w:rFonts w:cs="Tahoma"/>
                <w:sz w:val="24"/>
                <w:szCs w:val="24"/>
              </w:rPr>
              <w:t>Govt. of A.P</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31</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B Naveen Kumar</w:t>
            </w:r>
          </w:p>
        </w:tc>
        <w:tc>
          <w:tcPr>
            <w:tcW w:w="3780"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after="0" w:line="240" w:lineRule="auto"/>
              <w:rPr>
                <w:rFonts w:cs="Tahoma"/>
                <w:sz w:val="24"/>
                <w:szCs w:val="24"/>
              </w:rPr>
            </w:pPr>
            <w:r w:rsidRPr="003C4DC3">
              <w:rPr>
                <w:rFonts w:cs="Tahoma"/>
                <w:sz w:val="24"/>
                <w:szCs w:val="24"/>
              </w:rPr>
              <w:t>Deputy Director, Industries</w:t>
            </w:r>
          </w:p>
        </w:tc>
        <w:tc>
          <w:tcPr>
            <w:tcW w:w="2278"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tabs>
                <w:tab w:val="right" w:pos="1847"/>
              </w:tabs>
              <w:spacing w:after="0" w:line="240" w:lineRule="auto"/>
              <w:rPr>
                <w:rFonts w:cs="Tahoma"/>
                <w:sz w:val="24"/>
                <w:szCs w:val="24"/>
              </w:rPr>
            </w:pPr>
            <w:r w:rsidRPr="003C4DC3">
              <w:rPr>
                <w:rFonts w:cs="Tahoma"/>
                <w:sz w:val="24"/>
                <w:szCs w:val="24"/>
              </w:rPr>
              <w:t>Govt. of A.P</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32</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V Venkat Rao</w:t>
            </w:r>
          </w:p>
        </w:tc>
        <w:tc>
          <w:tcPr>
            <w:tcW w:w="3780"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after="0" w:line="240" w:lineRule="auto"/>
              <w:rPr>
                <w:rFonts w:cs="Tahoma"/>
                <w:sz w:val="24"/>
                <w:szCs w:val="24"/>
              </w:rPr>
            </w:pPr>
            <w:r w:rsidRPr="003C4DC3">
              <w:rPr>
                <w:rFonts w:cs="Tahoma"/>
                <w:sz w:val="24"/>
                <w:szCs w:val="24"/>
              </w:rPr>
              <w:t>Dy. Cane Commissioner</w:t>
            </w:r>
          </w:p>
        </w:tc>
        <w:tc>
          <w:tcPr>
            <w:tcW w:w="2278"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after="0" w:line="240" w:lineRule="auto"/>
              <w:rPr>
                <w:rFonts w:cs="Tahoma"/>
                <w:sz w:val="24"/>
                <w:szCs w:val="24"/>
              </w:rPr>
            </w:pPr>
            <w:r w:rsidRPr="003C4DC3">
              <w:rPr>
                <w:rFonts w:cs="Tahoma"/>
                <w:sz w:val="24"/>
                <w:szCs w:val="24"/>
              </w:rPr>
              <w:t>Govt. of A.P</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33</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N Raja Prasad</w:t>
            </w:r>
          </w:p>
        </w:tc>
        <w:tc>
          <w:tcPr>
            <w:tcW w:w="3780"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after="0" w:line="240" w:lineRule="auto"/>
              <w:rPr>
                <w:rFonts w:cs="Tahoma"/>
                <w:sz w:val="24"/>
                <w:szCs w:val="24"/>
              </w:rPr>
            </w:pPr>
            <w:r w:rsidRPr="003C4DC3">
              <w:rPr>
                <w:rFonts w:cs="Tahoma"/>
                <w:sz w:val="24"/>
                <w:szCs w:val="24"/>
              </w:rPr>
              <w:t>Dy. Director, KVIC</w:t>
            </w:r>
          </w:p>
        </w:tc>
        <w:tc>
          <w:tcPr>
            <w:tcW w:w="2278"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tabs>
                <w:tab w:val="right" w:pos="1847"/>
              </w:tabs>
              <w:spacing w:after="0" w:line="240" w:lineRule="auto"/>
              <w:rPr>
                <w:rFonts w:cs="Tahoma"/>
                <w:sz w:val="24"/>
                <w:szCs w:val="24"/>
              </w:rPr>
            </w:pPr>
            <w:r w:rsidRPr="003C4DC3">
              <w:rPr>
                <w:rFonts w:cs="Tahoma"/>
                <w:sz w:val="24"/>
                <w:szCs w:val="24"/>
              </w:rPr>
              <w:t>Govt. of India</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34</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Md. Liyakhat Ali</w:t>
            </w:r>
          </w:p>
        </w:tc>
        <w:tc>
          <w:tcPr>
            <w:tcW w:w="3780"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after="0" w:line="240" w:lineRule="auto"/>
              <w:rPr>
                <w:rFonts w:cs="Tahoma"/>
                <w:sz w:val="24"/>
                <w:szCs w:val="24"/>
              </w:rPr>
            </w:pPr>
            <w:r w:rsidRPr="003C4DC3">
              <w:rPr>
                <w:rFonts w:cs="Tahoma"/>
                <w:sz w:val="24"/>
                <w:szCs w:val="24"/>
              </w:rPr>
              <w:t>General Manager, AP State Minorities Finance Corporation Ltd.</w:t>
            </w:r>
          </w:p>
        </w:tc>
        <w:tc>
          <w:tcPr>
            <w:tcW w:w="2278" w:type="dxa"/>
            <w:tcBorders>
              <w:top w:val="single" w:sz="4" w:space="0" w:color="auto"/>
              <w:left w:val="single" w:sz="4" w:space="0" w:color="auto"/>
              <w:bottom w:val="single" w:sz="4" w:space="0" w:color="auto"/>
              <w:right w:val="single" w:sz="4" w:space="0" w:color="auto"/>
            </w:tcBorders>
          </w:tcPr>
          <w:p w:rsidR="000D6551" w:rsidRPr="003C4DC3" w:rsidRDefault="000D6551" w:rsidP="003C4DC3">
            <w:pPr>
              <w:tabs>
                <w:tab w:val="right" w:pos="1847"/>
              </w:tabs>
              <w:spacing w:after="0" w:line="240" w:lineRule="auto"/>
              <w:rPr>
                <w:rFonts w:cs="Tahoma"/>
                <w:sz w:val="24"/>
                <w:szCs w:val="24"/>
              </w:rPr>
            </w:pPr>
            <w:r w:rsidRPr="003C4DC3">
              <w:rPr>
                <w:rFonts w:cs="Tahoma"/>
                <w:sz w:val="24"/>
                <w:szCs w:val="24"/>
              </w:rPr>
              <w:t>Govt. of A.P</w:t>
            </w:r>
          </w:p>
        </w:tc>
      </w:tr>
      <w:tr w:rsidR="000D6551" w:rsidRPr="003C4DC3" w:rsidTr="003C4DC3">
        <w:trPr>
          <w:trHeight w:val="512"/>
        </w:trPr>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35</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D Vasu</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 xml:space="preserve">General Manager, </w:t>
            </w:r>
          </w:p>
          <w:p w:rsidR="000D6551" w:rsidRPr="003C4DC3" w:rsidRDefault="000D6551" w:rsidP="003C4DC3">
            <w:pPr>
              <w:spacing w:after="0" w:line="240" w:lineRule="auto"/>
              <w:rPr>
                <w:rFonts w:cs="Tahoma"/>
                <w:sz w:val="24"/>
                <w:szCs w:val="24"/>
              </w:rPr>
            </w:pPr>
            <w:r w:rsidRPr="003C4DC3">
              <w:rPr>
                <w:rFonts w:cs="Tahoma"/>
                <w:sz w:val="24"/>
                <w:szCs w:val="24"/>
              </w:rPr>
              <w:t>AP SC Co-op Finance Corporation</w:t>
            </w:r>
          </w:p>
        </w:tc>
        <w:tc>
          <w:tcPr>
            <w:tcW w:w="227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tabs>
                <w:tab w:val="right" w:pos="1847"/>
              </w:tabs>
              <w:spacing w:after="0" w:line="240" w:lineRule="auto"/>
              <w:rPr>
                <w:rFonts w:cs="Tahoma"/>
                <w:sz w:val="24"/>
                <w:szCs w:val="24"/>
              </w:rPr>
            </w:pPr>
            <w:r w:rsidRPr="003C4DC3">
              <w:rPr>
                <w:rFonts w:cs="Tahoma"/>
                <w:sz w:val="24"/>
                <w:szCs w:val="24"/>
              </w:rPr>
              <w:t>Govt. of A.P</w:t>
            </w:r>
          </w:p>
        </w:tc>
      </w:tr>
      <w:tr w:rsidR="000D6551" w:rsidRPr="003C4DC3" w:rsidTr="003C4DC3">
        <w:trPr>
          <w:trHeight w:val="512"/>
        </w:trPr>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36</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Dr. A Seshachalapathi Rao</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 xml:space="preserve">AD  (Planning), </w:t>
            </w:r>
          </w:p>
          <w:p w:rsidR="000D6551" w:rsidRPr="003C4DC3" w:rsidRDefault="000D6551" w:rsidP="003C4DC3">
            <w:pPr>
              <w:spacing w:after="0" w:line="240" w:lineRule="auto"/>
              <w:rPr>
                <w:rFonts w:cs="Tahoma"/>
                <w:sz w:val="24"/>
                <w:szCs w:val="24"/>
              </w:rPr>
            </w:pPr>
            <w:r w:rsidRPr="003C4DC3">
              <w:rPr>
                <w:rFonts w:cs="Tahoma"/>
                <w:sz w:val="24"/>
                <w:szCs w:val="24"/>
              </w:rPr>
              <w:t>Animal Husbandry Dept.</w:t>
            </w:r>
          </w:p>
        </w:tc>
        <w:tc>
          <w:tcPr>
            <w:tcW w:w="227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Govt. of A.P</w:t>
            </w:r>
          </w:p>
        </w:tc>
      </w:tr>
      <w:tr w:rsidR="000D6551" w:rsidRPr="003C4DC3" w:rsidTr="003C4DC3">
        <w:trPr>
          <w:trHeight w:val="512"/>
        </w:trPr>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37</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B S S Acharyulu</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Asst. Director (Extn.)</w:t>
            </w:r>
          </w:p>
          <w:p w:rsidR="000D6551" w:rsidRPr="003C4DC3" w:rsidRDefault="000D6551" w:rsidP="003C4DC3">
            <w:pPr>
              <w:spacing w:after="0" w:line="240" w:lineRule="auto"/>
              <w:rPr>
                <w:rFonts w:cs="Tahoma"/>
                <w:sz w:val="24"/>
                <w:szCs w:val="24"/>
              </w:rPr>
            </w:pPr>
            <w:r w:rsidRPr="003C4DC3">
              <w:rPr>
                <w:rFonts w:cs="Tahoma"/>
                <w:sz w:val="24"/>
                <w:szCs w:val="24"/>
              </w:rPr>
              <w:t>Dept. of Agriculture</w:t>
            </w:r>
          </w:p>
        </w:tc>
        <w:tc>
          <w:tcPr>
            <w:tcW w:w="227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Govt. of A.P</w:t>
            </w:r>
          </w:p>
        </w:tc>
      </w:tr>
      <w:tr w:rsidR="000D6551" w:rsidRPr="003C4DC3" w:rsidTr="003C4DC3">
        <w:trPr>
          <w:trHeight w:val="512"/>
        </w:trPr>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38</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Dr. V V Krishna Murty</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Dy. Director, Fisheries Dept.</w:t>
            </w:r>
          </w:p>
        </w:tc>
        <w:tc>
          <w:tcPr>
            <w:tcW w:w="227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Govt. of A.P</w:t>
            </w:r>
          </w:p>
        </w:tc>
      </w:tr>
      <w:tr w:rsidR="000D6551" w:rsidRPr="003C4DC3" w:rsidTr="003C4DC3">
        <w:trPr>
          <w:trHeight w:val="512"/>
        </w:trPr>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39</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B Naveen Kumar</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DD (Industries), O/o CoI</w:t>
            </w:r>
          </w:p>
        </w:tc>
        <w:tc>
          <w:tcPr>
            <w:tcW w:w="227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Govt. of A.P</w:t>
            </w:r>
          </w:p>
        </w:tc>
      </w:tr>
      <w:tr w:rsidR="000D6551" w:rsidRPr="003C4DC3" w:rsidTr="003C4DC3">
        <w:trPr>
          <w:trHeight w:val="512"/>
        </w:trPr>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lastRenderedPageBreak/>
              <w:t>40</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P Sanyasi Raju</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626AC">
            <w:pPr>
              <w:spacing w:after="0" w:line="240" w:lineRule="auto"/>
              <w:rPr>
                <w:rFonts w:cs="Tahoma"/>
                <w:sz w:val="24"/>
                <w:szCs w:val="24"/>
              </w:rPr>
            </w:pPr>
            <w:r w:rsidRPr="003C4DC3">
              <w:rPr>
                <w:rFonts w:cs="Tahoma"/>
                <w:sz w:val="24"/>
                <w:szCs w:val="24"/>
              </w:rPr>
              <w:t>Addl. Asst. Commissioner,</w:t>
            </w:r>
            <w:r w:rsidR="003626AC">
              <w:rPr>
                <w:rFonts w:cs="Tahoma"/>
                <w:sz w:val="24"/>
                <w:szCs w:val="24"/>
              </w:rPr>
              <w:t xml:space="preserve"> </w:t>
            </w:r>
            <w:r w:rsidRPr="003C4DC3">
              <w:rPr>
                <w:rFonts w:cs="Tahoma"/>
                <w:sz w:val="24"/>
                <w:szCs w:val="24"/>
              </w:rPr>
              <w:t>O/o CCLA</w:t>
            </w:r>
          </w:p>
        </w:tc>
        <w:tc>
          <w:tcPr>
            <w:tcW w:w="227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Govt. of A.P</w:t>
            </w:r>
          </w:p>
        </w:tc>
      </w:tr>
      <w:tr w:rsidR="000D6551" w:rsidRPr="003C4DC3" w:rsidTr="003C4DC3">
        <w:trPr>
          <w:trHeight w:val="512"/>
        </w:trPr>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41</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Dr. P Ramalinga Reddy</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ADS (Plg.), Sericulture</w:t>
            </w:r>
          </w:p>
        </w:tc>
        <w:tc>
          <w:tcPr>
            <w:tcW w:w="227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Govt. of A.P</w:t>
            </w:r>
          </w:p>
        </w:tc>
      </w:tr>
      <w:tr w:rsidR="000D6551" w:rsidRPr="003C4DC3" w:rsidTr="003C4DC3">
        <w:trPr>
          <w:trHeight w:val="512"/>
        </w:trPr>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42</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P. Saradhi</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EO (P), AP SC Co-op Fin. Corpn.</w:t>
            </w:r>
          </w:p>
        </w:tc>
        <w:tc>
          <w:tcPr>
            <w:tcW w:w="227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Govt. of A.P</w:t>
            </w:r>
          </w:p>
        </w:tc>
      </w:tr>
      <w:tr w:rsidR="000D6551" w:rsidRPr="003C4DC3" w:rsidTr="003C4DC3">
        <w:trPr>
          <w:trHeight w:val="512"/>
        </w:trPr>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43</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C Suresh Babu</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Senior Manager, UIDAI</w:t>
            </w:r>
          </w:p>
        </w:tc>
        <w:tc>
          <w:tcPr>
            <w:tcW w:w="227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Govt. of India</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44</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K N Janardhana</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 xml:space="preserve">Chief Project Coordinator, </w:t>
            </w:r>
          </w:p>
          <w:p w:rsidR="000D6551" w:rsidRPr="003C4DC3" w:rsidRDefault="000D6551" w:rsidP="003C4DC3">
            <w:pPr>
              <w:spacing w:after="0" w:line="240" w:lineRule="auto"/>
              <w:rPr>
                <w:rFonts w:cs="Tahoma"/>
                <w:sz w:val="24"/>
                <w:szCs w:val="24"/>
              </w:rPr>
            </w:pPr>
            <w:r w:rsidRPr="003C4DC3">
              <w:rPr>
                <w:rFonts w:cs="Tahoma"/>
                <w:sz w:val="24"/>
                <w:szCs w:val="24"/>
              </w:rPr>
              <w:t>MoRD-Monitoring Cell</w:t>
            </w:r>
          </w:p>
        </w:tc>
        <w:tc>
          <w:tcPr>
            <w:tcW w:w="227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Govt. of India</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45</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B Chandra Sekhar</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 xml:space="preserve">State Project Coordinator, </w:t>
            </w:r>
          </w:p>
          <w:p w:rsidR="000D6551" w:rsidRPr="003C4DC3" w:rsidRDefault="000D6551" w:rsidP="003C4DC3">
            <w:pPr>
              <w:spacing w:after="0" w:line="240" w:lineRule="auto"/>
              <w:rPr>
                <w:rFonts w:cs="Tahoma"/>
                <w:sz w:val="24"/>
                <w:szCs w:val="24"/>
              </w:rPr>
            </w:pPr>
            <w:r w:rsidRPr="003C4DC3">
              <w:rPr>
                <w:rFonts w:cs="Tahoma"/>
                <w:sz w:val="24"/>
                <w:szCs w:val="24"/>
              </w:rPr>
              <w:t>MoRD-Monitoring Cell</w:t>
            </w:r>
          </w:p>
        </w:tc>
        <w:tc>
          <w:tcPr>
            <w:tcW w:w="227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Govt. of India</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46</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Bh. S Satyanarayana</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Nodal Officer (PMEGP), KVIC</w:t>
            </w:r>
          </w:p>
        </w:tc>
        <w:tc>
          <w:tcPr>
            <w:tcW w:w="227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Govt. of India</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47</w:t>
            </w:r>
          </w:p>
          <w:p w:rsidR="000D6551" w:rsidRPr="003C4DC3" w:rsidRDefault="000D6551" w:rsidP="003C4DC3">
            <w:pPr>
              <w:spacing w:after="0" w:line="240" w:lineRule="auto"/>
              <w:rPr>
                <w:rFonts w:cs="Tahoma"/>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P Krishna Rao</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OSD, Finance Department</w:t>
            </w:r>
          </w:p>
        </w:tc>
        <w:tc>
          <w:tcPr>
            <w:tcW w:w="227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Govt. of A.P</w:t>
            </w:r>
          </w:p>
        </w:tc>
      </w:tr>
      <w:tr w:rsidR="000D6551" w:rsidRPr="003C4DC3" w:rsidTr="003C4DC3">
        <w:trPr>
          <w:trHeight w:val="296"/>
        </w:trPr>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48</w:t>
            </w:r>
          </w:p>
          <w:p w:rsidR="000D6551" w:rsidRPr="003C4DC3" w:rsidRDefault="000D6551" w:rsidP="003C4DC3">
            <w:pPr>
              <w:spacing w:after="0" w:line="240" w:lineRule="auto"/>
              <w:rPr>
                <w:rFonts w:cs="Tahoma"/>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B K Nagaraja Rao</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OSD, PMJDY</w:t>
            </w:r>
          </w:p>
        </w:tc>
        <w:tc>
          <w:tcPr>
            <w:tcW w:w="227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Govt. of A.P</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49</w:t>
            </w:r>
          </w:p>
          <w:p w:rsidR="000D6551" w:rsidRPr="003C4DC3" w:rsidRDefault="000D6551" w:rsidP="003C4DC3">
            <w:pPr>
              <w:spacing w:after="0" w:line="240" w:lineRule="auto"/>
              <w:rPr>
                <w:rFonts w:cs="Tahoma"/>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P Nagarjun</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OSD / Technical Consultant</w:t>
            </w:r>
          </w:p>
          <w:p w:rsidR="000D6551" w:rsidRPr="003C4DC3" w:rsidRDefault="000D6551" w:rsidP="003C4DC3">
            <w:pPr>
              <w:spacing w:after="0" w:line="240" w:lineRule="auto"/>
              <w:rPr>
                <w:rFonts w:cs="Tahoma"/>
                <w:sz w:val="24"/>
                <w:szCs w:val="24"/>
              </w:rPr>
            </w:pPr>
            <w:r w:rsidRPr="003C4DC3">
              <w:rPr>
                <w:rFonts w:cs="Tahoma"/>
                <w:sz w:val="24"/>
                <w:szCs w:val="24"/>
              </w:rPr>
              <w:t>Department of Agriculture</w:t>
            </w:r>
          </w:p>
        </w:tc>
        <w:tc>
          <w:tcPr>
            <w:tcW w:w="227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Govt. of A.P</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50</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T Krishna Rao</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Consultant, SERP</w:t>
            </w:r>
          </w:p>
        </w:tc>
        <w:tc>
          <w:tcPr>
            <w:tcW w:w="227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tabs>
                <w:tab w:val="right" w:pos="1847"/>
              </w:tabs>
              <w:spacing w:after="0" w:line="240" w:lineRule="auto"/>
              <w:rPr>
                <w:rFonts w:cs="Tahoma"/>
                <w:sz w:val="24"/>
                <w:szCs w:val="24"/>
              </w:rPr>
            </w:pPr>
            <w:r w:rsidRPr="003C4DC3">
              <w:rPr>
                <w:rFonts w:cs="Tahoma"/>
                <w:sz w:val="24"/>
                <w:szCs w:val="24"/>
              </w:rPr>
              <w:t>Govt. of A.P</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51</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P Subba Rao</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Manager, AP State Housing Corpn.</w:t>
            </w:r>
          </w:p>
        </w:tc>
        <w:tc>
          <w:tcPr>
            <w:tcW w:w="227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tabs>
                <w:tab w:val="right" w:pos="1847"/>
              </w:tabs>
              <w:spacing w:after="0" w:line="240" w:lineRule="auto"/>
              <w:rPr>
                <w:rFonts w:cs="Tahoma"/>
                <w:sz w:val="24"/>
                <w:szCs w:val="24"/>
              </w:rPr>
            </w:pPr>
            <w:r w:rsidRPr="003C4DC3">
              <w:rPr>
                <w:rFonts w:cs="Tahoma"/>
                <w:sz w:val="24"/>
                <w:szCs w:val="24"/>
              </w:rPr>
              <w:t>Govt. of A.P</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52</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T Srinivasa Chowdary</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Manager, APSFC</w:t>
            </w:r>
          </w:p>
        </w:tc>
        <w:tc>
          <w:tcPr>
            <w:tcW w:w="227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tabs>
                <w:tab w:val="right" w:pos="1847"/>
              </w:tabs>
              <w:spacing w:after="0" w:line="240" w:lineRule="auto"/>
              <w:rPr>
                <w:rFonts w:cs="Tahoma"/>
                <w:sz w:val="24"/>
                <w:szCs w:val="24"/>
              </w:rPr>
            </w:pPr>
            <w:r w:rsidRPr="003C4DC3">
              <w:rPr>
                <w:rFonts w:cs="Tahoma"/>
                <w:sz w:val="24"/>
                <w:szCs w:val="24"/>
              </w:rPr>
              <w:t>Govt. of A.P</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53</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D V R Reddy</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State Mission Coordinator, MEPMA</w:t>
            </w:r>
          </w:p>
        </w:tc>
        <w:tc>
          <w:tcPr>
            <w:tcW w:w="227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Govt. of A.P</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54</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G Venkata Ram</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Development Officer,</w:t>
            </w:r>
          </w:p>
          <w:p w:rsidR="000D6551" w:rsidRPr="003C4DC3" w:rsidRDefault="000D6551" w:rsidP="003C4DC3">
            <w:pPr>
              <w:spacing w:after="0" w:line="240" w:lineRule="auto"/>
              <w:rPr>
                <w:rFonts w:cs="Tahoma"/>
                <w:sz w:val="24"/>
                <w:szCs w:val="24"/>
              </w:rPr>
            </w:pPr>
            <w:r w:rsidRPr="003C4DC3">
              <w:rPr>
                <w:rFonts w:cs="Tahoma"/>
                <w:sz w:val="24"/>
                <w:szCs w:val="24"/>
              </w:rPr>
              <w:t>Dept. of Handlooms &amp; Textiles</w:t>
            </w:r>
          </w:p>
        </w:tc>
        <w:tc>
          <w:tcPr>
            <w:tcW w:w="227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Govt. of A.P</w:t>
            </w:r>
          </w:p>
        </w:tc>
      </w:tr>
      <w:tr w:rsidR="000D6551" w:rsidRPr="003C4DC3" w:rsidTr="003C4DC3">
        <w:tc>
          <w:tcPr>
            <w:tcW w:w="0" w:type="auto"/>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55</w:t>
            </w:r>
          </w:p>
        </w:tc>
        <w:tc>
          <w:tcPr>
            <w:tcW w:w="288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Dr. A Krishna Reddy</w:t>
            </w:r>
          </w:p>
        </w:tc>
        <w:tc>
          <w:tcPr>
            <w:tcW w:w="3780"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Consultant</w:t>
            </w:r>
          </w:p>
        </w:tc>
        <w:tc>
          <w:tcPr>
            <w:tcW w:w="2278" w:type="dxa"/>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SA-DHAN</w:t>
            </w:r>
          </w:p>
        </w:tc>
      </w:tr>
    </w:tbl>
    <w:p w:rsidR="000D6551" w:rsidRPr="003C4DC3" w:rsidRDefault="000D6551" w:rsidP="003C4DC3">
      <w:pPr>
        <w:spacing w:line="240" w:lineRule="auto"/>
        <w:rPr>
          <w:rFonts w:cs="Tahoma"/>
          <w:b/>
          <w:bCs/>
          <w:sz w:val="24"/>
          <w:szCs w:val="24"/>
        </w:rPr>
      </w:pPr>
    </w:p>
    <w:p w:rsidR="000D6551" w:rsidRPr="003C4DC3" w:rsidRDefault="000D6551" w:rsidP="003C4DC3">
      <w:pPr>
        <w:spacing w:line="240" w:lineRule="auto"/>
        <w:jc w:val="center"/>
        <w:rPr>
          <w:rFonts w:cs="Tahoma"/>
          <w:b/>
          <w:bCs/>
          <w:sz w:val="24"/>
          <w:szCs w:val="24"/>
        </w:rPr>
      </w:pPr>
      <w:r w:rsidRPr="003C4DC3">
        <w:rPr>
          <w:rFonts w:cs="Tahoma"/>
          <w:b/>
          <w:bCs/>
          <w:sz w:val="24"/>
          <w:szCs w:val="24"/>
        </w:rPr>
        <w:t>INSURANCE COMPANIES</w:t>
      </w:r>
    </w:p>
    <w:tbl>
      <w:tblPr>
        <w:tblW w:w="50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2904"/>
        <w:gridCol w:w="2682"/>
        <w:gridCol w:w="2929"/>
      </w:tblGrid>
      <w:tr w:rsidR="000D6551" w:rsidRPr="003C4DC3" w:rsidTr="009E42A8">
        <w:tc>
          <w:tcPr>
            <w:tcW w:w="55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56</w:t>
            </w:r>
          </w:p>
        </w:tc>
        <w:tc>
          <w:tcPr>
            <w:tcW w:w="151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 K Routray</w:t>
            </w:r>
          </w:p>
        </w:tc>
        <w:tc>
          <w:tcPr>
            <w:tcW w:w="140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Regional Manager</w:t>
            </w:r>
          </w:p>
        </w:tc>
        <w:tc>
          <w:tcPr>
            <w:tcW w:w="1529"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LIC of India</w:t>
            </w:r>
          </w:p>
        </w:tc>
      </w:tr>
      <w:tr w:rsidR="000D6551" w:rsidRPr="003C4DC3" w:rsidTr="009E42A8">
        <w:tc>
          <w:tcPr>
            <w:tcW w:w="55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57</w:t>
            </w:r>
          </w:p>
        </w:tc>
        <w:tc>
          <w:tcPr>
            <w:tcW w:w="151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Dr. M Shankar</w:t>
            </w:r>
          </w:p>
        </w:tc>
        <w:tc>
          <w:tcPr>
            <w:tcW w:w="140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Regional Manager</w:t>
            </w:r>
          </w:p>
        </w:tc>
        <w:tc>
          <w:tcPr>
            <w:tcW w:w="1529"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The New India Assurance Co. Ltd.</w:t>
            </w:r>
          </w:p>
        </w:tc>
      </w:tr>
      <w:tr w:rsidR="000D6551" w:rsidRPr="003C4DC3" w:rsidTr="009E42A8">
        <w:tc>
          <w:tcPr>
            <w:tcW w:w="55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58</w:t>
            </w:r>
          </w:p>
        </w:tc>
        <w:tc>
          <w:tcPr>
            <w:tcW w:w="151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Dr. S Sivananda Prasad</w:t>
            </w:r>
          </w:p>
        </w:tc>
        <w:tc>
          <w:tcPr>
            <w:tcW w:w="140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Manager</w:t>
            </w:r>
          </w:p>
        </w:tc>
        <w:tc>
          <w:tcPr>
            <w:tcW w:w="1529"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 xml:space="preserve">United India Insurance Co. </w:t>
            </w:r>
          </w:p>
        </w:tc>
      </w:tr>
      <w:tr w:rsidR="000D6551" w:rsidRPr="003C4DC3" w:rsidTr="009E42A8">
        <w:tc>
          <w:tcPr>
            <w:tcW w:w="55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59</w:t>
            </w:r>
          </w:p>
        </w:tc>
        <w:tc>
          <w:tcPr>
            <w:tcW w:w="151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M Vijay Kumar</w:t>
            </w:r>
          </w:p>
        </w:tc>
        <w:tc>
          <w:tcPr>
            <w:tcW w:w="140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Asst. Manager</w:t>
            </w:r>
          </w:p>
        </w:tc>
        <w:tc>
          <w:tcPr>
            <w:tcW w:w="1529"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AIC of India</w:t>
            </w:r>
          </w:p>
        </w:tc>
      </w:tr>
    </w:tbl>
    <w:p w:rsidR="003626AC" w:rsidRDefault="003626AC" w:rsidP="003C4DC3">
      <w:pPr>
        <w:spacing w:line="240" w:lineRule="auto"/>
        <w:jc w:val="center"/>
        <w:rPr>
          <w:rFonts w:cs="Tahoma"/>
          <w:b/>
          <w:bCs/>
          <w:sz w:val="24"/>
          <w:szCs w:val="24"/>
        </w:rPr>
      </w:pPr>
    </w:p>
    <w:p w:rsidR="000D6551" w:rsidRPr="003C4DC3" w:rsidRDefault="000D6551" w:rsidP="003C4DC3">
      <w:pPr>
        <w:spacing w:line="240" w:lineRule="auto"/>
        <w:jc w:val="center"/>
        <w:rPr>
          <w:rFonts w:cs="Tahoma"/>
          <w:b/>
          <w:bCs/>
          <w:sz w:val="24"/>
          <w:szCs w:val="24"/>
        </w:rPr>
      </w:pPr>
      <w:r w:rsidRPr="003C4DC3">
        <w:rPr>
          <w:rFonts w:cs="Tahoma"/>
          <w:b/>
          <w:bCs/>
          <w:sz w:val="24"/>
          <w:szCs w:val="24"/>
        </w:rPr>
        <w:t>PUBLIC SECTOR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3032"/>
        <w:gridCol w:w="2775"/>
        <w:gridCol w:w="2963"/>
      </w:tblGrid>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60</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tabs>
                <w:tab w:val="left" w:pos="1995"/>
              </w:tabs>
              <w:spacing w:line="240" w:lineRule="auto"/>
              <w:rPr>
                <w:rFonts w:cs="Tahoma"/>
                <w:sz w:val="24"/>
                <w:szCs w:val="24"/>
              </w:rPr>
            </w:pPr>
            <w:r w:rsidRPr="003C4DC3">
              <w:rPr>
                <w:rFonts w:cs="Tahoma"/>
                <w:sz w:val="24"/>
                <w:szCs w:val="24"/>
              </w:rPr>
              <w:t>M Mohan Reddy</w:t>
            </w:r>
            <w:r w:rsidRPr="003C4DC3">
              <w:rPr>
                <w:rFonts w:cs="Tahoma"/>
                <w:sz w:val="24"/>
                <w:szCs w:val="24"/>
              </w:rPr>
              <w:tab/>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Field General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Syndicate Bank</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61</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color w:val="000000" w:themeColor="text1"/>
                <w:sz w:val="24"/>
                <w:szCs w:val="24"/>
              </w:rPr>
            </w:pPr>
            <w:r w:rsidRPr="003C4DC3">
              <w:rPr>
                <w:rFonts w:cs="Tahoma"/>
                <w:color w:val="000000" w:themeColor="text1"/>
                <w:sz w:val="24"/>
                <w:szCs w:val="24"/>
              </w:rPr>
              <w:t>B Sambi Reddy</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color w:val="000000" w:themeColor="text1"/>
                <w:sz w:val="24"/>
                <w:szCs w:val="24"/>
              </w:rPr>
            </w:pPr>
            <w:r w:rsidRPr="003C4DC3">
              <w:rPr>
                <w:rFonts w:cs="Tahoma"/>
                <w:color w:val="000000" w:themeColor="text1"/>
                <w:sz w:val="24"/>
                <w:szCs w:val="24"/>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color w:val="000000" w:themeColor="text1"/>
                <w:sz w:val="24"/>
                <w:szCs w:val="24"/>
              </w:rPr>
            </w:pPr>
            <w:r w:rsidRPr="003C4DC3">
              <w:rPr>
                <w:rFonts w:cs="Tahoma"/>
                <w:color w:val="000000" w:themeColor="text1"/>
                <w:sz w:val="24"/>
                <w:szCs w:val="24"/>
              </w:rPr>
              <w:t>Canara Bank</w:t>
            </w:r>
          </w:p>
        </w:tc>
      </w:tr>
      <w:tr w:rsidR="000D6551" w:rsidRPr="003C4DC3" w:rsidTr="009E42A8">
        <w:trPr>
          <w:trHeight w:val="512"/>
        </w:trPr>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62</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color w:val="000000" w:themeColor="text1"/>
                <w:sz w:val="24"/>
                <w:szCs w:val="24"/>
              </w:rPr>
            </w:pPr>
            <w:r w:rsidRPr="003C4DC3">
              <w:rPr>
                <w:rFonts w:cs="Tahoma"/>
                <w:color w:val="000000" w:themeColor="text1"/>
                <w:sz w:val="24"/>
                <w:szCs w:val="24"/>
              </w:rPr>
              <w:t>V Murar</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color w:val="000000" w:themeColor="text1"/>
                <w:sz w:val="24"/>
                <w:szCs w:val="24"/>
              </w:rPr>
            </w:pPr>
            <w:r w:rsidRPr="003C4DC3">
              <w:rPr>
                <w:rFonts w:cs="Tahoma"/>
                <w:color w:val="000000" w:themeColor="text1"/>
                <w:sz w:val="24"/>
                <w:szCs w:val="24"/>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color w:val="000000" w:themeColor="text1"/>
                <w:sz w:val="24"/>
                <w:szCs w:val="24"/>
              </w:rPr>
            </w:pPr>
            <w:r w:rsidRPr="003C4DC3">
              <w:rPr>
                <w:rFonts w:cs="Tahoma"/>
                <w:color w:val="000000" w:themeColor="text1"/>
                <w:sz w:val="24"/>
                <w:szCs w:val="24"/>
              </w:rPr>
              <w:t>Central Bank of India</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color w:val="000000" w:themeColor="text1"/>
                <w:sz w:val="24"/>
                <w:szCs w:val="24"/>
              </w:rPr>
            </w:pPr>
            <w:r w:rsidRPr="003C4DC3">
              <w:rPr>
                <w:rFonts w:cs="Tahoma"/>
                <w:color w:val="000000" w:themeColor="text1"/>
                <w:sz w:val="24"/>
                <w:szCs w:val="24"/>
              </w:rPr>
              <w:lastRenderedPageBreak/>
              <w:t>63</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Arvind Kambar</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Zonal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Dena Bank</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color w:val="000000" w:themeColor="text1"/>
                <w:sz w:val="24"/>
                <w:szCs w:val="24"/>
              </w:rPr>
            </w:pPr>
            <w:r w:rsidRPr="003C4DC3">
              <w:rPr>
                <w:rFonts w:cs="Tahoma"/>
                <w:color w:val="000000" w:themeColor="text1"/>
                <w:sz w:val="24"/>
                <w:szCs w:val="24"/>
              </w:rPr>
              <w:t>64</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T V Reddy</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Dy. General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State Bank of India</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65</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K Ram Mohan Rao</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Divisional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Canara Bank</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66</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I Sreekara Rao</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Corporation Bank</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67</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G Surendra Babu</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Indian Bank</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68</w:t>
            </w:r>
          </w:p>
          <w:p w:rsidR="000D6551" w:rsidRPr="003C4DC3" w:rsidRDefault="000D6551" w:rsidP="003C4DC3">
            <w:pPr>
              <w:spacing w:after="0" w:line="240" w:lineRule="auto"/>
              <w:rPr>
                <w:rFonts w:cs="Tahoma"/>
                <w:sz w:val="24"/>
                <w:szCs w:val="24"/>
              </w:rPr>
            </w:pP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P Krishna Mohan</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Indian Overseas Bank</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69</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P K Arora</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Oriental Bank of Commerce</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70</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P Venkat Rao</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State Bank of India</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71</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J B Subrahmanyam</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State Bank of Hyderabad</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72</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D V Rao</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State Bank of Patiala</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73</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V Vijay Kumar</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Asst. General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Vijaya Bank</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74</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M Subramanyeswara Rao</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Andhra Bank</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75</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B Vara Prasad</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Allahabad Bank</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76</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O Manogaran</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Central Bank of India</w:t>
            </w:r>
          </w:p>
        </w:tc>
      </w:tr>
      <w:tr w:rsidR="000D6551" w:rsidRPr="003C4DC3" w:rsidTr="009E42A8">
        <w:trPr>
          <w:trHeight w:val="566"/>
        </w:trPr>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77</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S Prasada Rao</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Indian Overseas Bank</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78</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R P Sharma</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Punjab National Bank</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79</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R Krishna Kumar</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Chief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State Bank of Mysore</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80</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L Raj Kiran</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Bank of Maharashtra</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81</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D Muthu Kumar</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Punjab National Bank</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82</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N Amarnath Reddy</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Union Bank of India</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83</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V G V Prasad</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United Bank of India</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84</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G Venkateswara Rao</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Senior 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UCO Bank</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85</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D L Gopi</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Allahabad Bank</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86</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Ch. Nageswari</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Manager - AFD</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Bank of India</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87</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N Sushila Chetty</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Manager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Punjab &amp; Sind Bank</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88</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P Vijay Kumar</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Manager (Agri)</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Vijaya Bank</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89</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K R C Sekhar</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Credit Officer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IDBI Bank</w:t>
            </w:r>
          </w:p>
        </w:tc>
      </w:tr>
      <w:tr w:rsidR="000D6551" w:rsidRPr="003C4DC3" w:rsidTr="009E42A8">
        <w:tc>
          <w:tcPr>
            <w:tcW w:w="33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90</w:t>
            </w:r>
          </w:p>
        </w:tc>
        <w:tc>
          <w:tcPr>
            <w:tcW w:w="1612"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 Vineeth</w:t>
            </w:r>
          </w:p>
        </w:tc>
        <w:tc>
          <w:tcPr>
            <w:tcW w:w="14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Officer</w:t>
            </w:r>
          </w:p>
        </w:tc>
        <w:tc>
          <w:tcPr>
            <w:tcW w:w="157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Bank of Baroda</w:t>
            </w:r>
          </w:p>
        </w:tc>
      </w:tr>
    </w:tbl>
    <w:p w:rsidR="000D6551" w:rsidRPr="003C4DC3" w:rsidRDefault="000D6551" w:rsidP="003C4DC3">
      <w:pPr>
        <w:spacing w:line="240" w:lineRule="auto"/>
        <w:jc w:val="center"/>
        <w:rPr>
          <w:rFonts w:cs="Tahoma"/>
          <w:b/>
          <w:bCs/>
          <w:sz w:val="24"/>
          <w:szCs w:val="24"/>
        </w:rPr>
      </w:pPr>
      <w:r w:rsidRPr="003C4DC3">
        <w:rPr>
          <w:rFonts w:cs="Tahoma"/>
          <w:b/>
          <w:bCs/>
          <w:sz w:val="24"/>
          <w:szCs w:val="24"/>
        </w:rPr>
        <w:lastRenderedPageBreak/>
        <w:t>REGIONAL RURAL BANKS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0"/>
        <w:gridCol w:w="3160"/>
        <w:gridCol w:w="2323"/>
        <w:gridCol w:w="3253"/>
      </w:tblGrid>
      <w:tr w:rsidR="000D6551" w:rsidRPr="003C4DC3" w:rsidTr="009E42A8">
        <w:tc>
          <w:tcPr>
            <w:tcW w:w="35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91</w:t>
            </w:r>
          </w:p>
        </w:tc>
        <w:tc>
          <w:tcPr>
            <w:tcW w:w="168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D Sampath Kumar Chary</w:t>
            </w:r>
          </w:p>
        </w:tc>
        <w:tc>
          <w:tcPr>
            <w:tcW w:w="123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Chairman</w:t>
            </w:r>
          </w:p>
        </w:tc>
        <w:tc>
          <w:tcPr>
            <w:tcW w:w="1729"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APGB, Kadapa</w:t>
            </w:r>
          </w:p>
        </w:tc>
      </w:tr>
      <w:tr w:rsidR="000D6551" w:rsidRPr="003C4DC3" w:rsidTr="009E42A8">
        <w:tc>
          <w:tcPr>
            <w:tcW w:w="35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92</w:t>
            </w:r>
          </w:p>
        </w:tc>
        <w:tc>
          <w:tcPr>
            <w:tcW w:w="168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V Narasi Reddy</w:t>
            </w:r>
          </w:p>
        </w:tc>
        <w:tc>
          <w:tcPr>
            <w:tcW w:w="123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Chairman</w:t>
            </w:r>
          </w:p>
        </w:tc>
        <w:tc>
          <w:tcPr>
            <w:tcW w:w="1729"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APGVB, Warangal</w:t>
            </w:r>
          </w:p>
        </w:tc>
      </w:tr>
      <w:tr w:rsidR="000D6551" w:rsidRPr="003C4DC3" w:rsidTr="009E42A8">
        <w:tc>
          <w:tcPr>
            <w:tcW w:w="356"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93</w:t>
            </w:r>
          </w:p>
        </w:tc>
        <w:tc>
          <w:tcPr>
            <w:tcW w:w="168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tabs>
                <w:tab w:val="left" w:pos="1976"/>
              </w:tabs>
              <w:spacing w:line="240" w:lineRule="auto"/>
              <w:rPr>
                <w:rFonts w:cs="Tahoma"/>
                <w:sz w:val="24"/>
                <w:szCs w:val="24"/>
              </w:rPr>
            </w:pPr>
            <w:r w:rsidRPr="003C4DC3">
              <w:rPr>
                <w:rFonts w:cs="Tahoma"/>
                <w:sz w:val="24"/>
                <w:szCs w:val="24"/>
              </w:rPr>
              <w:t>K S Sudhakara Rao</w:t>
            </w:r>
          </w:p>
        </w:tc>
        <w:tc>
          <w:tcPr>
            <w:tcW w:w="123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Chairman</w:t>
            </w:r>
          </w:p>
        </w:tc>
        <w:tc>
          <w:tcPr>
            <w:tcW w:w="1729"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SGB, Chittoor</w:t>
            </w:r>
          </w:p>
        </w:tc>
      </w:tr>
    </w:tbl>
    <w:p w:rsidR="000D6551" w:rsidRPr="003C4DC3" w:rsidRDefault="000D6551" w:rsidP="003C4DC3">
      <w:pPr>
        <w:spacing w:after="0" w:line="240" w:lineRule="auto"/>
        <w:jc w:val="center"/>
        <w:rPr>
          <w:rFonts w:cs="Tahoma"/>
          <w:b/>
          <w:bCs/>
          <w:sz w:val="24"/>
          <w:szCs w:val="24"/>
        </w:rPr>
      </w:pPr>
    </w:p>
    <w:p w:rsidR="000D6551" w:rsidRPr="003C4DC3" w:rsidRDefault="000D6551" w:rsidP="003C4DC3">
      <w:pPr>
        <w:spacing w:after="0" w:line="240" w:lineRule="auto"/>
        <w:jc w:val="center"/>
        <w:rPr>
          <w:rFonts w:cs="Tahoma"/>
          <w:b/>
          <w:bCs/>
          <w:sz w:val="24"/>
          <w:szCs w:val="24"/>
        </w:rPr>
      </w:pPr>
      <w:r w:rsidRPr="003C4DC3">
        <w:rPr>
          <w:rFonts w:cs="Tahoma"/>
          <w:b/>
          <w:bCs/>
          <w:sz w:val="24"/>
          <w:szCs w:val="24"/>
        </w:rPr>
        <w:t>APCOB</w:t>
      </w:r>
    </w:p>
    <w:p w:rsidR="000D6551" w:rsidRPr="003C4DC3" w:rsidRDefault="000D6551" w:rsidP="003C4DC3">
      <w:pPr>
        <w:spacing w:after="0" w:line="240" w:lineRule="auto"/>
        <w:jc w:val="center"/>
        <w:rPr>
          <w:rFonts w:cs="Tahoma"/>
          <w:bCs/>
          <w:sz w:val="24"/>
          <w:szCs w:val="24"/>
        </w:rPr>
      </w:pPr>
    </w:p>
    <w:tbl>
      <w:tblPr>
        <w:tblW w:w="5000" w:type="pct"/>
        <w:tblBorders>
          <w:top w:val="single" w:sz="4" w:space="0" w:color="auto"/>
          <w:left w:val="single" w:sz="4" w:space="0" w:color="auto"/>
          <w:bottom w:val="single" w:sz="4" w:space="0" w:color="auto"/>
          <w:right w:val="single" w:sz="4" w:space="0" w:color="auto"/>
        </w:tblBorders>
        <w:tblLook w:val="04A0"/>
      </w:tblPr>
      <w:tblGrid>
        <w:gridCol w:w="698"/>
        <w:gridCol w:w="3251"/>
        <w:gridCol w:w="3117"/>
        <w:gridCol w:w="2340"/>
      </w:tblGrid>
      <w:tr w:rsidR="000D6551" w:rsidRPr="003C4DC3" w:rsidTr="009E42A8">
        <w:tc>
          <w:tcPr>
            <w:tcW w:w="37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94</w:t>
            </w:r>
          </w:p>
        </w:tc>
        <w:tc>
          <w:tcPr>
            <w:tcW w:w="172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K Naga Malleswara Rao</w:t>
            </w:r>
          </w:p>
        </w:tc>
        <w:tc>
          <w:tcPr>
            <w:tcW w:w="1657"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Chief General Manager</w:t>
            </w:r>
          </w:p>
        </w:tc>
        <w:tc>
          <w:tcPr>
            <w:tcW w:w="124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APCOB</w:t>
            </w:r>
          </w:p>
        </w:tc>
      </w:tr>
      <w:tr w:rsidR="000D6551" w:rsidRPr="003C4DC3" w:rsidTr="009E42A8">
        <w:tc>
          <w:tcPr>
            <w:tcW w:w="37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95</w:t>
            </w:r>
          </w:p>
        </w:tc>
        <w:tc>
          <w:tcPr>
            <w:tcW w:w="172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T Jyothi</w:t>
            </w:r>
          </w:p>
        </w:tc>
        <w:tc>
          <w:tcPr>
            <w:tcW w:w="1657"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General Manager (Credit)</w:t>
            </w:r>
          </w:p>
        </w:tc>
        <w:tc>
          <w:tcPr>
            <w:tcW w:w="124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APCOB</w:t>
            </w:r>
          </w:p>
        </w:tc>
      </w:tr>
    </w:tbl>
    <w:p w:rsidR="000D6551" w:rsidRPr="003C4DC3" w:rsidRDefault="000D6551" w:rsidP="003C4DC3">
      <w:pPr>
        <w:spacing w:after="0" w:line="240" w:lineRule="auto"/>
        <w:jc w:val="center"/>
        <w:rPr>
          <w:rFonts w:cs="Tahoma"/>
          <w:b/>
          <w:bCs/>
          <w:sz w:val="24"/>
          <w:szCs w:val="24"/>
        </w:rPr>
      </w:pPr>
    </w:p>
    <w:p w:rsidR="000D6551" w:rsidRPr="003C4DC3" w:rsidRDefault="000D6551" w:rsidP="003C4DC3">
      <w:pPr>
        <w:spacing w:after="0" w:line="240" w:lineRule="auto"/>
        <w:jc w:val="center"/>
        <w:rPr>
          <w:rFonts w:cs="Tahoma"/>
          <w:b/>
          <w:bCs/>
          <w:sz w:val="24"/>
          <w:szCs w:val="24"/>
        </w:rPr>
      </w:pPr>
      <w:r w:rsidRPr="003C4DC3">
        <w:rPr>
          <w:rFonts w:cs="Tahoma"/>
          <w:b/>
          <w:bCs/>
          <w:sz w:val="24"/>
          <w:szCs w:val="24"/>
        </w:rPr>
        <w:t>PRIVATE SECTOR BANKS</w:t>
      </w:r>
    </w:p>
    <w:p w:rsidR="000D6551" w:rsidRPr="003C4DC3" w:rsidRDefault="000D6551" w:rsidP="003C4DC3">
      <w:pPr>
        <w:spacing w:after="0" w:line="240" w:lineRule="auto"/>
        <w:jc w:val="center"/>
        <w:rPr>
          <w:rFonts w:cs="Tahoma"/>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0"/>
        <w:gridCol w:w="2867"/>
        <w:gridCol w:w="2867"/>
        <w:gridCol w:w="2792"/>
      </w:tblGrid>
      <w:tr w:rsidR="000D6551" w:rsidRPr="003C4DC3" w:rsidTr="009E42A8">
        <w:tc>
          <w:tcPr>
            <w:tcW w:w="46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96</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Sreedhar Dharmapuri</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Dy. General Manager</w:t>
            </w:r>
          </w:p>
        </w:tc>
        <w:tc>
          <w:tcPr>
            <w:tcW w:w="148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 xml:space="preserve"> ICICI Bank</w:t>
            </w:r>
          </w:p>
        </w:tc>
      </w:tr>
      <w:tr w:rsidR="000D6551" w:rsidRPr="003C4DC3" w:rsidTr="009E42A8">
        <w:tc>
          <w:tcPr>
            <w:tcW w:w="46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97</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 Mukundan</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 xml:space="preserve"> Vice President</w:t>
            </w:r>
          </w:p>
        </w:tc>
        <w:tc>
          <w:tcPr>
            <w:tcW w:w="148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jc w:val="both"/>
              <w:rPr>
                <w:rFonts w:cs="Tahoma"/>
                <w:sz w:val="24"/>
                <w:szCs w:val="24"/>
              </w:rPr>
            </w:pPr>
            <w:r w:rsidRPr="003C4DC3">
              <w:rPr>
                <w:rFonts w:cs="Tahoma"/>
                <w:sz w:val="24"/>
                <w:szCs w:val="24"/>
              </w:rPr>
              <w:t>HDFC Bank</w:t>
            </w:r>
          </w:p>
        </w:tc>
      </w:tr>
      <w:tr w:rsidR="000D6551" w:rsidRPr="003C4DC3" w:rsidTr="009E42A8">
        <w:tc>
          <w:tcPr>
            <w:tcW w:w="46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98</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K Brahmaiah</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Regional Head-ARB</w:t>
            </w:r>
          </w:p>
        </w:tc>
        <w:tc>
          <w:tcPr>
            <w:tcW w:w="148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ING Vysya Bank</w:t>
            </w:r>
          </w:p>
        </w:tc>
      </w:tr>
      <w:tr w:rsidR="000D6551" w:rsidRPr="003C4DC3" w:rsidTr="009E42A8">
        <w:tc>
          <w:tcPr>
            <w:tcW w:w="46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99</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J C Kani</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Regional Manager</w:t>
            </w:r>
          </w:p>
        </w:tc>
        <w:tc>
          <w:tcPr>
            <w:tcW w:w="148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Tamilnad Mercantile Bank Ltd.</w:t>
            </w:r>
          </w:p>
        </w:tc>
      </w:tr>
      <w:tr w:rsidR="000D6551" w:rsidRPr="003C4DC3" w:rsidTr="009E42A8">
        <w:tc>
          <w:tcPr>
            <w:tcW w:w="46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100</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B Kameswara Rao</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Asst. General Manager</w:t>
            </w:r>
          </w:p>
        </w:tc>
        <w:tc>
          <w:tcPr>
            <w:tcW w:w="148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Lakshmi Vilas Bank Ltd</w:t>
            </w:r>
          </w:p>
        </w:tc>
      </w:tr>
      <w:tr w:rsidR="000D6551" w:rsidRPr="003C4DC3" w:rsidTr="009E42A8">
        <w:tc>
          <w:tcPr>
            <w:tcW w:w="46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101</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Mathew K.V</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Chief Manager</w:t>
            </w:r>
          </w:p>
        </w:tc>
        <w:tc>
          <w:tcPr>
            <w:tcW w:w="148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jc w:val="both"/>
              <w:rPr>
                <w:rFonts w:cs="Tahoma"/>
                <w:sz w:val="24"/>
                <w:szCs w:val="24"/>
              </w:rPr>
            </w:pPr>
            <w:r w:rsidRPr="003C4DC3">
              <w:rPr>
                <w:rFonts w:cs="Tahoma"/>
                <w:sz w:val="24"/>
                <w:szCs w:val="24"/>
              </w:rPr>
              <w:t>ICICI Bank</w:t>
            </w:r>
          </w:p>
        </w:tc>
      </w:tr>
      <w:tr w:rsidR="000D6551" w:rsidRPr="003C4DC3" w:rsidTr="009E42A8">
        <w:tc>
          <w:tcPr>
            <w:tcW w:w="46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102</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M Raghu Vinay</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Senior Manager</w:t>
            </w:r>
          </w:p>
        </w:tc>
        <w:tc>
          <w:tcPr>
            <w:tcW w:w="148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Dhanalaxmi Bank Ltd.</w:t>
            </w:r>
          </w:p>
        </w:tc>
      </w:tr>
      <w:tr w:rsidR="000D6551" w:rsidRPr="003C4DC3" w:rsidTr="009E42A8">
        <w:tc>
          <w:tcPr>
            <w:tcW w:w="46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103</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N Hari Nadham</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Manager</w:t>
            </w:r>
          </w:p>
        </w:tc>
        <w:tc>
          <w:tcPr>
            <w:tcW w:w="148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jc w:val="both"/>
              <w:rPr>
                <w:rFonts w:cs="Tahoma"/>
                <w:sz w:val="24"/>
                <w:szCs w:val="24"/>
              </w:rPr>
            </w:pPr>
            <w:r w:rsidRPr="003C4DC3">
              <w:rPr>
                <w:rFonts w:cs="Tahoma"/>
                <w:sz w:val="24"/>
                <w:szCs w:val="24"/>
              </w:rPr>
              <w:t>The Federal Bank Ltd.</w:t>
            </w:r>
          </w:p>
        </w:tc>
      </w:tr>
      <w:tr w:rsidR="000D6551" w:rsidRPr="003C4DC3" w:rsidTr="009E42A8">
        <w:tc>
          <w:tcPr>
            <w:tcW w:w="46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104</w:t>
            </w:r>
          </w:p>
          <w:p w:rsidR="000D6551" w:rsidRPr="003C4DC3" w:rsidRDefault="000D6551" w:rsidP="003C4DC3">
            <w:pPr>
              <w:spacing w:after="0" w:line="240" w:lineRule="auto"/>
              <w:rPr>
                <w:rFonts w:cs="Tahoma"/>
                <w:sz w:val="24"/>
                <w:szCs w:val="24"/>
              </w:rPr>
            </w:pP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S Sai Prasad</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Manager-FI</w:t>
            </w:r>
          </w:p>
        </w:tc>
        <w:tc>
          <w:tcPr>
            <w:tcW w:w="148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 xml:space="preserve">ING Vysya Bank </w:t>
            </w:r>
          </w:p>
        </w:tc>
      </w:tr>
      <w:tr w:rsidR="000D6551" w:rsidRPr="003C4DC3" w:rsidTr="009E42A8">
        <w:tc>
          <w:tcPr>
            <w:tcW w:w="46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105</w:t>
            </w:r>
          </w:p>
          <w:p w:rsidR="000D6551" w:rsidRPr="003C4DC3" w:rsidRDefault="000D6551" w:rsidP="003C4DC3">
            <w:pPr>
              <w:spacing w:after="0" w:line="240" w:lineRule="auto"/>
              <w:rPr>
                <w:rFonts w:cs="Tahoma"/>
                <w:sz w:val="24"/>
                <w:szCs w:val="24"/>
              </w:rPr>
            </w:pP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Rajshekhar M G</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Manager - Agri</w:t>
            </w:r>
          </w:p>
        </w:tc>
        <w:tc>
          <w:tcPr>
            <w:tcW w:w="148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Karur Vysya Bank Ltd.</w:t>
            </w:r>
          </w:p>
        </w:tc>
      </w:tr>
      <w:tr w:rsidR="000D6551" w:rsidRPr="003C4DC3" w:rsidTr="009E42A8">
        <w:tc>
          <w:tcPr>
            <w:tcW w:w="46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106</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Sandhya G R</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Manager</w:t>
            </w:r>
          </w:p>
        </w:tc>
        <w:tc>
          <w:tcPr>
            <w:tcW w:w="148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The South Indian Bank Ltd</w:t>
            </w:r>
          </w:p>
        </w:tc>
      </w:tr>
      <w:tr w:rsidR="000D6551" w:rsidRPr="003C4DC3" w:rsidTr="009E42A8">
        <w:trPr>
          <w:trHeight w:val="566"/>
        </w:trPr>
        <w:tc>
          <w:tcPr>
            <w:tcW w:w="46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107</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V Sudhakar Rao</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Asst. Manager</w:t>
            </w:r>
          </w:p>
        </w:tc>
        <w:tc>
          <w:tcPr>
            <w:tcW w:w="148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 xml:space="preserve">AXIS Bank </w:t>
            </w:r>
          </w:p>
        </w:tc>
      </w:tr>
      <w:tr w:rsidR="000D6551" w:rsidRPr="003C4DC3" w:rsidTr="009E42A8">
        <w:tc>
          <w:tcPr>
            <w:tcW w:w="46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108</w:t>
            </w:r>
          </w:p>
          <w:p w:rsidR="000D6551" w:rsidRPr="003C4DC3" w:rsidRDefault="000D6551" w:rsidP="003C4DC3">
            <w:pPr>
              <w:spacing w:after="0" w:line="240" w:lineRule="auto"/>
              <w:rPr>
                <w:rFonts w:cs="Tahoma"/>
                <w:sz w:val="24"/>
                <w:szCs w:val="24"/>
              </w:rPr>
            </w:pP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M Visweswara Rao</w:t>
            </w:r>
          </w:p>
        </w:tc>
        <w:tc>
          <w:tcPr>
            <w:tcW w:w="152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Compliance Officer</w:t>
            </w:r>
          </w:p>
        </w:tc>
        <w:tc>
          <w:tcPr>
            <w:tcW w:w="148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Karnataka Bank</w:t>
            </w:r>
          </w:p>
        </w:tc>
      </w:tr>
    </w:tbl>
    <w:p w:rsidR="000A2BBD" w:rsidRDefault="000A2BBD" w:rsidP="003C4DC3">
      <w:pPr>
        <w:spacing w:line="240" w:lineRule="auto"/>
        <w:jc w:val="center"/>
        <w:rPr>
          <w:rFonts w:cs="Tahoma"/>
          <w:b/>
          <w:bCs/>
          <w:sz w:val="24"/>
          <w:szCs w:val="24"/>
        </w:rPr>
      </w:pPr>
    </w:p>
    <w:p w:rsidR="000D6551" w:rsidRPr="003C4DC3" w:rsidRDefault="000D6551" w:rsidP="003C4DC3">
      <w:pPr>
        <w:spacing w:line="240" w:lineRule="auto"/>
        <w:jc w:val="center"/>
        <w:rPr>
          <w:rFonts w:cs="Tahoma"/>
          <w:b/>
          <w:bCs/>
          <w:sz w:val="24"/>
          <w:szCs w:val="24"/>
        </w:rPr>
      </w:pPr>
      <w:r w:rsidRPr="003C4DC3">
        <w:rPr>
          <w:rFonts w:cs="Tahoma"/>
          <w:b/>
          <w:bCs/>
          <w:sz w:val="24"/>
          <w:szCs w:val="24"/>
        </w:rPr>
        <w:t>LEAD DISTRICT MANAGERS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6"/>
        <w:gridCol w:w="3238"/>
        <w:gridCol w:w="3104"/>
        <w:gridCol w:w="2348"/>
      </w:tblGrid>
      <w:tr w:rsidR="000D6551" w:rsidRPr="003C4DC3" w:rsidTr="009E42A8">
        <w:tc>
          <w:tcPr>
            <w:tcW w:w="38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109</w:t>
            </w:r>
          </w:p>
        </w:tc>
        <w:tc>
          <w:tcPr>
            <w:tcW w:w="172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M. Ram Reddy</w:t>
            </w:r>
          </w:p>
        </w:tc>
        <w:tc>
          <w:tcPr>
            <w:tcW w:w="165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L.D.M, Srikakulam</w:t>
            </w:r>
          </w:p>
        </w:tc>
        <w:tc>
          <w:tcPr>
            <w:tcW w:w="124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Andhra Bank</w:t>
            </w:r>
          </w:p>
        </w:tc>
      </w:tr>
      <w:tr w:rsidR="000D6551" w:rsidRPr="003C4DC3" w:rsidTr="009E42A8">
        <w:tc>
          <w:tcPr>
            <w:tcW w:w="38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110</w:t>
            </w:r>
          </w:p>
          <w:p w:rsidR="000D6551" w:rsidRPr="003C4DC3" w:rsidRDefault="000D6551" w:rsidP="003C4DC3">
            <w:pPr>
              <w:spacing w:after="0" w:line="240" w:lineRule="auto"/>
              <w:rPr>
                <w:rFonts w:cs="Tahoma"/>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 Jagannatha Swamy</w:t>
            </w:r>
          </w:p>
        </w:tc>
        <w:tc>
          <w:tcPr>
            <w:tcW w:w="165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L.D.M, East Godavari</w:t>
            </w:r>
          </w:p>
        </w:tc>
        <w:tc>
          <w:tcPr>
            <w:tcW w:w="124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Andhra Bank</w:t>
            </w:r>
          </w:p>
        </w:tc>
      </w:tr>
      <w:tr w:rsidR="000D6551" w:rsidRPr="003C4DC3" w:rsidTr="009E42A8">
        <w:tc>
          <w:tcPr>
            <w:tcW w:w="38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111</w:t>
            </w:r>
          </w:p>
        </w:tc>
        <w:tc>
          <w:tcPr>
            <w:tcW w:w="172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 Lakshmi Narayana</w:t>
            </w:r>
          </w:p>
        </w:tc>
        <w:tc>
          <w:tcPr>
            <w:tcW w:w="165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L.D.M, West Godavari</w:t>
            </w:r>
          </w:p>
        </w:tc>
        <w:tc>
          <w:tcPr>
            <w:tcW w:w="124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Andhra Bank</w:t>
            </w:r>
          </w:p>
        </w:tc>
      </w:tr>
      <w:tr w:rsidR="000D6551" w:rsidRPr="003C4DC3" w:rsidTr="009E42A8">
        <w:tc>
          <w:tcPr>
            <w:tcW w:w="38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lastRenderedPageBreak/>
              <w:t>112</w:t>
            </w:r>
          </w:p>
        </w:tc>
        <w:tc>
          <w:tcPr>
            <w:tcW w:w="172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B Jaya Babu</w:t>
            </w:r>
          </w:p>
        </w:tc>
        <w:tc>
          <w:tcPr>
            <w:tcW w:w="165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L.D.M, Visakhapatnam</w:t>
            </w:r>
          </w:p>
        </w:tc>
        <w:tc>
          <w:tcPr>
            <w:tcW w:w="124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SBI</w:t>
            </w:r>
          </w:p>
        </w:tc>
      </w:tr>
      <w:tr w:rsidR="000D6551" w:rsidRPr="003C4DC3" w:rsidTr="009E42A8">
        <w:tc>
          <w:tcPr>
            <w:tcW w:w="38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113</w:t>
            </w:r>
          </w:p>
        </w:tc>
        <w:tc>
          <w:tcPr>
            <w:tcW w:w="172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V Siva Babu</w:t>
            </w:r>
          </w:p>
        </w:tc>
        <w:tc>
          <w:tcPr>
            <w:tcW w:w="165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L.D.M, Vizianagaram</w:t>
            </w:r>
          </w:p>
        </w:tc>
        <w:tc>
          <w:tcPr>
            <w:tcW w:w="124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SBI</w:t>
            </w:r>
          </w:p>
        </w:tc>
      </w:tr>
      <w:tr w:rsidR="000D6551" w:rsidRPr="003C4DC3" w:rsidTr="009E42A8">
        <w:tc>
          <w:tcPr>
            <w:tcW w:w="38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114</w:t>
            </w:r>
          </w:p>
        </w:tc>
        <w:tc>
          <w:tcPr>
            <w:tcW w:w="172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R V Narasimha Rao</w:t>
            </w:r>
          </w:p>
        </w:tc>
        <w:tc>
          <w:tcPr>
            <w:tcW w:w="165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L.D.M, Krishna</w:t>
            </w:r>
          </w:p>
        </w:tc>
        <w:tc>
          <w:tcPr>
            <w:tcW w:w="124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Indian Bank</w:t>
            </w:r>
          </w:p>
        </w:tc>
      </w:tr>
      <w:tr w:rsidR="000D6551" w:rsidRPr="003C4DC3" w:rsidTr="009E42A8">
        <w:tc>
          <w:tcPr>
            <w:tcW w:w="38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115</w:t>
            </w:r>
          </w:p>
        </w:tc>
        <w:tc>
          <w:tcPr>
            <w:tcW w:w="172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Jayashankar</w:t>
            </w:r>
          </w:p>
          <w:p w:rsidR="000D6551" w:rsidRPr="003C4DC3" w:rsidRDefault="000D6551" w:rsidP="003C4DC3">
            <w:pPr>
              <w:spacing w:after="0" w:line="240" w:lineRule="auto"/>
              <w:rPr>
                <w:rFonts w:cs="Tahoma"/>
                <w:sz w:val="24"/>
                <w:szCs w:val="24"/>
              </w:rPr>
            </w:pPr>
          </w:p>
        </w:tc>
        <w:tc>
          <w:tcPr>
            <w:tcW w:w="165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L.D.M, Ananthapuram</w:t>
            </w:r>
          </w:p>
        </w:tc>
        <w:tc>
          <w:tcPr>
            <w:tcW w:w="124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Syndicate Bank</w:t>
            </w:r>
          </w:p>
        </w:tc>
      </w:tr>
      <w:tr w:rsidR="000D6551" w:rsidRPr="003C4DC3" w:rsidTr="009E42A8">
        <w:tc>
          <w:tcPr>
            <w:tcW w:w="38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116</w:t>
            </w:r>
          </w:p>
        </w:tc>
        <w:tc>
          <w:tcPr>
            <w:tcW w:w="172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L Raghunadha Reddy</w:t>
            </w:r>
          </w:p>
        </w:tc>
        <w:tc>
          <w:tcPr>
            <w:tcW w:w="165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L.D.M, YSR Kadapa</w:t>
            </w:r>
          </w:p>
        </w:tc>
        <w:tc>
          <w:tcPr>
            <w:tcW w:w="124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Syndicate Bank</w:t>
            </w:r>
          </w:p>
        </w:tc>
      </w:tr>
      <w:tr w:rsidR="000D6551" w:rsidRPr="003C4DC3" w:rsidTr="009E42A8">
        <w:tc>
          <w:tcPr>
            <w:tcW w:w="38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117</w:t>
            </w:r>
          </w:p>
        </w:tc>
        <w:tc>
          <w:tcPr>
            <w:tcW w:w="172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P Narasimha Rao</w:t>
            </w:r>
          </w:p>
        </w:tc>
        <w:tc>
          <w:tcPr>
            <w:tcW w:w="165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L.D.M, Kurnool</w:t>
            </w:r>
          </w:p>
        </w:tc>
        <w:tc>
          <w:tcPr>
            <w:tcW w:w="124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Syndicate Bank</w:t>
            </w:r>
          </w:p>
        </w:tc>
      </w:tr>
      <w:tr w:rsidR="000D6551" w:rsidRPr="003C4DC3" w:rsidTr="009E42A8">
        <w:tc>
          <w:tcPr>
            <w:tcW w:w="38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118</w:t>
            </w:r>
          </w:p>
        </w:tc>
        <w:tc>
          <w:tcPr>
            <w:tcW w:w="172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T Venkateswara Rao</w:t>
            </w:r>
          </w:p>
        </w:tc>
        <w:tc>
          <w:tcPr>
            <w:tcW w:w="165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L.D.M, Sri Potti Sriramulu  Nellore</w:t>
            </w:r>
          </w:p>
        </w:tc>
        <w:tc>
          <w:tcPr>
            <w:tcW w:w="124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Syndicate Bank</w:t>
            </w:r>
          </w:p>
        </w:tc>
      </w:tr>
      <w:tr w:rsidR="000D6551" w:rsidRPr="003C4DC3" w:rsidTr="009E42A8">
        <w:tc>
          <w:tcPr>
            <w:tcW w:w="38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119</w:t>
            </w:r>
          </w:p>
        </w:tc>
        <w:tc>
          <w:tcPr>
            <w:tcW w:w="172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M Narasimha Rao</w:t>
            </w:r>
          </w:p>
        </w:tc>
        <w:tc>
          <w:tcPr>
            <w:tcW w:w="165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L.D.M, Prakasam</w:t>
            </w:r>
          </w:p>
        </w:tc>
        <w:tc>
          <w:tcPr>
            <w:tcW w:w="1248"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Syndicate Bank</w:t>
            </w:r>
          </w:p>
        </w:tc>
      </w:tr>
    </w:tbl>
    <w:p w:rsidR="000D6551" w:rsidRPr="003C4DC3" w:rsidRDefault="000D6551" w:rsidP="003C4DC3">
      <w:pPr>
        <w:spacing w:line="240" w:lineRule="auto"/>
        <w:jc w:val="center"/>
        <w:rPr>
          <w:rFonts w:cs="Tahoma"/>
          <w:b/>
          <w:bCs/>
          <w:sz w:val="24"/>
          <w:szCs w:val="24"/>
        </w:rPr>
      </w:pPr>
    </w:p>
    <w:p w:rsidR="000D6551" w:rsidRPr="003C4DC3" w:rsidRDefault="000D6551" w:rsidP="003C4DC3">
      <w:pPr>
        <w:spacing w:line="240" w:lineRule="auto"/>
        <w:jc w:val="center"/>
        <w:rPr>
          <w:rFonts w:cs="Tahoma"/>
          <w:b/>
          <w:bCs/>
          <w:sz w:val="24"/>
          <w:szCs w:val="24"/>
        </w:rPr>
      </w:pPr>
      <w:r w:rsidRPr="003C4DC3">
        <w:rPr>
          <w:rFonts w:cs="Tahoma"/>
          <w:b/>
          <w:bCs/>
          <w:sz w:val="24"/>
          <w:szCs w:val="24"/>
        </w:rPr>
        <w:t>OFFICERS FROM SLBC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2"/>
        <w:gridCol w:w="2905"/>
        <w:gridCol w:w="2333"/>
        <w:gridCol w:w="3106"/>
      </w:tblGrid>
      <w:tr w:rsidR="000D6551" w:rsidRPr="003C4DC3" w:rsidTr="009E42A8">
        <w:tc>
          <w:tcPr>
            <w:tcW w:w="56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120</w:t>
            </w:r>
          </w:p>
        </w:tc>
        <w:tc>
          <w:tcPr>
            <w:tcW w:w="154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M Bala Bhaskar</w:t>
            </w:r>
          </w:p>
        </w:tc>
        <w:tc>
          <w:tcPr>
            <w:tcW w:w="124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Chief Manager</w:t>
            </w:r>
          </w:p>
        </w:tc>
        <w:tc>
          <w:tcPr>
            <w:tcW w:w="165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jc w:val="center"/>
              <w:rPr>
                <w:rFonts w:cs="Tahoma"/>
                <w:sz w:val="24"/>
                <w:szCs w:val="24"/>
              </w:rPr>
            </w:pPr>
            <w:r w:rsidRPr="003C4DC3">
              <w:rPr>
                <w:rFonts w:cs="Tahoma"/>
                <w:sz w:val="24"/>
                <w:szCs w:val="24"/>
              </w:rPr>
              <w:t>Andhra Bank</w:t>
            </w:r>
          </w:p>
        </w:tc>
      </w:tr>
      <w:tr w:rsidR="000D6551" w:rsidRPr="003C4DC3" w:rsidTr="009E42A8">
        <w:tc>
          <w:tcPr>
            <w:tcW w:w="56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121</w:t>
            </w:r>
          </w:p>
        </w:tc>
        <w:tc>
          <w:tcPr>
            <w:tcW w:w="154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C Mohan Rami Reddy</w:t>
            </w:r>
          </w:p>
        </w:tc>
        <w:tc>
          <w:tcPr>
            <w:tcW w:w="124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Senior Manager</w:t>
            </w:r>
          </w:p>
        </w:tc>
        <w:tc>
          <w:tcPr>
            <w:tcW w:w="165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jc w:val="center"/>
              <w:rPr>
                <w:rFonts w:cs="Tahoma"/>
                <w:sz w:val="24"/>
                <w:szCs w:val="24"/>
              </w:rPr>
            </w:pPr>
            <w:r w:rsidRPr="003C4DC3">
              <w:rPr>
                <w:rFonts w:cs="Tahoma"/>
                <w:sz w:val="24"/>
                <w:szCs w:val="24"/>
              </w:rPr>
              <w:t>Andhra Bank</w:t>
            </w:r>
          </w:p>
        </w:tc>
      </w:tr>
      <w:tr w:rsidR="000D6551" w:rsidRPr="003C4DC3" w:rsidTr="009E42A8">
        <w:tc>
          <w:tcPr>
            <w:tcW w:w="565"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after="0" w:line="240" w:lineRule="auto"/>
              <w:rPr>
                <w:rFonts w:cs="Tahoma"/>
                <w:sz w:val="24"/>
                <w:szCs w:val="24"/>
              </w:rPr>
            </w:pPr>
            <w:r w:rsidRPr="003C4DC3">
              <w:rPr>
                <w:rFonts w:cs="Tahoma"/>
                <w:sz w:val="24"/>
                <w:szCs w:val="24"/>
              </w:rPr>
              <w:t>122</w:t>
            </w:r>
          </w:p>
        </w:tc>
        <w:tc>
          <w:tcPr>
            <w:tcW w:w="1544"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Vunnam Rajesh</w:t>
            </w:r>
          </w:p>
        </w:tc>
        <w:tc>
          <w:tcPr>
            <w:tcW w:w="1240"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rPr>
                <w:rFonts w:cs="Tahoma"/>
                <w:sz w:val="24"/>
                <w:szCs w:val="24"/>
              </w:rPr>
            </w:pPr>
            <w:r w:rsidRPr="003C4DC3">
              <w:rPr>
                <w:rFonts w:cs="Tahoma"/>
                <w:sz w:val="24"/>
                <w:szCs w:val="24"/>
              </w:rPr>
              <w:t>Senior Manager</w:t>
            </w:r>
          </w:p>
        </w:tc>
        <w:tc>
          <w:tcPr>
            <w:tcW w:w="1651" w:type="pct"/>
            <w:tcBorders>
              <w:top w:val="single" w:sz="4" w:space="0" w:color="auto"/>
              <w:left w:val="single" w:sz="4" w:space="0" w:color="auto"/>
              <w:bottom w:val="single" w:sz="4" w:space="0" w:color="auto"/>
              <w:right w:val="single" w:sz="4" w:space="0" w:color="auto"/>
            </w:tcBorders>
            <w:hideMark/>
          </w:tcPr>
          <w:p w:rsidR="000D6551" w:rsidRPr="003C4DC3" w:rsidRDefault="000D6551" w:rsidP="003C4DC3">
            <w:pPr>
              <w:spacing w:line="240" w:lineRule="auto"/>
              <w:jc w:val="center"/>
              <w:rPr>
                <w:rFonts w:cs="Tahoma"/>
                <w:sz w:val="24"/>
                <w:szCs w:val="24"/>
              </w:rPr>
            </w:pPr>
            <w:r w:rsidRPr="003C4DC3">
              <w:rPr>
                <w:rFonts w:cs="Tahoma"/>
                <w:sz w:val="24"/>
                <w:szCs w:val="24"/>
              </w:rPr>
              <w:t>Andhra Bank</w:t>
            </w:r>
          </w:p>
        </w:tc>
      </w:tr>
      <w:tr w:rsidR="000D6551" w:rsidRPr="003C4DC3" w:rsidTr="009E42A8">
        <w:tc>
          <w:tcPr>
            <w:tcW w:w="565" w:type="pct"/>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line="240" w:lineRule="auto"/>
              <w:rPr>
                <w:rFonts w:cs="Tahoma"/>
                <w:sz w:val="24"/>
                <w:szCs w:val="24"/>
              </w:rPr>
            </w:pPr>
            <w:r w:rsidRPr="003C4DC3">
              <w:rPr>
                <w:rFonts w:cs="Tahoma"/>
                <w:sz w:val="24"/>
                <w:szCs w:val="24"/>
              </w:rPr>
              <w:t>123</w:t>
            </w:r>
          </w:p>
        </w:tc>
        <w:tc>
          <w:tcPr>
            <w:tcW w:w="1544" w:type="pct"/>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line="240" w:lineRule="auto"/>
              <w:rPr>
                <w:rFonts w:cs="Tahoma"/>
                <w:sz w:val="24"/>
                <w:szCs w:val="24"/>
              </w:rPr>
            </w:pPr>
            <w:r w:rsidRPr="003C4DC3">
              <w:rPr>
                <w:rFonts w:cs="Tahoma"/>
                <w:sz w:val="24"/>
                <w:szCs w:val="24"/>
              </w:rPr>
              <w:t>T Paavani</w:t>
            </w:r>
          </w:p>
        </w:tc>
        <w:tc>
          <w:tcPr>
            <w:tcW w:w="1240" w:type="pct"/>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line="240" w:lineRule="auto"/>
              <w:rPr>
                <w:rFonts w:cs="Tahoma"/>
                <w:sz w:val="24"/>
                <w:szCs w:val="24"/>
              </w:rPr>
            </w:pPr>
            <w:r w:rsidRPr="003C4DC3">
              <w:rPr>
                <w:rFonts w:cs="Tahoma"/>
                <w:sz w:val="24"/>
                <w:szCs w:val="24"/>
              </w:rPr>
              <w:t>Manager</w:t>
            </w:r>
          </w:p>
        </w:tc>
        <w:tc>
          <w:tcPr>
            <w:tcW w:w="1651" w:type="pct"/>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line="240" w:lineRule="auto"/>
              <w:jc w:val="center"/>
              <w:rPr>
                <w:rFonts w:cs="Tahoma"/>
                <w:sz w:val="24"/>
                <w:szCs w:val="24"/>
              </w:rPr>
            </w:pPr>
            <w:r w:rsidRPr="003C4DC3">
              <w:rPr>
                <w:rFonts w:cs="Tahoma"/>
                <w:sz w:val="24"/>
                <w:szCs w:val="24"/>
              </w:rPr>
              <w:t>Andhra Bank</w:t>
            </w:r>
          </w:p>
        </w:tc>
      </w:tr>
      <w:tr w:rsidR="000D6551" w:rsidRPr="003C4DC3" w:rsidTr="009E42A8">
        <w:tc>
          <w:tcPr>
            <w:tcW w:w="565" w:type="pct"/>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line="240" w:lineRule="auto"/>
              <w:rPr>
                <w:rFonts w:cs="Tahoma"/>
                <w:sz w:val="24"/>
                <w:szCs w:val="24"/>
              </w:rPr>
            </w:pPr>
            <w:r w:rsidRPr="003C4DC3">
              <w:rPr>
                <w:rFonts w:cs="Tahoma"/>
                <w:sz w:val="24"/>
                <w:szCs w:val="24"/>
              </w:rPr>
              <w:t>124</w:t>
            </w:r>
          </w:p>
        </w:tc>
        <w:tc>
          <w:tcPr>
            <w:tcW w:w="1544" w:type="pct"/>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line="240" w:lineRule="auto"/>
              <w:rPr>
                <w:rFonts w:cs="Tahoma"/>
                <w:sz w:val="24"/>
                <w:szCs w:val="24"/>
              </w:rPr>
            </w:pPr>
            <w:r w:rsidRPr="003C4DC3">
              <w:rPr>
                <w:rFonts w:cs="Tahoma"/>
                <w:sz w:val="24"/>
                <w:szCs w:val="24"/>
              </w:rPr>
              <w:t>Ashok B Adur</w:t>
            </w:r>
          </w:p>
        </w:tc>
        <w:tc>
          <w:tcPr>
            <w:tcW w:w="1240" w:type="pct"/>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line="240" w:lineRule="auto"/>
              <w:rPr>
                <w:rFonts w:cs="Tahoma"/>
                <w:sz w:val="24"/>
                <w:szCs w:val="24"/>
              </w:rPr>
            </w:pPr>
            <w:r w:rsidRPr="003C4DC3">
              <w:rPr>
                <w:rFonts w:cs="Tahoma"/>
                <w:sz w:val="24"/>
                <w:szCs w:val="24"/>
              </w:rPr>
              <w:t xml:space="preserve">Asst. Manager </w:t>
            </w:r>
          </w:p>
        </w:tc>
        <w:tc>
          <w:tcPr>
            <w:tcW w:w="1651" w:type="pct"/>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line="240" w:lineRule="auto"/>
              <w:jc w:val="center"/>
              <w:rPr>
                <w:rFonts w:cs="Tahoma"/>
                <w:sz w:val="24"/>
                <w:szCs w:val="24"/>
              </w:rPr>
            </w:pPr>
            <w:r w:rsidRPr="003C4DC3">
              <w:rPr>
                <w:rFonts w:cs="Tahoma"/>
                <w:sz w:val="24"/>
                <w:szCs w:val="24"/>
              </w:rPr>
              <w:t>Andhra Bank</w:t>
            </w:r>
          </w:p>
        </w:tc>
      </w:tr>
      <w:tr w:rsidR="000D6551" w:rsidRPr="003C4DC3" w:rsidTr="009E42A8">
        <w:tc>
          <w:tcPr>
            <w:tcW w:w="565" w:type="pct"/>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line="240" w:lineRule="auto"/>
              <w:rPr>
                <w:rFonts w:cs="Tahoma"/>
                <w:sz w:val="24"/>
                <w:szCs w:val="24"/>
              </w:rPr>
            </w:pPr>
            <w:r w:rsidRPr="003C4DC3">
              <w:rPr>
                <w:rFonts w:cs="Tahoma"/>
                <w:sz w:val="24"/>
                <w:szCs w:val="24"/>
              </w:rPr>
              <w:t>125</w:t>
            </w:r>
          </w:p>
        </w:tc>
        <w:tc>
          <w:tcPr>
            <w:tcW w:w="1544" w:type="pct"/>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line="240" w:lineRule="auto"/>
              <w:rPr>
                <w:rFonts w:cs="Tahoma"/>
                <w:sz w:val="24"/>
                <w:szCs w:val="24"/>
              </w:rPr>
            </w:pPr>
            <w:r w:rsidRPr="003C4DC3">
              <w:rPr>
                <w:rFonts w:cs="Tahoma"/>
                <w:sz w:val="24"/>
                <w:szCs w:val="24"/>
              </w:rPr>
              <w:t>M Yogini Devi</w:t>
            </w:r>
          </w:p>
        </w:tc>
        <w:tc>
          <w:tcPr>
            <w:tcW w:w="1240" w:type="pct"/>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line="240" w:lineRule="auto"/>
              <w:rPr>
                <w:rFonts w:cs="Tahoma"/>
                <w:sz w:val="24"/>
                <w:szCs w:val="24"/>
              </w:rPr>
            </w:pPr>
            <w:r w:rsidRPr="003C4DC3">
              <w:rPr>
                <w:rFonts w:cs="Tahoma"/>
                <w:sz w:val="24"/>
                <w:szCs w:val="24"/>
              </w:rPr>
              <w:t xml:space="preserve">Asst. Manager </w:t>
            </w:r>
          </w:p>
        </w:tc>
        <w:tc>
          <w:tcPr>
            <w:tcW w:w="1651" w:type="pct"/>
            <w:tcBorders>
              <w:top w:val="single" w:sz="4" w:space="0" w:color="auto"/>
              <w:left w:val="single" w:sz="4" w:space="0" w:color="auto"/>
              <w:bottom w:val="single" w:sz="4" w:space="0" w:color="auto"/>
              <w:right w:val="single" w:sz="4" w:space="0" w:color="auto"/>
            </w:tcBorders>
          </w:tcPr>
          <w:p w:rsidR="000D6551" w:rsidRPr="003C4DC3" w:rsidRDefault="000D6551" w:rsidP="003C4DC3">
            <w:pPr>
              <w:spacing w:line="240" w:lineRule="auto"/>
              <w:jc w:val="center"/>
              <w:rPr>
                <w:rFonts w:cs="Tahoma"/>
                <w:sz w:val="24"/>
                <w:szCs w:val="24"/>
              </w:rPr>
            </w:pPr>
            <w:r w:rsidRPr="003C4DC3">
              <w:rPr>
                <w:rFonts w:cs="Tahoma"/>
                <w:sz w:val="24"/>
                <w:szCs w:val="24"/>
              </w:rPr>
              <w:t>Andhra Bank</w:t>
            </w:r>
          </w:p>
        </w:tc>
      </w:tr>
    </w:tbl>
    <w:p w:rsidR="000D6551" w:rsidRPr="003C4DC3" w:rsidRDefault="000D6551" w:rsidP="003C4DC3">
      <w:pPr>
        <w:spacing w:after="0" w:line="240" w:lineRule="auto"/>
        <w:jc w:val="both"/>
        <w:rPr>
          <w:rFonts w:cs="Tahoma"/>
          <w:b/>
          <w:bCs/>
          <w:sz w:val="24"/>
          <w:szCs w:val="24"/>
        </w:rPr>
      </w:pPr>
    </w:p>
    <w:sectPr w:rsidR="000D6551" w:rsidRPr="003C4DC3" w:rsidSect="00386F74">
      <w:headerReference w:type="default" r:id="rId11"/>
      <w:footerReference w:type="default" r:id="rId12"/>
      <w:pgSz w:w="11906" w:h="16838"/>
      <w:pgMar w:top="1080" w:right="1440" w:bottom="99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4DC4" w:rsidRDefault="006A4DC4" w:rsidP="00E4173F">
      <w:pPr>
        <w:spacing w:after="0" w:line="240" w:lineRule="auto"/>
      </w:pPr>
      <w:r>
        <w:separator/>
      </w:r>
    </w:p>
  </w:endnote>
  <w:endnote w:type="continuationSeparator" w:id="1">
    <w:p w:rsidR="006A4DC4" w:rsidRDefault="006A4DC4" w:rsidP="00E417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124"/>
      <w:docPartObj>
        <w:docPartGallery w:val="Page Numbers (Bottom of Page)"/>
        <w:docPartUnique/>
      </w:docPartObj>
    </w:sdtPr>
    <w:sdtContent>
      <w:p w:rsidR="00EA5C8D" w:rsidRDefault="00835103">
        <w:pPr>
          <w:pStyle w:val="Footer"/>
          <w:jc w:val="right"/>
        </w:pPr>
        <w:fldSimple w:instr=" PAGE   \* MERGEFORMAT ">
          <w:r w:rsidR="00751E1E">
            <w:rPr>
              <w:noProof/>
            </w:rPr>
            <w:t>15</w:t>
          </w:r>
        </w:fldSimple>
      </w:p>
    </w:sdtContent>
  </w:sdt>
  <w:p w:rsidR="00EA5C8D" w:rsidRDefault="00EA5C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4DC4" w:rsidRDefault="006A4DC4" w:rsidP="00E4173F">
      <w:pPr>
        <w:spacing w:after="0" w:line="240" w:lineRule="auto"/>
      </w:pPr>
      <w:r>
        <w:separator/>
      </w:r>
    </w:p>
  </w:footnote>
  <w:footnote w:type="continuationSeparator" w:id="1">
    <w:p w:rsidR="006A4DC4" w:rsidRDefault="006A4DC4" w:rsidP="00E4173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5C8D" w:rsidRPr="00E4173F" w:rsidRDefault="00EA5C8D">
    <w:pPr>
      <w:pStyle w:val="Header"/>
      <w:rPr>
        <w:lang w:val="en-US"/>
      </w:rPr>
    </w:pPr>
    <w:r w:rsidRPr="003F013E">
      <w:rPr>
        <w:sz w:val="20"/>
        <w:lang w:val="en-US"/>
      </w:rPr>
      <w:t xml:space="preserve">SLBC of AP   </w:t>
    </w:r>
    <w:r>
      <w:rPr>
        <w:sz w:val="20"/>
        <w:lang w:val="en-US"/>
      </w:rPr>
      <w:t xml:space="preserve">       </w:t>
    </w:r>
    <w:r w:rsidRPr="003F013E">
      <w:rPr>
        <w:sz w:val="20"/>
        <w:lang w:val="en-US"/>
      </w:rPr>
      <w:t xml:space="preserve"> 18</w:t>
    </w:r>
    <w:r>
      <w:rPr>
        <w:sz w:val="20"/>
        <w:lang w:val="en-US"/>
      </w:rPr>
      <w:t>9</w:t>
    </w:r>
    <w:r w:rsidRPr="003F013E">
      <w:rPr>
        <w:sz w:val="20"/>
        <w:vertAlign w:val="superscript"/>
        <w:lang w:val="en-US"/>
      </w:rPr>
      <w:t>th</w:t>
    </w:r>
    <w:r w:rsidRPr="003F013E">
      <w:rPr>
        <w:sz w:val="20"/>
        <w:lang w:val="en-US"/>
      </w:rPr>
      <w:t xml:space="preserve"> meeting of SLBC (</w:t>
    </w:r>
    <w:r>
      <w:rPr>
        <w:sz w:val="20"/>
        <w:lang w:val="en-US"/>
      </w:rPr>
      <w:t>6</w:t>
    </w:r>
    <w:r w:rsidRPr="003F013E">
      <w:rPr>
        <w:sz w:val="20"/>
        <w:vertAlign w:val="superscript"/>
        <w:lang w:val="en-US"/>
      </w:rPr>
      <w:t>th</w:t>
    </w:r>
    <w:r w:rsidRPr="003F013E">
      <w:rPr>
        <w:sz w:val="20"/>
        <w:lang w:val="en-US"/>
      </w:rPr>
      <w:t xml:space="preserve"> SLBC meeting of reorganized A.P.State)     Convener:</w:t>
    </w:r>
    <w:r>
      <w:rPr>
        <w:lang w:val="en-US"/>
      </w:rPr>
      <w:t xml:space="preserve"> </w:t>
    </w:r>
    <w:r w:rsidRPr="0063024B">
      <w:rPr>
        <w:noProof/>
        <w:lang w:bidi="ar-SA"/>
      </w:rPr>
      <w:drawing>
        <wp:inline distT="0" distB="0" distL="0" distR="0">
          <wp:extent cx="807886" cy="276168"/>
          <wp:effectExtent l="19050" t="0" r="0" b="0"/>
          <wp:docPr id="4" name="Picture 1" descr="C:\Documents and Settings\CPD\Desktop\AndhraLogo.jpg"/>
          <wp:cNvGraphicFramePr/>
          <a:graphic xmlns:a="http://schemas.openxmlformats.org/drawingml/2006/main">
            <a:graphicData uri="http://schemas.openxmlformats.org/drawingml/2006/picture">
              <pic:pic xmlns:pic="http://schemas.openxmlformats.org/drawingml/2006/picture">
                <pic:nvPicPr>
                  <pic:cNvPr id="2057" name="Picture 8" descr="C:\Documents and Settings\CPD\Desktop\AndhraLogo.jpg"/>
                  <pic:cNvPicPr>
                    <a:picLocks noChangeAspect="1" noChangeArrowheads="1"/>
                  </pic:cNvPicPr>
                </pic:nvPicPr>
                <pic:blipFill>
                  <a:blip r:embed="rId1"/>
                  <a:srcRect/>
                  <a:stretch>
                    <a:fillRect/>
                  </a:stretch>
                </pic:blipFill>
                <pic:spPr bwMode="auto">
                  <a:xfrm>
                    <a:off x="0" y="0"/>
                    <a:ext cx="830755" cy="28398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21C1"/>
    <w:multiLevelType w:val="multilevel"/>
    <w:tmpl w:val="E33039C0"/>
    <w:lvl w:ilvl="0">
      <w:start w:val="1"/>
      <w:numFmt w:val="decimal"/>
      <w:lvlText w:val="%1.0."/>
      <w:lvlJc w:val="left"/>
      <w:pPr>
        <w:ind w:left="862" w:hanging="720"/>
      </w:pPr>
      <w:rPr>
        <w:rFonts w:hint="default"/>
        <w:b/>
      </w:rPr>
    </w:lvl>
    <w:lvl w:ilvl="1">
      <w:start w:val="1"/>
      <w:numFmt w:val="decimal"/>
      <w:lvlText w:val="%1.%2."/>
      <w:lvlJc w:val="left"/>
      <w:pPr>
        <w:ind w:left="1582" w:hanging="720"/>
      </w:pPr>
      <w:rPr>
        <w:rFonts w:hint="default"/>
      </w:rPr>
    </w:lvl>
    <w:lvl w:ilvl="2">
      <w:start w:val="1"/>
      <w:numFmt w:val="decimal"/>
      <w:lvlText w:val="%1.%2.%3."/>
      <w:lvlJc w:val="left"/>
      <w:pPr>
        <w:ind w:left="2302" w:hanging="720"/>
      </w:pPr>
      <w:rPr>
        <w:rFonts w:hint="default"/>
      </w:rPr>
    </w:lvl>
    <w:lvl w:ilvl="3">
      <w:start w:val="1"/>
      <w:numFmt w:val="decimal"/>
      <w:lvlText w:val="%1.%2.%3.%4."/>
      <w:lvlJc w:val="left"/>
      <w:pPr>
        <w:ind w:left="3382" w:hanging="1080"/>
      </w:pPr>
      <w:rPr>
        <w:rFonts w:hint="default"/>
      </w:rPr>
    </w:lvl>
    <w:lvl w:ilvl="4">
      <w:start w:val="1"/>
      <w:numFmt w:val="decimal"/>
      <w:lvlText w:val="%1.%2.%3.%4.%5."/>
      <w:lvlJc w:val="left"/>
      <w:pPr>
        <w:ind w:left="4102" w:hanging="1080"/>
      </w:pPr>
      <w:rPr>
        <w:rFonts w:hint="default"/>
      </w:rPr>
    </w:lvl>
    <w:lvl w:ilvl="5">
      <w:start w:val="1"/>
      <w:numFmt w:val="decimal"/>
      <w:lvlText w:val="%1.%2.%3.%4.%5.%6."/>
      <w:lvlJc w:val="left"/>
      <w:pPr>
        <w:ind w:left="5182" w:hanging="1440"/>
      </w:pPr>
      <w:rPr>
        <w:rFonts w:hint="default"/>
      </w:rPr>
    </w:lvl>
    <w:lvl w:ilvl="6">
      <w:start w:val="1"/>
      <w:numFmt w:val="decimal"/>
      <w:lvlText w:val="%1.%2.%3.%4.%5.%6.%7."/>
      <w:lvlJc w:val="left"/>
      <w:pPr>
        <w:ind w:left="5902" w:hanging="1440"/>
      </w:pPr>
      <w:rPr>
        <w:rFonts w:hint="default"/>
      </w:rPr>
    </w:lvl>
    <w:lvl w:ilvl="7">
      <w:start w:val="1"/>
      <w:numFmt w:val="decimal"/>
      <w:lvlText w:val="%1.%2.%3.%4.%5.%6.%7.%8."/>
      <w:lvlJc w:val="left"/>
      <w:pPr>
        <w:ind w:left="6982" w:hanging="1800"/>
      </w:pPr>
      <w:rPr>
        <w:rFonts w:hint="default"/>
      </w:rPr>
    </w:lvl>
    <w:lvl w:ilvl="8">
      <w:start w:val="1"/>
      <w:numFmt w:val="decimal"/>
      <w:lvlText w:val="%1.%2.%3.%4.%5.%6.%7.%8.%9."/>
      <w:lvlJc w:val="left"/>
      <w:pPr>
        <w:ind w:left="7702" w:hanging="1800"/>
      </w:pPr>
      <w:rPr>
        <w:rFonts w:hint="default"/>
      </w:rPr>
    </w:lvl>
  </w:abstractNum>
  <w:abstractNum w:abstractNumId="1">
    <w:nsid w:val="00E87F80"/>
    <w:multiLevelType w:val="hybridMultilevel"/>
    <w:tmpl w:val="4F48F6FC"/>
    <w:lvl w:ilvl="0" w:tplc="AE3237F0">
      <w:start w:val="1"/>
      <w:numFmt w:val="bullet"/>
      <w:lvlText w:val=""/>
      <w:lvlJc w:val="left"/>
      <w:pPr>
        <w:tabs>
          <w:tab w:val="num" w:pos="720"/>
        </w:tabs>
        <w:ind w:left="720" w:hanging="360"/>
      </w:pPr>
      <w:rPr>
        <w:rFonts w:ascii="Wingdings" w:hAnsi="Wingdings" w:hint="default"/>
      </w:rPr>
    </w:lvl>
    <w:lvl w:ilvl="1" w:tplc="6E7CF5F2" w:tentative="1">
      <w:start w:val="1"/>
      <w:numFmt w:val="bullet"/>
      <w:lvlText w:val=""/>
      <w:lvlJc w:val="left"/>
      <w:pPr>
        <w:tabs>
          <w:tab w:val="num" w:pos="1440"/>
        </w:tabs>
        <w:ind w:left="1440" w:hanging="360"/>
      </w:pPr>
      <w:rPr>
        <w:rFonts w:ascii="Wingdings" w:hAnsi="Wingdings" w:hint="default"/>
      </w:rPr>
    </w:lvl>
    <w:lvl w:ilvl="2" w:tplc="ECB8D3DA" w:tentative="1">
      <w:start w:val="1"/>
      <w:numFmt w:val="bullet"/>
      <w:lvlText w:val=""/>
      <w:lvlJc w:val="left"/>
      <w:pPr>
        <w:tabs>
          <w:tab w:val="num" w:pos="2160"/>
        </w:tabs>
        <w:ind w:left="2160" w:hanging="360"/>
      </w:pPr>
      <w:rPr>
        <w:rFonts w:ascii="Wingdings" w:hAnsi="Wingdings" w:hint="default"/>
      </w:rPr>
    </w:lvl>
    <w:lvl w:ilvl="3" w:tplc="01462A8A" w:tentative="1">
      <w:start w:val="1"/>
      <w:numFmt w:val="bullet"/>
      <w:lvlText w:val=""/>
      <w:lvlJc w:val="left"/>
      <w:pPr>
        <w:tabs>
          <w:tab w:val="num" w:pos="2880"/>
        </w:tabs>
        <w:ind w:left="2880" w:hanging="360"/>
      </w:pPr>
      <w:rPr>
        <w:rFonts w:ascii="Wingdings" w:hAnsi="Wingdings" w:hint="default"/>
      </w:rPr>
    </w:lvl>
    <w:lvl w:ilvl="4" w:tplc="4BD82462" w:tentative="1">
      <w:start w:val="1"/>
      <w:numFmt w:val="bullet"/>
      <w:lvlText w:val=""/>
      <w:lvlJc w:val="left"/>
      <w:pPr>
        <w:tabs>
          <w:tab w:val="num" w:pos="3600"/>
        </w:tabs>
        <w:ind w:left="3600" w:hanging="360"/>
      </w:pPr>
      <w:rPr>
        <w:rFonts w:ascii="Wingdings" w:hAnsi="Wingdings" w:hint="default"/>
      </w:rPr>
    </w:lvl>
    <w:lvl w:ilvl="5" w:tplc="05169432" w:tentative="1">
      <w:start w:val="1"/>
      <w:numFmt w:val="bullet"/>
      <w:lvlText w:val=""/>
      <w:lvlJc w:val="left"/>
      <w:pPr>
        <w:tabs>
          <w:tab w:val="num" w:pos="4320"/>
        </w:tabs>
        <w:ind w:left="4320" w:hanging="360"/>
      </w:pPr>
      <w:rPr>
        <w:rFonts w:ascii="Wingdings" w:hAnsi="Wingdings" w:hint="default"/>
      </w:rPr>
    </w:lvl>
    <w:lvl w:ilvl="6" w:tplc="E6644EA8" w:tentative="1">
      <w:start w:val="1"/>
      <w:numFmt w:val="bullet"/>
      <w:lvlText w:val=""/>
      <w:lvlJc w:val="left"/>
      <w:pPr>
        <w:tabs>
          <w:tab w:val="num" w:pos="5040"/>
        </w:tabs>
        <w:ind w:left="5040" w:hanging="360"/>
      </w:pPr>
      <w:rPr>
        <w:rFonts w:ascii="Wingdings" w:hAnsi="Wingdings" w:hint="default"/>
      </w:rPr>
    </w:lvl>
    <w:lvl w:ilvl="7" w:tplc="1416FB90" w:tentative="1">
      <w:start w:val="1"/>
      <w:numFmt w:val="bullet"/>
      <w:lvlText w:val=""/>
      <w:lvlJc w:val="left"/>
      <w:pPr>
        <w:tabs>
          <w:tab w:val="num" w:pos="5760"/>
        </w:tabs>
        <w:ind w:left="5760" w:hanging="360"/>
      </w:pPr>
      <w:rPr>
        <w:rFonts w:ascii="Wingdings" w:hAnsi="Wingdings" w:hint="default"/>
      </w:rPr>
    </w:lvl>
    <w:lvl w:ilvl="8" w:tplc="62B42246" w:tentative="1">
      <w:start w:val="1"/>
      <w:numFmt w:val="bullet"/>
      <w:lvlText w:val=""/>
      <w:lvlJc w:val="left"/>
      <w:pPr>
        <w:tabs>
          <w:tab w:val="num" w:pos="6480"/>
        </w:tabs>
        <w:ind w:left="6480" w:hanging="360"/>
      </w:pPr>
      <w:rPr>
        <w:rFonts w:ascii="Wingdings" w:hAnsi="Wingdings" w:hint="default"/>
      </w:rPr>
    </w:lvl>
  </w:abstractNum>
  <w:abstractNum w:abstractNumId="2">
    <w:nsid w:val="0288385E"/>
    <w:multiLevelType w:val="hybridMultilevel"/>
    <w:tmpl w:val="B9662EE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32E206B"/>
    <w:multiLevelType w:val="hybridMultilevel"/>
    <w:tmpl w:val="A732D21C"/>
    <w:lvl w:ilvl="0" w:tplc="2B1AD85A">
      <w:start w:val="1"/>
      <w:numFmt w:val="bullet"/>
      <w:lvlText w:val=""/>
      <w:lvlJc w:val="left"/>
      <w:pPr>
        <w:tabs>
          <w:tab w:val="num" w:pos="720"/>
        </w:tabs>
        <w:ind w:left="720" w:hanging="360"/>
      </w:pPr>
      <w:rPr>
        <w:rFonts w:ascii="Wingdings" w:hAnsi="Wingdings" w:hint="default"/>
      </w:rPr>
    </w:lvl>
    <w:lvl w:ilvl="1" w:tplc="99F000DA" w:tentative="1">
      <w:start w:val="1"/>
      <w:numFmt w:val="bullet"/>
      <w:lvlText w:val=""/>
      <w:lvlJc w:val="left"/>
      <w:pPr>
        <w:tabs>
          <w:tab w:val="num" w:pos="1440"/>
        </w:tabs>
        <w:ind w:left="1440" w:hanging="360"/>
      </w:pPr>
      <w:rPr>
        <w:rFonts w:ascii="Wingdings" w:hAnsi="Wingdings" w:hint="default"/>
      </w:rPr>
    </w:lvl>
    <w:lvl w:ilvl="2" w:tplc="16B8F814" w:tentative="1">
      <w:start w:val="1"/>
      <w:numFmt w:val="bullet"/>
      <w:lvlText w:val=""/>
      <w:lvlJc w:val="left"/>
      <w:pPr>
        <w:tabs>
          <w:tab w:val="num" w:pos="2160"/>
        </w:tabs>
        <w:ind w:left="2160" w:hanging="360"/>
      </w:pPr>
      <w:rPr>
        <w:rFonts w:ascii="Wingdings" w:hAnsi="Wingdings" w:hint="default"/>
      </w:rPr>
    </w:lvl>
    <w:lvl w:ilvl="3" w:tplc="D5A6EEE2" w:tentative="1">
      <w:start w:val="1"/>
      <w:numFmt w:val="bullet"/>
      <w:lvlText w:val=""/>
      <w:lvlJc w:val="left"/>
      <w:pPr>
        <w:tabs>
          <w:tab w:val="num" w:pos="2880"/>
        </w:tabs>
        <w:ind w:left="2880" w:hanging="360"/>
      </w:pPr>
      <w:rPr>
        <w:rFonts w:ascii="Wingdings" w:hAnsi="Wingdings" w:hint="default"/>
      </w:rPr>
    </w:lvl>
    <w:lvl w:ilvl="4" w:tplc="F1CCD2BC" w:tentative="1">
      <w:start w:val="1"/>
      <w:numFmt w:val="bullet"/>
      <w:lvlText w:val=""/>
      <w:lvlJc w:val="left"/>
      <w:pPr>
        <w:tabs>
          <w:tab w:val="num" w:pos="3600"/>
        </w:tabs>
        <w:ind w:left="3600" w:hanging="360"/>
      </w:pPr>
      <w:rPr>
        <w:rFonts w:ascii="Wingdings" w:hAnsi="Wingdings" w:hint="default"/>
      </w:rPr>
    </w:lvl>
    <w:lvl w:ilvl="5" w:tplc="267EFCDE" w:tentative="1">
      <w:start w:val="1"/>
      <w:numFmt w:val="bullet"/>
      <w:lvlText w:val=""/>
      <w:lvlJc w:val="left"/>
      <w:pPr>
        <w:tabs>
          <w:tab w:val="num" w:pos="4320"/>
        </w:tabs>
        <w:ind w:left="4320" w:hanging="360"/>
      </w:pPr>
      <w:rPr>
        <w:rFonts w:ascii="Wingdings" w:hAnsi="Wingdings" w:hint="default"/>
      </w:rPr>
    </w:lvl>
    <w:lvl w:ilvl="6" w:tplc="8C4A7FA2" w:tentative="1">
      <w:start w:val="1"/>
      <w:numFmt w:val="bullet"/>
      <w:lvlText w:val=""/>
      <w:lvlJc w:val="left"/>
      <w:pPr>
        <w:tabs>
          <w:tab w:val="num" w:pos="5040"/>
        </w:tabs>
        <w:ind w:left="5040" w:hanging="360"/>
      </w:pPr>
      <w:rPr>
        <w:rFonts w:ascii="Wingdings" w:hAnsi="Wingdings" w:hint="default"/>
      </w:rPr>
    </w:lvl>
    <w:lvl w:ilvl="7" w:tplc="112E8550" w:tentative="1">
      <w:start w:val="1"/>
      <w:numFmt w:val="bullet"/>
      <w:lvlText w:val=""/>
      <w:lvlJc w:val="left"/>
      <w:pPr>
        <w:tabs>
          <w:tab w:val="num" w:pos="5760"/>
        </w:tabs>
        <w:ind w:left="5760" w:hanging="360"/>
      </w:pPr>
      <w:rPr>
        <w:rFonts w:ascii="Wingdings" w:hAnsi="Wingdings" w:hint="default"/>
      </w:rPr>
    </w:lvl>
    <w:lvl w:ilvl="8" w:tplc="BE065DD2" w:tentative="1">
      <w:start w:val="1"/>
      <w:numFmt w:val="bullet"/>
      <w:lvlText w:val=""/>
      <w:lvlJc w:val="left"/>
      <w:pPr>
        <w:tabs>
          <w:tab w:val="num" w:pos="6480"/>
        </w:tabs>
        <w:ind w:left="6480" w:hanging="360"/>
      </w:pPr>
      <w:rPr>
        <w:rFonts w:ascii="Wingdings" w:hAnsi="Wingdings" w:hint="default"/>
      </w:rPr>
    </w:lvl>
  </w:abstractNum>
  <w:abstractNum w:abstractNumId="4">
    <w:nsid w:val="08F67509"/>
    <w:multiLevelType w:val="hybridMultilevel"/>
    <w:tmpl w:val="E40669F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A35523E"/>
    <w:multiLevelType w:val="multilevel"/>
    <w:tmpl w:val="C0587DDE"/>
    <w:lvl w:ilvl="0">
      <w:start w:val="3"/>
      <w:numFmt w:val="decimal"/>
      <w:lvlText w:val="%1"/>
      <w:lvlJc w:val="left"/>
      <w:pPr>
        <w:ind w:left="360" w:hanging="360"/>
      </w:pPr>
      <w:rPr>
        <w:rFonts w:hint="default"/>
      </w:rPr>
    </w:lvl>
    <w:lvl w:ilvl="1">
      <w:start w:val="2"/>
      <w:numFmt w:val="decimal"/>
      <w:lvlText w:val="%1.%2"/>
      <w:lvlJc w:val="left"/>
      <w:pPr>
        <w:ind w:left="585" w:hanging="360"/>
      </w:pPr>
      <w:rPr>
        <w:rFonts w:hint="default"/>
      </w:rPr>
    </w:lvl>
    <w:lvl w:ilvl="2">
      <w:start w:val="1"/>
      <w:numFmt w:val="decimal"/>
      <w:lvlText w:val="%1.%2.%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565" w:hanging="144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375" w:hanging="1800"/>
      </w:pPr>
      <w:rPr>
        <w:rFonts w:hint="default"/>
      </w:rPr>
    </w:lvl>
    <w:lvl w:ilvl="8">
      <w:start w:val="1"/>
      <w:numFmt w:val="decimal"/>
      <w:lvlText w:val="%1.%2.%3.%4.%5.%6.%7.%8.%9"/>
      <w:lvlJc w:val="left"/>
      <w:pPr>
        <w:ind w:left="3600" w:hanging="1800"/>
      </w:pPr>
      <w:rPr>
        <w:rFonts w:hint="default"/>
      </w:rPr>
    </w:lvl>
  </w:abstractNum>
  <w:abstractNum w:abstractNumId="6">
    <w:nsid w:val="0B7F2673"/>
    <w:multiLevelType w:val="hybridMultilevel"/>
    <w:tmpl w:val="636C9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244908"/>
    <w:multiLevelType w:val="hybridMultilevel"/>
    <w:tmpl w:val="9C94454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18D007D2"/>
    <w:multiLevelType w:val="hybridMultilevel"/>
    <w:tmpl w:val="420E882A"/>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0412200"/>
    <w:multiLevelType w:val="hybridMultilevel"/>
    <w:tmpl w:val="1F626DBA"/>
    <w:lvl w:ilvl="0" w:tplc="D9A067D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0">
    <w:nsid w:val="229D21F1"/>
    <w:multiLevelType w:val="hybridMultilevel"/>
    <w:tmpl w:val="B4326CAA"/>
    <w:lvl w:ilvl="0" w:tplc="41663032">
      <w:start w:val="1"/>
      <w:numFmt w:val="bullet"/>
      <w:lvlText w:val=""/>
      <w:lvlJc w:val="left"/>
      <w:pPr>
        <w:tabs>
          <w:tab w:val="num" w:pos="720"/>
        </w:tabs>
        <w:ind w:left="720" w:hanging="360"/>
      </w:pPr>
      <w:rPr>
        <w:rFonts w:ascii="Wingdings" w:hAnsi="Wingdings" w:hint="default"/>
      </w:rPr>
    </w:lvl>
    <w:lvl w:ilvl="1" w:tplc="4036DEBC" w:tentative="1">
      <w:start w:val="1"/>
      <w:numFmt w:val="bullet"/>
      <w:lvlText w:val=""/>
      <w:lvlJc w:val="left"/>
      <w:pPr>
        <w:tabs>
          <w:tab w:val="num" w:pos="1440"/>
        </w:tabs>
        <w:ind w:left="1440" w:hanging="360"/>
      </w:pPr>
      <w:rPr>
        <w:rFonts w:ascii="Wingdings" w:hAnsi="Wingdings" w:hint="default"/>
      </w:rPr>
    </w:lvl>
    <w:lvl w:ilvl="2" w:tplc="90F4611E" w:tentative="1">
      <w:start w:val="1"/>
      <w:numFmt w:val="bullet"/>
      <w:lvlText w:val=""/>
      <w:lvlJc w:val="left"/>
      <w:pPr>
        <w:tabs>
          <w:tab w:val="num" w:pos="2160"/>
        </w:tabs>
        <w:ind w:left="2160" w:hanging="360"/>
      </w:pPr>
      <w:rPr>
        <w:rFonts w:ascii="Wingdings" w:hAnsi="Wingdings" w:hint="default"/>
      </w:rPr>
    </w:lvl>
    <w:lvl w:ilvl="3" w:tplc="3684F022" w:tentative="1">
      <w:start w:val="1"/>
      <w:numFmt w:val="bullet"/>
      <w:lvlText w:val=""/>
      <w:lvlJc w:val="left"/>
      <w:pPr>
        <w:tabs>
          <w:tab w:val="num" w:pos="2880"/>
        </w:tabs>
        <w:ind w:left="2880" w:hanging="360"/>
      </w:pPr>
      <w:rPr>
        <w:rFonts w:ascii="Wingdings" w:hAnsi="Wingdings" w:hint="default"/>
      </w:rPr>
    </w:lvl>
    <w:lvl w:ilvl="4" w:tplc="0DB8A6A4" w:tentative="1">
      <w:start w:val="1"/>
      <w:numFmt w:val="bullet"/>
      <w:lvlText w:val=""/>
      <w:lvlJc w:val="left"/>
      <w:pPr>
        <w:tabs>
          <w:tab w:val="num" w:pos="3600"/>
        </w:tabs>
        <w:ind w:left="3600" w:hanging="360"/>
      </w:pPr>
      <w:rPr>
        <w:rFonts w:ascii="Wingdings" w:hAnsi="Wingdings" w:hint="default"/>
      </w:rPr>
    </w:lvl>
    <w:lvl w:ilvl="5" w:tplc="8006FD5C" w:tentative="1">
      <w:start w:val="1"/>
      <w:numFmt w:val="bullet"/>
      <w:lvlText w:val=""/>
      <w:lvlJc w:val="left"/>
      <w:pPr>
        <w:tabs>
          <w:tab w:val="num" w:pos="4320"/>
        </w:tabs>
        <w:ind w:left="4320" w:hanging="360"/>
      </w:pPr>
      <w:rPr>
        <w:rFonts w:ascii="Wingdings" w:hAnsi="Wingdings" w:hint="default"/>
      </w:rPr>
    </w:lvl>
    <w:lvl w:ilvl="6" w:tplc="67E8C788" w:tentative="1">
      <w:start w:val="1"/>
      <w:numFmt w:val="bullet"/>
      <w:lvlText w:val=""/>
      <w:lvlJc w:val="left"/>
      <w:pPr>
        <w:tabs>
          <w:tab w:val="num" w:pos="5040"/>
        </w:tabs>
        <w:ind w:left="5040" w:hanging="360"/>
      </w:pPr>
      <w:rPr>
        <w:rFonts w:ascii="Wingdings" w:hAnsi="Wingdings" w:hint="default"/>
      </w:rPr>
    </w:lvl>
    <w:lvl w:ilvl="7" w:tplc="4FEC916C" w:tentative="1">
      <w:start w:val="1"/>
      <w:numFmt w:val="bullet"/>
      <w:lvlText w:val=""/>
      <w:lvlJc w:val="left"/>
      <w:pPr>
        <w:tabs>
          <w:tab w:val="num" w:pos="5760"/>
        </w:tabs>
        <w:ind w:left="5760" w:hanging="360"/>
      </w:pPr>
      <w:rPr>
        <w:rFonts w:ascii="Wingdings" w:hAnsi="Wingdings" w:hint="default"/>
      </w:rPr>
    </w:lvl>
    <w:lvl w:ilvl="8" w:tplc="85104954" w:tentative="1">
      <w:start w:val="1"/>
      <w:numFmt w:val="bullet"/>
      <w:lvlText w:val=""/>
      <w:lvlJc w:val="left"/>
      <w:pPr>
        <w:tabs>
          <w:tab w:val="num" w:pos="6480"/>
        </w:tabs>
        <w:ind w:left="6480" w:hanging="360"/>
      </w:pPr>
      <w:rPr>
        <w:rFonts w:ascii="Wingdings" w:hAnsi="Wingdings" w:hint="default"/>
      </w:rPr>
    </w:lvl>
  </w:abstractNum>
  <w:abstractNum w:abstractNumId="11">
    <w:nsid w:val="23C15D86"/>
    <w:multiLevelType w:val="hybridMultilevel"/>
    <w:tmpl w:val="750E0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157084"/>
    <w:multiLevelType w:val="hybridMultilevel"/>
    <w:tmpl w:val="2DE07A24"/>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A577AAD"/>
    <w:multiLevelType w:val="hybridMultilevel"/>
    <w:tmpl w:val="195882EE"/>
    <w:lvl w:ilvl="0" w:tplc="6CFCA19C">
      <w:start w:val="1"/>
      <w:numFmt w:val="bullet"/>
      <w:lvlText w:val=""/>
      <w:lvlJc w:val="left"/>
      <w:pPr>
        <w:tabs>
          <w:tab w:val="num" w:pos="720"/>
        </w:tabs>
        <w:ind w:left="720" w:hanging="360"/>
      </w:pPr>
      <w:rPr>
        <w:rFonts w:ascii="Wingdings" w:hAnsi="Wingdings" w:hint="default"/>
      </w:rPr>
    </w:lvl>
    <w:lvl w:ilvl="1" w:tplc="8B56F018" w:tentative="1">
      <w:start w:val="1"/>
      <w:numFmt w:val="bullet"/>
      <w:lvlText w:val=""/>
      <w:lvlJc w:val="left"/>
      <w:pPr>
        <w:tabs>
          <w:tab w:val="num" w:pos="1440"/>
        </w:tabs>
        <w:ind w:left="1440" w:hanging="360"/>
      </w:pPr>
      <w:rPr>
        <w:rFonts w:ascii="Wingdings" w:hAnsi="Wingdings" w:hint="default"/>
      </w:rPr>
    </w:lvl>
    <w:lvl w:ilvl="2" w:tplc="68CCF7BA" w:tentative="1">
      <w:start w:val="1"/>
      <w:numFmt w:val="bullet"/>
      <w:lvlText w:val=""/>
      <w:lvlJc w:val="left"/>
      <w:pPr>
        <w:tabs>
          <w:tab w:val="num" w:pos="2160"/>
        </w:tabs>
        <w:ind w:left="2160" w:hanging="360"/>
      </w:pPr>
      <w:rPr>
        <w:rFonts w:ascii="Wingdings" w:hAnsi="Wingdings" w:hint="default"/>
      </w:rPr>
    </w:lvl>
    <w:lvl w:ilvl="3" w:tplc="331E85AA" w:tentative="1">
      <w:start w:val="1"/>
      <w:numFmt w:val="bullet"/>
      <w:lvlText w:val=""/>
      <w:lvlJc w:val="left"/>
      <w:pPr>
        <w:tabs>
          <w:tab w:val="num" w:pos="2880"/>
        </w:tabs>
        <w:ind w:left="2880" w:hanging="360"/>
      </w:pPr>
      <w:rPr>
        <w:rFonts w:ascii="Wingdings" w:hAnsi="Wingdings" w:hint="default"/>
      </w:rPr>
    </w:lvl>
    <w:lvl w:ilvl="4" w:tplc="65B06864" w:tentative="1">
      <w:start w:val="1"/>
      <w:numFmt w:val="bullet"/>
      <w:lvlText w:val=""/>
      <w:lvlJc w:val="left"/>
      <w:pPr>
        <w:tabs>
          <w:tab w:val="num" w:pos="3600"/>
        </w:tabs>
        <w:ind w:left="3600" w:hanging="360"/>
      </w:pPr>
      <w:rPr>
        <w:rFonts w:ascii="Wingdings" w:hAnsi="Wingdings" w:hint="default"/>
      </w:rPr>
    </w:lvl>
    <w:lvl w:ilvl="5" w:tplc="5D8A1584" w:tentative="1">
      <w:start w:val="1"/>
      <w:numFmt w:val="bullet"/>
      <w:lvlText w:val=""/>
      <w:lvlJc w:val="left"/>
      <w:pPr>
        <w:tabs>
          <w:tab w:val="num" w:pos="4320"/>
        </w:tabs>
        <w:ind w:left="4320" w:hanging="360"/>
      </w:pPr>
      <w:rPr>
        <w:rFonts w:ascii="Wingdings" w:hAnsi="Wingdings" w:hint="default"/>
      </w:rPr>
    </w:lvl>
    <w:lvl w:ilvl="6" w:tplc="ABBE070A" w:tentative="1">
      <w:start w:val="1"/>
      <w:numFmt w:val="bullet"/>
      <w:lvlText w:val=""/>
      <w:lvlJc w:val="left"/>
      <w:pPr>
        <w:tabs>
          <w:tab w:val="num" w:pos="5040"/>
        </w:tabs>
        <w:ind w:left="5040" w:hanging="360"/>
      </w:pPr>
      <w:rPr>
        <w:rFonts w:ascii="Wingdings" w:hAnsi="Wingdings" w:hint="default"/>
      </w:rPr>
    </w:lvl>
    <w:lvl w:ilvl="7" w:tplc="88EE8AC2" w:tentative="1">
      <w:start w:val="1"/>
      <w:numFmt w:val="bullet"/>
      <w:lvlText w:val=""/>
      <w:lvlJc w:val="left"/>
      <w:pPr>
        <w:tabs>
          <w:tab w:val="num" w:pos="5760"/>
        </w:tabs>
        <w:ind w:left="5760" w:hanging="360"/>
      </w:pPr>
      <w:rPr>
        <w:rFonts w:ascii="Wingdings" w:hAnsi="Wingdings" w:hint="default"/>
      </w:rPr>
    </w:lvl>
    <w:lvl w:ilvl="8" w:tplc="96C44DA4" w:tentative="1">
      <w:start w:val="1"/>
      <w:numFmt w:val="bullet"/>
      <w:lvlText w:val=""/>
      <w:lvlJc w:val="left"/>
      <w:pPr>
        <w:tabs>
          <w:tab w:val="num" w:pos="6480"/>
        </w:tabs>
        <w:ind w:left="6480" w:hanging="360"/>
      </w:pPr>
      <w:rPr>
        <w:rFonts w:ascii="Wingdings" w:hAnsi="Wingdings" w:hint="default"/>
      </w:rPr>
    </w:lvl>
  </w:abstractNum>
  <w:abstractNum w:abstractNumId="14">
    <w:nsid w:val="2AD57AF3"/>
    <w:multiLevelType w:val="hybridMultilevel"/>
    <w:tmpl w:val="240A1A4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2D363821"/>
    <w:multiLevelType w:val="hybridMultilevel"/>
    <w:tmpl w:val="009015DC"/>
    <w:lvl w:ilvl="0" w:tplc="0E42737A">
      <w:start w:val="1"/>
      <w:numFmt w:val="bullet"/>
      <w:lvlText w:val=""/>
      <w:lvlJc w:val="left"/>
      <w:pPr>
        <w:tabs>
          <w:tab w:val="num" w:pos="720"/>
        </w:tabs>
        <w:ind w:left="720" w:hanging="360"/>
      </w:pPr>
      <w:rPr>
        <w:rFonts w:ascii="Wingdings" w:hAnsi="Wingdings" w:hint="default"/>
      </w:rPr>
    </w:lvl>
    <w:lvl w:ilvl="1" w:tplc="7ADE2DC2" w:tentative="1">
      <w:start w:val="1"/>
      <w:numFmt w:val="bullet"/>
      <w:lvlText w:val=""/>
      <w:lvlJc w:val="left"/>
      <w:pPr>
        <w:tabs>
          <w:tab w:val="num" w:pos="1440"/>
        </w:tabs>
        <w:ind w:left="1440" w:hanging="360"/>
      </w:pPr>
      <w:rPr>
        <w:rFonts w:ascii="Wingdings" w:hAnsi="Wingdings" w:hint="default"/>
      </w:rPr>
    </w:lvl>
    <w:lvl w:ilvl="2" w:tplc="EC5AE1A0" w:tentative="1">
      <w:start w:val="1"/>
      <w:numFmt w:val="bullet"/>
      <w:lvlText w:val=""/>
      <w:lvlJc w:val="left"/>
      <w:pPr>
        <w:tabs>
          <w:tab w:val="num" w:pos="2160"/>
        </w:tabs>
        <w:ind w:left="2160" w:hanging="360"/>
      </w:pPr>
      <w:rPr>
        <w:rFonts w:ascii="Wingdings" w:hAnsi="Wingdings" w:hint="default"/>
      </w:rPr>
    </w:lvl>
    <w:lvl w:ilvl="3" w:tplc="58E6CCEA" w:tentative="1">
      <w:start w:val="1"/>
      <w:numFmt w:val="bullet"/>
      <w:lvlText w:val=""/>
      <w:lvlJc w:val="left"/>
      <w:pPr>
        <w:tabs>
          <w:tab w:val="num" w:pos="2880"/>
        </w:tabs>
        <w:ind w:left="2880" w:hanging="360"/>
      </w:pPr>
      <w:rPr>
        <w:rFonts w:ascii="Wingdings" w:hAnsi="Wingdings" w:hint="default"/>
      </w:rPr>
    </w:lvl>
    <w:lvl w:ilvl="4" w:tplc="DAF81B84" w:tentative="1">
      <w:start w:val="1"/>
      <w:numFmt w:val="bullet"/>
      <w:lvlText w:val=""/>
      <w:lvlJc w:val="left"/>
      <w:pPr>
        <w:tabs>
          <w:tab w:val="num" w:pos="3600"/>
        </w:tabs>
        <w:ind w:left="3600" w:hanging="360"/>
      </w:pPr>
      <w:rPr>
        <w:rFonts w:ascii="Wingdings" w:hAnsi="Wingdings" w:hint="default"/>
      </w:rPr>
    </w:lvl>
    <w:lvl w:ilvl="5" w:tplc="144AD92A" w:tentative="1">
      <w:start w:val="1"/>
      <w:numFmt w:val="bullet"/>
      <w:lvlText w:val=""/>
      <w:lvlJc w:val="left"/>
      <w:pPr>
        <w:tabs>
          <w:tab w:val="num" w:pos="4320"/>
        </w:tabs>
        <w:ind w:left="4320" w:hanging="360"/>
      </w:pPr>
      <w:rPr>
        <w:rFonts w:ascii="Wingdings" w:hAnsi="Wingdings" w:hint="default"/>
      </w:rPr>
    </w:lvl>
    <w:lvl w:ilvl="6" w:tplc="D228DD28" w:tentative="1">
      <w:start w:val="1"/>
      <w:numFmt w:val="bullet"/>
      <w:lvlText w:val=""/>
      <w:lvlJc w:val="left"/>
      <w:pPr>
        <w:tabs>
          <w:tab w:val="num" w:pos="5040"/>
        </w:tabs>
        <w:ind w:left="5040" w:hanging="360"/>
      </w:pPr>
      <w:rPr>
        <w:rFonts w:ascii="Wingdings" w:hAnsi="Wingdings" w:hint="default"/>
      </w:rPr>
    </w:lvl>
    <w:lvl w:ilvl="7" w:tplc="E6583C2E" w:tentative="1">
      <w:start w:val="1"/>
      <w:numFmt w:val="bullet"/>
      <w:lvlText w:val=""/>
      <w:lvlJc w:val="left"/>
      <w:pPr>
        <w:tabs>
          <w:tab w:val="num" w:pos="5760"/>
        </w:tabs>
        <w:ind w:left="5760" w:hanging="360"/>
      </w:pPr>
      <w:rPr>
        <w:rFonts w:ascii="Wingdings" w:hAnsi="Wingdings" w:hint="default"/>
      </w:rPr>
    </w:lvl>
    <w:lvl w:ilvl="8" w:tplc="14EC08DE" w:tentative="1">
      <w:start w:val="1"/>
      <w:numFmt w:val="bullet"/>
      <w:lvlText w:val=""/>
      <w:lvlJc w:val="left"/>
      <w:pPr>
        <w:tabs>
          <w:tab w:val="num" w:pos="6480"/>
        </w:tabs>
        <w:ind w:left="6480" w:hanging="360"/>
      </w:pPr>
      <w:rPr>
        <w:rFonts w:ascii="Wingdings" w:hAnsi="Wingdings" w:hint="default"/>
      </w:rPr>
    </w:lvl>
  </w:abstractNum>
  <w:abstractNum w:abstractNumId="16">
    <w:nsid w:val="30E32DA6"/>
    <w:multiLevelType w:val="hybridMultilevel"/>
    <w:tmpl w:val="C18EEA7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7">
    <w:nsid w:val="320534A0"/>
    <w:multiLevelType w:val="hybridMultilevel"/>
    <w:tmpl w:val="8D00B89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39732402"/>
    <w:multiLevelType w:val="hybridMultilevel"/>
    <w:tmpl w:val="2C74B6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D08D9"/>
    <w:multiLevelType w:val="hybridMultilevel"/>
    <w:tmpl w:val="60FE7D46"/>
    <w:lvl w:ilvl="0" w:tplc="5E7C0E8E">
      <w:start w:val="1"/>
      <w:numFmt w:val="bullet"/>
      <w:lvlText w:val=""/>
      <w:lvlJc w:val="left"/>
      <w:pPr>
        <w:tabs>
          <w:tab w:val="num" w:pos="720"/>
        </w:tabs>
        <w:ind w:left="720" w:hanging="360"/>
      </w:pPr>
      <w:rPr>
        <w:rFonts w:ascii="Wingdings" w:hAnsi="Wingdings" w:hint="default"/>
      </w:rPr>
    </w:lvl>
    <w:lvl w:ilvl="1" w:tplc="A4DC01B6" w:tentative="1">
      <w:start w:val="1"/>
      <w:numFmt w:val="bullet"/>
      <w:lvlText w:val=""/>
      <w:lvlJc w:val="left"/>
      <w:pPr>
        <w:tabs>
          <w:tab w:val="num" w:pos="1440"/>
        </w:tabs>
        <w:ind w:left="1440" w:hanging="360"/>
      </w:pPr>
      <w:rPr>
        <w:rFonts w:ascii="Wingdings" w:hAnsi="Wingdings" w:hint="default"/>
      </w:rPr>
    </w:lvl>
    <w:lvl w:ilvl="2" w:tplc="F190DDC4" w:tentative="1">
      <w:start w:val="1"/>
      <w:numFmt w:val="bullet"/>
      <w:lvlText w:val=""/>
      <w:lvlJc w:val="left"/>
      <w:pPr>
        <w:tabs>
          <w:tab w:val="num" w:pos="2160"/>
        </w:tabs>
        <w:ind w:left="2160" w:hanging="360"/>
      </w:pPr>
      <w:rPr>
        <w:rFonts w:ascii="Wingdings" w:hAnsi="Wingdings" w:hint="default"/>
      </w:rPr>
    </w:lvl>
    <w:lvl w:ilvl="3" w:tplc="2C1A4E86" w:tentative="1">
      <w:start w:val="1"/>
      <w:numFmt w:val="bullet"/>
      <w:lvlText w:val=""/>
      <w:lvlJc w:val="left"/>
      <w:pPr>
        <w:tabs>
          <w:tab w:val="num" w:pos="2880"/>
        </w:tabs>
        <w:ind w:left="2880" w:hanging="360"/>
      </w:pPr>
      <w:rPr>
        <w:rFonts w:ascii="Wingdings" w:hAnsi="Wingdings" w:hint="default"/>
      </w:rPr>
    </w:lvl>
    <w:lvl w:ilvl="4" w:tplc="E6F870FC" w:tentative="1">
      <w:start w:val="1"/>
      <w:numFmt w:val="bullet"/>
      <w:lvlText w:val=""/>
      <w:lvlJc w:val="left"/>
      <w:pPr>
        <w:tabs>
          <w:tab w:val="num" w:pos="3600"/>
        </w:tabs>
        <w:ind w:left="3600" w:hanging="360"/>
      </w:pPr>
      <w:rPr>
        <w:rFonts w:ascii="Wingdings" w:hAnsi="Wingdings" w:hint="default"/>
      </w:rPr>
    </w:lvl>
    <w:lvl w:ilvl="5" w:tplc="CC740FBA" w:tentative="1">
      <w:start w:val="1"/>
      <w:numFmt w:val="bullet"/>
      <w:lvlText w:val=""/>
      <w:lvlJc w:val="left"/>
      <w:pPr>
        <w:tabs>
          <w:tab w:val="num" w:pos="4320"/>
        </w:tabs>
        <w:ind w:left="4320" w:hanging="360"/>
      </w:pPr>
      <w:rPr>
        <w:rFonts w:ascii="Wingdings" w:hAnsi="Wingdings" w:hint="default"/>
      </w:rPr>
    </w:lvl>
    <w:lvl w:ilvl="6" w:tplc="D50EF27E" w:tentative="1">
      <w:start w:val="1"/>
      <w:numFmt w:val="bullet"/>
      <w:lvlText w:val=""/>
      <w:lvlJc w:val="left"/>
      <w:pPr>
        <w:tabs>
          <w:tab w:val="num" w:pos="5040"/>
        </w:tabs>
        <w:ind w:left="5040" w:hanging="360"/>
      </w:pPr>
      <w:rPr>
        <w:rFonts w:ascii="Wingdings" w:hAnsi="Wingdings" w:hint="default"/>
      </w:rPr>
    </w:lvl>
    <w:lvl w:ilvl="7" w:tplc="79F049C6" w:tentative="1">
      <w:start w:val="1"/>
      <w:numFmt w:val="bullet"/>
      <w:lvlText w:val=""/>
      <w:lvlJc w:val="left"/>
      <w:pPr>
        <w:tabs>
          <w:tab w:val="num" w:pos="5760"/>
        </w:tabs>
        <w:ind w:left="5760" w:hanging="360"/>
      </w:pPr>
      <w:rPr>
        <w:rFonts w:ascii="Wingdings" w:hAnsi="Wingdings" w:hint="default"/>
      </w:rPr>
    </w:lvl>
    <w:lvl w:ilvl="8" w:tplc="AA728D50" w:tentative="1">
      <w:start w:val="1"/>
      <w:numFmt w:val="bullet"/>
      <w:lvlText w:val=""/>
      <w:lvlJc w:val="left"/>
      <w:pPr>
        <w:tabs>
          <w:tab w:val="num" w:pos="6480"/>
        </w:tabs>
        <w:ind w:left="6480" w:hanging="360"/>
      </w:pPr>
      <w:rPr>
        <w:rFonts w:ascii="Wingdings" w:hAnsi="Wingdings" w:hint="default"/>
      </w:rPr>
    </w:lvl>
  </w:abstractNum>
  <w:abstractNum w:abstractNumId="20">
    <w:nsid w:val="3A021E57"/>
    <w:multiLevelType w:val="hybridMultilevel"/>
    <w:tmpl w:val="4A6EAF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185824"/>
    <w:multiLevelType w:val="hybridMultilevel"/>
    <w:tmpl w:val="39C22892"/>
    <w:lvl w:ilvl="0" w:tplc="C418630A">
      <w:start w:val="1"/>
      <w:numFmt w:val="bullet"/>
      <w:lvlText w:val=""/>
      <w:lvlJc w:val="left"/>
      <w:pPr>
        <w:tabs>
          <w:tab w:val="num" w:pos="720"/>
        </w:tabs>
        <w:ind w:left="720" w:hanging="360"/>
      </w:pPr>
      <w:rPr>
        <w:rFonts w:ascii="Wingdings" w:hAnsi="Wingdings" w:hint="default"/>
      </w:rPr>
    </w:lvl>
    <w:lvl w:ilvl="1" w:tplc="0BE6D226" w:tentative="1">
      <w:start w:val="1"/>
      <w:numFmt w:val="bullet"/>
      <w:lvlText w:val=""/>
      <w:lvlJc w:val="left"/>
      <w:pPr>
        <w:tabs>
          <w:tab w:val="num" w:pos="1440"/>
        </w:tabs>
        <w:ind w:left="1440" w:hanging="360"/>
      </w:pPr>
      <w:rPr>
        <w:rFonts w:ascii="Wingdings" w:hAnsi="Wingdings" w:hint="default"/>
      </w:rPr>
    </w:lvl>
    <w:lvl w:ilvl="2" w:tplc="7884EA46" w:tentative="1">
      <w:start w:val="1"/>
      <w:numFmt w:val="bullet"/>
      <w:lvlText w:val=""/>
      <w:lvlJc w:val="left"/>
      <w:pPr>
        <w:tabs>
          <w:tab w:val="num" w:pos="2160"/>
        </w:tabs>
        <w:ind w:left="2160" w:hanging="360"/>
      </w:pPr>
      <w:rPr>
        <w:rFonts w:ascii="Wingdings" w:hAnsi="Wingdings" w:hint="default"/>
      </w:rPr>
    </w:lvl>
    <w:lvl w:ilvl="3" w:tplc="22AA477C" w:tentative="1">
      <w:start w:val="1"/>
      <w:numFmt w:val="bullet"/>
      <w:lvlText w:val=""/>
      <w:lvlJc w:val="left"/>
      <w:pPr>
        <w:tabs>
          <w:tab w:val="num" w:pos="2880"/>
        </w:tabs>
        <w:ind w:left="2880" w:hanging="360"/>
      </w:pPr>
      <w:rPr>
        <w:rFonts w:ascii="Wingdings" w:hAnsi="Wingdings" w:hint="default"/>
      </w:rPr>
    </w:lvl>
    <w:lvl w:ilvl="4" w:tplc="D362DFE0" w:tentative="1">
      <w:start w:val="1"/>
      <w:numFmt w:val="bullet"/>
      <w:lvlText w:val=""/>
      <w:lvlJc w:val="left"/>
      <w:pPr>
        <w:tabs>
          <w:tab w:val="num" w:pos="3600"/>
        </w:tabs>
        <w:ind w:left="3600" w:hanging="360"/>
      </w:pPr>
      <w:rPr>
        <w:rFonts w:ascii="Wingdings" w:hAnsi="Wingdings" w:hint="default"/>
      </w:rPr>
    </w:lvl>
    <w:lvl w:ilvl="5" w:tplc="3EBE4C3C" w:tentative="1">
      <w:start w:val="1"/>
      <w:numFmt w:val="bullet"/>
      <w:lvlText w:val=""/>
      <w:lvlJc w:val="left"/>
      <w:pPr>
        <w:tabs>
          <w:tab w:val="num" w:pos="4320"/>
        </w:tabs>
        <w:ind w:left="4320" w:hanging="360"/>
      </w:pPr>
      <w:rPr>
        <w:rFonts w:ascii="Wingdings" w:hAnsi="Wingdings" w:hint="default"/>
      </w:rPr>
    </w:lvl>
    <w:lvl w:ilvl="6" w:tplc="0608DC1E" w:tentative="1">
      <w:start w:val="1"/>
      <w:numFmt w:val="bullet"/>
      <w:lvlText w:val=""/>
      <w:lvlJc w:val="left"/>
      <w:pPr>
        <w:tabs>
          <w:tab w:val="num" w:pos="5040"/>
        </w:tabs>
        <w:ind w:left="5040" w:hanging="360"/>
      </w:pPr>
      <w:rPr>
        <w:rFonts w:ascii="Wingdings" w:hAnsi="Wingdings" w:hint="default"/>
      </w:rPr>
    </w:lvl>
    <w:lvl w:ilvl="7" w:tplc="01CADADA" w:tentative="1">
      <w:start w:val="1"/>
      <w:numFmt w:val="bullet"/>
      <w:lvlText w:val=""/>
      <w:lvlJc w:val="left"/>
      <w:pPr>
        <w:tabs>
          <w:tab w:val="num" w:pos="5760"/>
        </w:tabs>
        <w:ind w:left="5760" w:hanging="360"/>
      </w:pPr>
      <w:rPr>
        <w:rFonts w:ascii="Wingdings" w:hAnsi="Wingdings" w:hint="default"/>
      </w:rPr>
    </w:lvl>
    <w:lvl w:ilvl="8" w:tplc="9350D430" w:tentative="1">
      <w:start w:val="1"/>
      <w:numFmt w:val="bullet"/>
      <w:lvlText w:val=""/>
      <w:lvlJc w:val="left"/>
      <w:pPr>
        <w:tabs>
          <w:tab w:val="num" w:pos="6480"/>
        </w:tabs>
        <w:ind w:left="6480" w:hanging="360"/>
      </w:pPr>
      <w:rPr>
        <w:rFonts w:ascii="Wingdings" w:hAnsi="Wingdings" w:hint="default"/>
      </w:rPr>
    </w:lvl>
  </w:abstractNum>
  <w:abstractNum w:abstractNumId="22">
    <w:nsid w:val="3D9A012F"/>
    <w:multiLevelType w:val="hybridMultilevel"/>
    <w:tmpl w:val="12D020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4761F72"/>
    <w:multiLevelType w:val="hybridMultilevel"/>
    <w:tmpl w:val="13E218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45673AEE"/>
    <w:multiLevelType w:val="hybridMultilevel"/>
    <w:tmpl w:val="11BA7A60"/>
    <w:lvl w:ilvl="0" w:tplc="4BA2D62E">
      <w:start w:val="1"/>
      <w:numFmt w:val="bullet"/>
      <w:lvlText w:val=""/>
      <w:lvlJc w:val="left"/>
      <w:pPr>
        <w:tabs>
          <w:tab w:val="num" w:pos="720"/>
        </w:tabs>
        <w:ind w:left="720" w:hanging="360"/>
      </w:pPr>
      <w:rPr>
        <w:rFonts w:ascii="Wingdings" w:hAnsi="Wingdings" w:hint="default"/>
      </w:rPr>
    </w:lvl>
    <w:lvl w:ilvl="1" w:tplc="1C9C0976" w:tentative="1">
      <w:start w:val="1"/>
      <w:numFmt w:val="bullet"/>
      <w:lvlText w:val=""/>
      <w:lvlJc w:val="left"/>
      <w:pPr>
        <w:tabs>
          <w:tab w:val="num" w:pos="1440"/>
        </w:tabs>
        <w:ind w:left="1440" w:hanging="360"/>
      </w:pPr>
      <w:rPr>
        <w:rFonts w:ascii="Wingdings" w:hAnsi="Wingdings" w:hint="default"/>
      </w:rPr>
    </w:lvl>
    <w:lvl w:ilvl="2" w:tplc="4D54ECE0" w:tentative="1">
      <w:start w:val="1"/>
      <w:numFmt w:val="bullet"/>
      <w:lvlText w:val=""/>
      <w:lvlJc w:val="left"/>
      <w:pPr>
        <w:tabs>
          <w:tab w:val="num" w:pos="2160"/>
        </w:tabs>
        <w:ind w:left="2160" w:hanging="360"/>
      </w:pPr>
      <w:rPr>
        <w:rFonts w:ascii="Wingdings" w:hAnsi="Wingdings" w:hint="default"/>
      </w:rPr>
    </w:lvl>
    <w:lvl w:ilvl="3" w:tplc="D02EF85A" w:tentative="1">
      <w:start w:val="1"/>
      <w:numFmt w:val="bullet"/>
      <w:lvlText w:val=""/>
      <w:lvlJc w:val="left"/>
      <w:pPr>
        <w:tabs>
          <w:tab w:val="num" w:pos="2880"/>
        </w:tabs>
        <w:ind w:left="2880" w:hanging="360"/>
      </w:pPr>
      <w:rPr>
        <w:rFonts w:ascii="Wingdings" w:hAnsi="Wingdings" w:hint="default"/>
      </w:rPr>
    </w:lvl>
    <w:lvl w:ilvl="4" w:tplc="5E3463DA" w:tentative="1">
      <w:start w:val="1"/>
      <w:numFmt w:val="bullet"/>
      <w:lvlText w:val=""/>
      <w:lvlJc w:val="left"/>
      <w:pPr>
        <w:tabs>
          <w:tab w:val="num" w:pos="3600"/>
        </w:tabs>
        <w:ind w:left="3600" w:hanging="360"/>
      </w:pPr>
      <w:rPr>
        <w:rFonts w:ascii="Wingdings" w:hAnsi="Wingdings" w:hint="default"/>
      </w:rPr>
    </w:lvl>
    <w:lvl w:ilvl="5" w:tplc="14E26B1A" w:tentative="1">
      <w:start w:val="1"/>
      <w:numFmt w:val="bullet"/>
      <w:lvlText w:val=""/>
      <w:lvlJc w:val="left"/>
      <w:pPr>
        <w:tabs>
          <w:tab w:val="num" w:pos="4320"/>
        </w:tabs>
        <w:ind w:left="4320" w:hanging="360"/>
      </w:pPr>
      <w:rPr>
        <w:rFonts w:ascii="Wingdings" w:hAnsi="Wingdings" w:hint="default"/>
      </w:rPr>
    </w:lvl>
    <w:lvl w:ilvl="6" w:tplc="5810C022" w:tentative="1">
      <w:start w:val="1"/>
      <w:numFmt w:val="bullet"/>
      <w:lvlText w:val=""/>
      <w:lvlJc w:val="left"/>
      <w:pPr>
        <w:tabs>
          <w:tab w:val="num" w:pos="5040"/>
        </w:tabs>
        <w:ind w:left="5040" w:hanging="360"/>
      </w:pPr>
      <w:rPr>
        <w:rFonts w:ascii="Wingdings" w:hAnsi="Wingdings" w:hint="default"/>
      </w:rPr>
    </w:lvl>
    <w:lvl w:ilvl="7" w:tplc="746A9790" w:tentative="1">
      <w:start w:val="1"/>
      <w:numFmt w:val="bullet"/>
      <w:lvlText w:val=""/>
      <w:lvlJc w:val="left"/>
      <w:pPr>
        <w:tabs>
          <w:tab w:val="num" w:pos="5760"/>
        </w:tabs>
        <w:ind w:left="5760" w:hanging="360"/>
      </w:pPr>
      <w:rPr>
        <w:rFonts w:ascii="Wingdings" w:hAnsi="Wingdings" w:hint="default"/>
      </w:rPr>
    </w:lvl>
    <w:lvl w:ilvl="8" w:tplc="038A0B30" w:tentative="1">
      <w:start w:val="1"/>
      <w:numFmt w:val="bullet"/>
      <w:lvlText w:val=""/>
      <w:lvlJc w:val="left"/>
      <w:pPr>
        <w:tabs>
          <w:tab w:val="num" w:pos="6480"/>
        </w:tabs>
        <w:ind w:left="6480" w:hanging="360"/>
      </w:pPr>
      <w:rPr>
        <w:rFonts w:ascii="Wingdings" w:hAnsi="Wingdings" w:hint="default"/>
      </w:rPr>
    </w:lvl>
  </w:abstractNum>
  <w:abstractNum w:abstractNumId="25">
    <w:nsid w:val="4AE879EC"/>
    <w:multiLevelType w:val="hybridMultilevel"/>
    <w:tmpl w:val="A48AB2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nsid w:val="51C71317"/>
    <w:multiLevelType w:val="hybridMultilevel"/>
    <w:tmpl w:val="F49A52D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7">
    <w:nsid w:val="52BD5732"/>
    <w:multiLevelType w:val="hybridMultilevel"/>
    <w:tmpl w:val="F93C3FB0"/>
    <w:lvl w:ilvl="0" w:tplc="40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49E6CA3"/>
    <w:multiLevelType w:val="hybridMultilevel"/>
    <w:tmpl w:val="9F783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0B248A"/>
    <w:multiLevelType w:val="hybridMultilevel"/>
    <w:tmpl w:val="FE860BA4"/>
    <w:lvl w:ilvl="0" w:tplc="169EF350">
      <w:start w:val="1"/>
      <w:numFmt w:val="bullet"/>
      <w:lvlText w:val=""/>
      <w:lvlJc w:val="left"/>
      <w:pPr>
        <w:tabs>
          <w:tab w:val="num" w:pos="720"/>
        </w:tabs>
        <w:ind w:left="720" w:hanging="360"/>
      </w:pPr>
      <w:rPr>
        <w:rFonts w:ascii="Wingdings" w:hAnsi="Wingdings" w:hint="default"/>
      </w:rPr>
    </w:lvl>
    <w:lvl w:ilvl="1" w:tplc="D4E61F28" w:tentative="1">
      <w:start w:val="1"/>
      <w:numFmt w:val="bullet"/>
      <w:lvlText w:val=""/>
      <w:lvlJc w:val="left"/>
      <w:pPr>
        <w:tabs>
          <w:tab w:val="num" w:pos="1440"/>
        </w:tabs>
        <w:ind w:left="1440" w:hanging="360"/>
      </w:pPr>
      <w:rPr>
        <w:rFonts w:ascii="Wingdings" w:hAnsi="Wingdings" w:hint="default"/>
      </w:rPr>
    </w:lvl>
    <w:lvl w:ilvl="2" w:tplc="AC945C40" w:tentative="1">
      <w:start w:val="1"/>
      <w:numFmt w:val="bullet"/>
      <w:lvlText w:val=""/>
      <w:lvlJc w:val="left"/>
      <w:pPr>
        <w:tabs>
          <w:tab w:val="num" w:pos="2160"/>
        </w:tabs>
        <w:ind w:left="2160" w:hanging="360"/>
      </w:pPr>
      <w:rPr>
        <w:rFonts w:ascii="Wingdings" w:hAnsi="Wingdings" w:hint="default"/>
      </w:rPr>
    </w:lvl>
    <w:lvl w:ilvl="3" w:tplc="8F3C55A6" w:tentative="1">
      <w:start w:val="1"/>
      <w:numFmt w:val="bullet"/>
      <w:lvlText w:val=""/>
      <w:lvlJc w:val="left"/>
      <w:pPr>
        <w:tabs>
          <w:tab w:val="num" w:pos="2880"/>
        </w:tabs>
        <w:ind w:left="2880" w:hanging="360"/>
      </w:pPr>
      <w:rPr>
        <w:rFonts w:ascii="Wingdings" w:hAnsi="Wingdings" w:hint="default"/>
      </w:rPr>
    </w:lvl>
    <w:lvl w:ilvl="4" w:tplc="3648F20E" w:tentative="1">
      <w:start w:val="1"/>
      <w:numFmt w:val="bullet"/>
      <w:lvlText w:val=""/>
      <w:lvlJc w:val="left"/>
      <w:pPr>
        <w:tabs>
          <w:tab w:val="num" w:pos="3600"/>
        </w:tabs>
        <w:ind w:left="3600" w:hanging="360"/>
      </w:pPr>
      <w:rPr>
        <w:rFonts w:ascii="Wingdings" w:hAnsi="Wingdings" w:hint="default"/>
      </w:rPr>
    </w:lvl>
    <w:lvl w:ilvl="5" w:tplc="C2B082A4" w:tentative="1">
      <w:start w:val="1"/>
      <w:numFmt w:val="bullet"/>
      <w:lvlText w:val=""/>
      <w:lvlJc w:val="left"/>
      <w:pPr>
        <w:tabs>
          <w:tab w:val="num" w:pos="4320"/>
        </w:tabs>
        <w:ind w:left="4320" w:hanging="360"/>
      </w:pPr>
      <w:rPr>
        <w:rFonts w:ascii="Wingdings" w:hAnsi="Wingdings" w:hint="default"/>
      </w:rPr>
    </w:lvl>
    <w:lvl w:ilvl="6" w:tplc="5B5AE952" w:tentative="1">
      <w:start w:val="1"/>
      <w:numFmt w:val="bullet"/>
      <w:lvlText w:val=""/>
      <w:lvlJc w:val="left"/>
      <w:pPr>
        <w:tabs>
          <w:tab w:val="num" w:pos="5040"/>
        </w:tabs>
        <w:ind w:left="5040" w:hanging="360"/>
      </w:pPr>
      <w:rPr>
        <w:rFonts w:ascii="Wingdings" w:hAnsi="Wingdings" w:hint="default"/>
      </w:rPr>
    </w:lvl>
    <w:lvl w:ilvl="7" w:tplc="A98CE7EA" w:tentative="1">
      <w:start w:val="1"/>
      <w:numFmt w:val="bullet"/>
      <w:lvlText w:val=""/>
      <w:lvlJc w:val="left"/>
      <w:pPr>
        <w:tabs>
          <w:tab w:val="num" w:pos="5760"/>
        </w:tabs>
        <w:ind w:left="5760" w:hanging="360"/>
      </w:pPr>
      <w:rPr>
        <w:rFonts w:ascii="Wingdings" w:hAnsi="Wingdings" w:hint="default"/>
      </w:rPr>
    </w:lvl>
    <w:lvl w:ilvl="8" w:tplc="91863348" w:tentative="1">
      <w:start w:val="1"/>
      <w:numFmt w:val="bullet"/>
      <w:lvlText w:val=""/>
      <w:lvlJc w:val="left"/>
      <w:pPr>
        <w:tabs>
          <w:tab w:val="num" w:pos="6480"/>
        </w:tabs>
        <w:ind w:left="6480" w:hanging="360"/>
      </w:pPr>
      <w:rPr>
        <w:rFonts w:ascii="Wingdings" w:hAnsi="Wingdings" w:hint="default"/>
      </w:rPr>
    </w:lvl>
  </w:abstractNum>
  <w:abstractNum w:abstractNumId="30">
    <w:nsid w:val="5E482D3A"/>
    <w:multiLevelType w:val="hybridMultilevel"/>
    <w:tmpl w:val="D108958A"/>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31">
    <w:nsid w:val="61165483"/>
    <w:multiLevelType w:val="multilevel"/>
    <w:tmpl w:val="F26CB2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nsid w:val="637E2B19"/>
    <w:multiLevelType w:val="hybridMultilevel"/>
    <w:tmpl w:val="3F32A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464496"/>
    <w:multiLevelType w:val="hybridMultilevel"/>
    <w:tmpl w:val="7DE05836"/>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9955569"/>
    <w:multiLevelType w:val="hybridMultilevel"/>
    <w:tmpl w:val="E3B4362E"/>
    <w:lvl w:ilvl="0" w:tplc="E4202CA4">
      <w:start w:val="1"/>
      <w:numFmt w:val="bullet"/>
      <w:lvlText w:val=""/>
      <w:lvlJc w:val="left"/>
      <w:pPr>
        <w:tabs>
          <w:tab w:val="num" w:pos="720"/>
        </w:tabs>
        <w:ind w:left="720" w:hanging="360"/>
      </w:pPr>
      <w:rPr>
        <w:rFonts w:ascii="Wingdings" w:hAnsi="Wingdings" w:hint="default"/>
      </w:rPr>
    </w:lvl>
    <w:lvl w:ilvl="1" w:tplc="D80E4402" w:tentative="1">
      <w:start w:val="1"/>
      <w:numFmt w:val="bullet"/>
      <w:lvlText w:val=""/>
      <w:lvlJc w:val="left"/>
      <w:pPr>
        <w:tabs>
          <w:tab w:val="num" w:pos="1440"/>
        </w:tabs>
        <w:ind w:left="1440" w:hanging="360"/>
      </w:pPr>
      <w:rPr>
        <w:rFonts w:ascii="Wingdings" w:hAnsi="Wingdings" w:hint="default"/>
      </w:rPr>
    </w:lvl>
    <w:lvl w:ilvl="2" w:tplc="97CA9628" w:tentative="1">
      <w:start w:val="1"/>
      <w:numFmt w:val="bullet"/>
      <w:lvlText w:val=""/>
      <w:lvlJc w:val="left"/>
      <w:pPr>
        <w:tabs>
          <w:tab w:val="num" w:pos="2160"/>
        </w:tabs>
        <w:ind w:left="2160" w:hanging="360"/>
      </w:pPr>
      <w:rPr>
        <w:rFonts w:ascii="Wingdings" w:hAnsi="Wingdings" w:hint="default"/>
      </w:rPr>
    </w:lvl>
    <w:lvl w:ilvl="3" w:tplc="1A661AB8" w:tentative="1">
      <w:start w:val="1"/>
      <w:numFmt w:val="bullet"/>
      <w:lvlText w:val=""/>
      <w:lvlJc w:val="left"/>
      <w:pPr>
        <w:tabs>
          <w:tab w:val="num" w:pos="2880"/>
        </w:tabs>
        <w:ind w:left="2880" w:hanging="360"/>
      </w:pPr>
      <w:rPr>
        <w:rFonts w:ascii="Wingdings" w:hAnsi="Wingdings" w:hint="default"/>
      </w:rPr>
    </w:lvl>
    <w:lvl w:ilvl="4" w:tplc="4EBE3E76" w:tentative="1">
      <w:start w:val="1"/>
      <w:numFmt w:val="bullet"/>
      <w:lvlText w:val=""/>
      <w:lvlJc w:val="left"/>
      <w:pPr>
        <w:tabs>
          <w:tab w:val="num" w:pos="3600"/>
        </w:tabs>
        <w:ind w:left="3600" w:hanging="360"/>
      </w:pPr>
      <w:rPr>
        <w:rFonts w:ascii="Wingdings" w:hAnsi="Wingdings" w:hint="default"/>
      </w:rPr>
    </w:lvl>
    <w:lvl w:ilvl="5" w:tplc="9CE6A90E" w:tentative="1">
      <w:start w:val="1"/>
      <w:numFmt w:val="bullet"/>
      <w:lvlText w:val=""/>
      <w:lvlJc w:val="left"/>
      <w:pPr>
        <w:tabs>
          <w:tab w:val="num" w:pos="4320"/>
        </w:tabs>
        <w:ind w:left="4320" w:hanging="360"/>
      </w:pPr>
      <w:rPr>
        <w:rFonts w:ascii="Wingdings" w:hAnsi="Wingdings" w:hint="default"/>
      </w:rPr>
    </w:lvl>
    <w:lvl w:ilvl="6" w:tplc="ED00BBFC" w:tentative="1">
      <w:start w:val="1"/>
      <w:numFmt w:val="bullet"/>
      <w:lvlText w:val=""/>
      <w:lvlJc w:val="left"/>
      <w:pPr>
        <w:tabs>
          <w:tab w:val="num" w:pos="5040"/>
        </w:tabs>
        <w:ind w:left="5040" w:hanging="360"/>
      </w:pPr>
      <w:rPr>
        <w:rFonts w:ascii="Wingdings" w:hAnsi="Wingdings" w:hint="default"/>
      </w:rPr>
    </w:lvl>
    <w:lvl w:ilvl="7" w:tplc="46AA3E9A" w:tentative="1">
      <w:start w:val="1"/>
      <w:numFmt w:val="bullet"/>
      <w:lvlText w:val=""/>
      <w:lvlJc w:val="left"/>
      <w:pPr>
        <w:tabs>
          <w:tab w:val="num" w:pos="5760"/>
        </w:tabs>
        <w:ind w:left="5760" w:hanging="360"/>
      </w:pPr>
      <w:rPr>
        <w:rFonts w:ascii="Wingdings" w:hAnsi="Wingdings" w:hint="default"/>
      </w:rPr>
    </w:lvl>
    <w:lvl w:ilvl="8" w:tplc="E31E852C" w:tentative="1">
      <w:start w:val="1"/>
      <w:numFmt w:val="bullet"/>
      <w:lvlText w:val=""/>
      <w:lvlJc w:val="left"/>
      <w:pPr>
        <w:tabs>
          <w:tab w:val="num" w:pos="6480"/>
        </w:tabs>
        <w:ind w:left="6480" w:hanging="360"/>
      </w:pPr>
      <w:rPr>
        <w:rFonts w:ascii="Wingdings" w:hAnsi="Wingdings" w:hint="default"/>
      </w:rPr>
    </w:lvl>
  </w:abstractNum>
  <w:abstractNum w:abstractNumId="35">
    <w:nsid w:val="6C2B7D05"/>
    <w:multiLevelType w:val="hybridMultilevel"/>
    <w:tmpl w:val="E1CE5A00"/>
    <w:lvl w:ilvl="0" w:tplc="4C025316">
      <w:start w:val="1"/>
      <w:numFmt w:val="bullet"/>
      <w:lvlText w:val=""/>
      <w:lvlJc w:val="left"/>
      <w:pPr>
        <w:tabs>
          <w:tab w:val="num" w:pos="720"/>
        </w:tabs>
        <w:ind w:left="720" w:hanging="360"/>
      </w:pPr>
      <w:rPr>
        <w:rFonts w:ascii="Wingdings" w:hAnsi="Wingdings" w:hint="default"/>
      </w:rPr>
    </w:lvl>
    <w:lvl w:ilvl="1" w:tplc="0204C74A" w:tentative="1">
      <w:start w:val="1"/>
      <w:numFmt w:val="bullet"/>
      <w:lvlText w:val=""/>
      <w:lvlJc w:val="left"/>
      <w:pPr>
        <w:tabs>
          <w:tab w:val="num" w:pos="1440"/>
        </w:tabs>
        <w:ind w:left="1440" w:hanging="360"/>
      </w:pPr>
      <w:rPr>
        <w:rFonts w:ascii="Wingdings" w:hAnsi="Wingdings" w:hint="default"/>
      </w:rPr>
    </w:lvl>
    <w:lvl w:ilvl="2" w:tplc="06DEC99E" w:tentative="1">
      <w:start w:val="1"/>
      <w:numFmt w:val="bullet"/>
      <w:lvlText w:val=""/>
      <w:lvlJc w:val="left"/>
      <w:pPr>
        <w:tabs>
          <w:tab w:val="num" w:pos="2160"/>
        </w:tabs>
        <w:ind w:left="2160" w:hanging="360"/>
      </w:pPr>
      <w:rPr>
        <w:rFonts w:ascii="Wingdings" w:hAnsi="Wingdings" w:hint="default"/>
      </w:rPr>
    </w:lvl>
    <w:lvl w:ilvl="3" w:tplc="3E2A6162" w:tentative="1">
      <w:start w:val="1"/>
      <w:numFmt w:val="bullet"/>
      <w:lvlText w:val=""/>
      <w:lvlJc w:val="left"/>
      <w:pPr>
        <w:tabs>
          <w:tab w:val="num" w:pos="2880"/>
        </w:tabs>
        <w:ind w:left="2880" w:hanging="360"/>
      </w:pPr>
      <w:rPr>
        <w:rFonts w:ascii="Wingdings" w:hAnsi="Wingdings" w:hint="default"/>
      </w:rPr>
    </w:lvl>
    <w:lvl w:ilvl="4" w:tplc="433CC36E" w:tentative="1">
      <w:start w:val="1"/>
      <w:numFmt w:val="bullet"/>
      <w:lvlText w:val=""/>
      <w:lvlJc w:val="left"/>
      <w:pPr>
        <w:tabs>
          <w:tab w:val="num" w:pos="3600"/>
        </w:tabs>
        <w:ind w:left="3600" w:hanging="360"/>
      </w:pPr>
      <w:rPr>
        <w:rFonts w:ascii="Wingdings" w:hAnsi="Wingdings" w:hint="default"/>
      </w:rPr>
    </w:lvl>
    <w:lvl w:ilvl="5" w:tplc="F61E67F6" w:tentative="1">
      <w:start w:val="1"/>
      <w:numFmt w:val="bullet"/>
      <w:lvlText w:val=""/>
      <w:lvlJc w:val="left"/>
      <w:pPr>
        <w:tabs>
          <w:tab w:val="num" w:pos="4320"/>
        </w:tabs>
        <w:ind w:left="4320" w:hanging="360"/>
      </w:pPr>
      <w:rPr>
        <w:rFonts w:ascii="Wingdings" w:hAnsi="Wingdings" w:hint="default"/>
      </w:rPr>
    </w:lvl>
    <w:lvl w:ilvl="6" w:tplc="9DC4D4C4" w:tentative="1">
      <w:start w:val="1"/>
      <w:numFmt w:val="bullet"/>
      <w:lvlText w:val=""/>
      <w:lvlJc w:val="left"/>
      <w:pPr>
        <w:tabs>
          <w:tab w:val="num" w:pos="5040"/>
        </w:tabs>
        <w:ind w:left="5040" w:hanging="360"/>
      </w:pPr>
      <w:rPr>
        <w:rFonts w:ascii="Wingdings" w:hAnsi="Wingdings" w:hint="default"/>
      </w:rPr>
    </w:lvl>
    <w:lvl w:ilvl="7" w:tplc="1040A8C2" w:tentative="1">
      <w:start w:val="1"/>
      <w:numFmt w:val="bullet"/>
      <w:lvlText w:val=""/>
      <w:lvlJc w:val="left"/>
      <w:pPr>
        <w:tabs>
          <w:tab w:val="num" w:pos="5760"/>
        </w:tabs>
        <w:ind w:left="5760" w:hanging="360"/>
      </w:pPr>
      <w:rPr>
        <w:rFonts w:ascii="Wingdings" w:hAnsi="Wingdings" w:hint="default"/>
      </w:rPr>
    </w:lvl>
    <w:lvl w:ilvl="8" w:tplc="B66A9606" w:tentative="1">
      <w:start w:val="1"/>
      <w:numFmt w:val="bullet"/>
      <w:lvlText w:val=""/>
      <w:lvlJc w:val="left"/>
      <w:pPr>
        <w:tabs>
          <w:tab w:val="num" w:pos="6480"/>
        </w:tabs>
        <w:ind w:left="6480" w:hanging="360"/>
      </w:pPr>
      <w:rPr>
        <w:rFonts w:ascii="Wingdings" w:hAnsi="Wingdings" w:hint="default"/>
      </w:rPr>
    </w:lvl>
  </w:abstractNum>
  <w:abstractNum w:abstractNumId="36">
    <w:nsid w:val="733E54B6"/>
    <w:multiLevelType w:val="hybridMultilevel"/>
    <w:tmpl w:val="1B1EB01E"/>
    <w:lvl w:ilvl="0" w:tplc="F6BE8636">
      <w:start w:val="1"/>
      <w:numFmt w:val="decimal"/>
      <w:lvlText w:val="%1."/>
      <w:lvlJc w:val="left"/>
      <w:pPr>
        <w:ind w:left="360" w:hanging="360"/>
      </w:pPr>
      <w:rPr>
        <w:rFonts w:eastAsia="Arial Unicode M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75C42A43"/>
    <w:multiLevelType w:val="hybridMultilevel"/>
    <w:tmpl w:val="2926DC72"/>
    <w:lvl w:ilvl="0" w:tplc="A4DC36E4">
      <w:start w:val="1"/>
      <w:numFmt w:val="bullet"/>
      <w:lvlText w:val=""/>
      <w:lvlJc w:val="left"/>
      <w:pPr>
        <w:tabs>
          <w:tab w:val="num" w:pos="720"/>
        </w:tabs>
        <w:ind w:left="720" w:hanging="360"/>
      </w:pPr>
      <w:rPr>
        <w:rFonts w:ascii="Wingdings" w:hAnsi="Wingdings" w:hint="default"/>
      </w:rPr>
    </w:lvl>
    <w:lvl w:ilvl="1" w:tplc="21BC927C" w:tentative="1">
      <w:start w:val="1"/>
      <w:numFmt w:val="bullet"/>
      <w:lvlText w:val=""/>
      <w:lvlJc w:val="left"/>
      <w:pPr>
        <w:tabs>
          <w:tab w:val="num" w:pos="1440"/>
        </w:tabs>
        <w:ind w:left="1440" w:hanging="360"/>
      </w:pPr>
      <w:rPr>
        <w:rFonts w:ascii="Wingdings" w:hAnsi="Wingdings" w:hint="default"/>
      </w:rPr>
    </w:lvl>
    <w:lvl w:ilvl="2" w:tplc="10F28258" w:tentative="1">
      <w:start w:val="1"/>
      <w:numFmt w:val="bullet"/>
      <w:lvlText w:val=""/>
      <w:lvlJc w:val="left"/>
      <w:pPr>
        <w:tabs>
          <w:tab w:val="num" w:pos="2160"/>
        </w:tabs>
        <w:ind w:left="2160" w:hanging="360"/>
      </w:pPr>
      <w:rPr>
        <w:rFonts w:ascii="Wingdings" w:hAnsi="Wingdings" w:hint="default"/>
      </w:rPr>
    </w:lvl>
    <w:lvl w:ilvl="3" w:tplc="E924902E" w:tentative="1">
      <w:start w:val="1"/>
      <w:numFmt w:val="bullet"/>
      <w:lvlText w:val=""/>
      <w:lvlJc w:val="left"/>
      <w:pPr>
        <w:tabs>
          <w:tab w:val="num" w:pos="2880"/>
        </w:tabs>
        <w:ind w:left="2880" w:hanging="360"/>
      </w:pPr>
      <w:rPr>
        <w:rFonts w:ascii="Wingdings" w:hAnsi="Wingdings" w:hint="default"/>
      </w:rPr>
    </w:lvl>
    <w:lvl w:ilvl="4" w:tplc="A0D0F160" w:tentative="1">
      <w:start w:val="1"/>
      <w:numFmt w:val="bullet"/>
      <w:lvlText w:val=""/>
      <w:lvlJc w:val="left"/>
      <w:pPr>
        <w:tabs>
          <w:tab w:val="num" w:pos="3600"/>
        </w:tabs>
        <w:ind w:left="3600" w:hanging="360"/>
      </w:pPr>
      <w:rPr>
        <w:rFonts w:ascii="Wingdings" w:hAnsi="Wingdings" w:hint="default"/>
      </w:rPr>
    </w:lvl>
    <w:lvl w:ilvl="5" w:tplc="ADC60212" w:tentative="1">
      <w:start w:val="1"/>
      <w:numFmt w:val="bullet"/>
      <w:lvlText w:val=""/>
      <w:lvlJc w:val="left"/>
      <w:pPr>
        <w:tabs>
          <w:tab w:val="num" w:pos="4320"/>
        </w:tabs>
        <w:ind w:left="4320" w:hanging="360"/>
      </w:pPr>
      <w:rPr>
        <w:rFonts w:ascii="Wingdings" w:hAnsi="Wingdings" w:hint="default"/>
      </w:rPr>
    </w:lvl>
    <w:lvl w:ilvl="6" w:tplc="B6EC32CE" w:tentative="1">
      <w:start w:val="1"/>
      <w:numFmt w:val="bullet"/>
      <w:lvlText w:val=""/>
      <w:lvlJc w:val="left"/>
      <w:pPr>
        <w:tabs>
          <w:tab w:val="num" w:pos="5040"/>
        </w:tabs>
        <w:ind w:left="5040" w:hanging="360"/>
      </w:pPr>
      <w:rPr>
        <w:rFonts w:ascii="Wingdings" w:hAnsi="Wingdings" w:hint="default"/>
      </w:rPr>
    </w:lvl>
    <w:lvl w:ilvl="7" w:tplc="710406C8" w:tentative="1">
      <w:start w:val="1"/>
      <w:numFmt w:val="bullet"/>
      <w:lvlText w:val=""/>
      <w:lvlJc w:val="left"/>
      <w:pPr>
        <w:tabs>
          <w:tab w:val="num" w:pos="5760"/>
        </w:tabs>
        <w:ind w:left="5760" w:hanging="360"/>
      </w:pPr>
      <w:rPr>
        <w:rFonts w:ascii="Wingdings" w:hAnsi="Wingdings" w:hint="default"/>
      </w:rPr>
    </w:lvl>
    <w:lvl w:ilvl="8" w:tplc="72769B4A" w:tentative="1">
      <w:start w:val="1"/>
      <w:numFmt w:val="bullet"/>
      <w:lvlText w:val=""/>
      <w:lvlJc w:val="left"/>
      <w:pPr>
        <w:tabs>
          <w:tab w:val="num" w:pos="6480"/>
        </w:tabs>
        <w:ind w:left="6480" w:hanging="360"/>
      </w:pPr>
      <w:rPr>
        <w:rFonts w:ascii="Wingdings" w:hAnsi="Wingdings" w:hint="default"/>
      </w:rPr>
    </w:lvl>
  </w:abstractNum>
  <w:abstractNum w:abstractNumId="38">
    <w:nsid w:val="78A23011"/>
    <w:multiLevelType w:val="hybridMultilevel"/>
    <w:tmpl w:val="772A221C"/>
    <w:lvl w:ilvl="0" w:tplc="0DE0B430">
      <w:start w:val="1"/>
      <w:numFmt w:val="bullet"/>
      <w:lvlText w:val=""/>
      <w:lvlJc w:val="left"/>
      <w:pPr>
        <w:tabs>
          <w:tab w:val="num" w:pos="720"/>
        </w:tabs>
        <w:ind w:left="720" w:hanging="360"/>
      </w:pPr>
      <w:rPr>
        <w:rFonts w:ascii="Wingdings" w:hAnsi="Wingdings" w:hint="default"/>
      </w:rPr>
    </w:lvl>
    <w:lvl w:ilvl="1" w:tplc="2AE2A162" w:tentative="1">
      <w:start w:val="1"/>
      <w:numFmt w:val="bullet"/>
      <w:lvlText w:val=""/>
      <w:lvlJc w:val="left"/>
      <w:pPr>
        <w:tabs>
          <w:tab w:val="num" w:pos="1440"/>
        </w:tabs>
        <w:ind w:left="1440" w:hanging="360"/>
      </w:pPr>
      <w:rPr>
        <w:rFonts w:ascii="Wingdings" w:hAnsi="Wingdings" w:hint="default"/>
      </w:rPr>
    </w:lvl>
    <w:lvl w:ilvl="2" w:tplc="A5CE771E" w:tentative="1">
      <w:start w:val="1"/>
      <w:numFmt w:val="bullet"/>
      <w:lvlText w:val=""/>
      <w:lvlJc w:val="left"/>
      <w:pPr>
        <w:tabs>
          <w:tab w:val="num" w:pos="2160"/>
        </w:tabs>
        <w:ind w:left="2160" w:hanging="360"/>
      </w:pPr>
      <w:rPr>
        <w:rFonts w:ascii="Wingdings" w:hAnsi="Wingdings" w:hint="default"/>
      </w:rPr>
    </w:lvl>
    <w:lvl w:ilvl="3" w:tplc="4F5CCD42" w:tentative="1">
      <w:start w:val="1"/>
      <w:numFmt w:val="bullet"/>
      <w:lvlText w:val=""/>
      <w:lvlJc w:val="left"/>
      <w:pPr>
        <w:tabs>
          <w:tab w:val="num" w:pos="2880"/>
        </w:tabs>
        <w:ind w:left="2880" w:hanging="360"/>
      </w:pPr>
      <w:rPr>
        <w:rFonts w:ascii="Wingdings" w:hAnsi="Wingdings" w:hint="default"/>
      </w:rPr>
    </w:lvl>
    <w:lvl w:ilvl="4" w:tplc="E0C0D93E" w:tentative="1">
      <w:start w:val="1"/>
      <w:numFmt w:val="bullet"/>
      <w:lvlText w:val=""/>
      <w:lvlJc w:val="left"/>
      <w:pPr>
        <w:tabs>
          <w:tab w:val="num" w:pos="3600"/>
        </w:tabs>
        <w:ind w:left="3600" w:hanging="360"/>
      </w:pPr>
      <w:rPr>
        <w:rFonts w:ascii="Wingdings" w:hAnsi="Wingdings" w:hint="default"/>
      </w:rPr>
    </w:lvl>
    <w:lvl w:ilvl="5" w:tplc="B16C0E3E" w:tentative="1">
      <w:start w:val="1"/>
      <w:numFmt w:val="bullet"/>
      <w:lvlText w:val=""/>
      <w:lvlJc w:val="left"/>
      <w:pPr>
        <w:tabs>
          <w:tab w:val="num" w:pos="4320"/>
        </w:tabs>
        <w:ind w:left="4320" w:hanging="360"/>
      </w:pPr>
      <w:rPr>
        <w:rFonts w:ascii="Wingdings" w:hAnsi="Wingdings" w:hint="default"/>
      </w:rPr>
    </w:lvl>
    <w:lvl w:ilvl="6" w:tplc="9E58321E" w:tentative="1">
      <w:start w:val="1"/>
      <w:numFmt w:val="bullet"/>
      <w:lvlText w:val=""/>
      <w:lvlJc w:val="left"/>
      <w:pPr>
        <w:tabs>
          <w:tab w:val="num" w:pos="5040"/>
        </w:tabs>
        <w:ind w:left="5040" w:hanging="360"/>
      </w:pPr>
      <w:rPr>
        <w:rFonts w:ascii="Wingdings" w:hAnsi="Wingdings" w:hint="default"/>
      </w:rPr>
    </w:lvl>
    <w:lvl w:ilvl="7" w:tplc="37E6EEA0" w:tentative="1">
      <w:start w:val="1"/>
      <w:numFmt w:val="bullet"/>
      <w:lvlText w:val=""/>
      <w:lvlJc w:val="left"/>
      <w:pPr>
        <w:tabs>
          <w:tab w:val="num" w:pos="5760"/>
        </w:tabs>
        <w:ind w:left="5760" w:hanging="360"/>
      </w:pPr>
      <w:rPr>
        <w:rFonts w:ascii="Wingdings" w:hAnsi="Wingdings" w:hint="default"/>
      </w:rPr>
    </w:lvl>
    <w:lvl w:ilvl="8" w:tplc="315270EE" w:tentative="1">
      <w:start w:val="1"/>
      <w:numFmt w:val="bullet"/>
      <w:lvlText w:val=""/>
      <w:lvlJc w:val="left"/>
      <w:pPr>
        <w:tabs>
          <w:tab w:val="num" w:pos="6480"/>
        </w:tabs>
        <w:ind w:left="6480" w:hanging="360"/>
      </w:pPr>
      <w:rPr>
        <w:rFonts w:ascii="Wingdings" w:hAnsi="Wingdings" w:hint="default"/>
      </w:rPr>
    </w:lvl>
  </w:abstractNum>
  <w:abstractNum w:abstractNumId="39">
    <w:nsid w:val="7D474EED"/>
    <w:multiLevelType w:val="hybridMultilevel"/>
    <w:tmpl w:val="AB4C2DA0"/>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2"/>
  </w:num>
  <w:num w:numId="4">
    <w:abstractNumId w:val="8"/>
  </w:num>
  <w:num w:numId="5">
    <w:abstractNumId w:val="27"/>
  </w:num>
  <w:num w:numId="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36"/>
  </w:num>
  <w:num w:numId="11">
    <w:abstractNumId w:val="14"/>
  </w:num>
  <w:num w:numId="12">
    <w:abstractNumId w:val="22"/>
  </w:num>
  <w:num w:numId="13">
    <w:abstractNumId w:val="17"/>
  </w:num>
  <w:num w:numId="14">
    <w:abstractNumId w:val="30"/>
  </w:num>
  <w:num w:numId="15">
    <w:abstractNumId w:val="39"/>
  </w:num>
  <w:num w:numId="16">
    <w:abstractNumId w:val="16"/>
  </w:num>
  <w:num w:numId="17">
    <w:abstractNumId w:val="26"/>
  </w:num>
  <w:num w:numId="18">
    <w:abstractNumId w:val="25"/>
  </w:num>
  <w:num w:numId="19">
    <w:abstractNumId w:val="23"/>
  </w:num>
  <w:num w:numId="20">
    <w:abstractNumId w:val="9"/>
  </w:num>
  <w:num w:numId="21">
    <w:abstractNumId w:val="4"/>
  </w:num>
  <w:num w:numId="22">
    <w:abstractNumId w:val="32"/>
  </w:num>
  <w:num w:numId="23">
    <w:abstractNumId w:val="11"/>
  </w:num>
  <w:num w:numId="24">
    <w:abstractNumId w:val="7"/>
  </w:num>
  <w:num w:numId="25">
    <w:abstractNumId w:val="0"/>
  </w:num>
  <w:num w:numId="26">
    <w:abstractNumId w:val="31"/>
  </w:num>
  <w:num w:numId="27">
    <w:abstractNumId w:val="5"/>
  </w:num>
  <w:num w:numId="28">
    <w:abstractNumId w:val="6"/>
  </w:num>
  <w:num w:numId="29">
    <w:abstractNumId w:val="34"/>
  </w:num>
  <w:num w:numId="30">
    <w:abstractNumId w:val="10"/>
  </w:num>
  <w:num w:numId="31">
    <w:abstractNumId w:val="3"/>
  </w:num>
  <w:num w:numId="32">
    <w:abstractNumId w:val="19"/>
  </w:num>
  <w:num w:numId="33">
    <w:abstractNumId w:val="38"/>
  </w:num>
  <w:num w:numId="34">
    <w:abstractNumId w:val="24"/>
  </w:num>
  <w:num w:numId="35">
    <w:abstractNumId w:val="1"/>
  </w:num>
  <w:num w:numId="36">
    <w:abstractNumId w:val="13"/>
  </w:num>
  <w:num w:numId="37">
    <w:abstractNumId w:val="29"/>
  </w:num>
  <w:num w:numId="38">
    <w:abstractNumId w:val="21"/>
  </w:num>
  <w:num w:numId="39">
    <w:abstractNumId w:val="37"/>
  </w:num>
  <w:num w:numId="40">
    <w:abstractNumId w:val="35"/>
  </w:num>
  <w:num w:numId="41">
    <w:abstractNumId w:val="15"/>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91138"/>
  </w:hdrShapeDefaults>
  <w:footnotePr>
    <w:footnote w:id="0"/>
    <w:footnote w:id="1"/>
  </w:footnotePr>
  <w:endnotePr>
    <w:endnote w:id="0"/>
    <w:endnote w:id="1"/>
  </w:endnotePr>
  <w:compat>
    <w:useFELayout/>
  </w:compat>
  <w:rsids>
    <w:rsidRoot w:val="00E4173F"/>
    <w:rsid w:val="00001D2A"/>
    <w:rsid w:val="00006052"/>
    <w:rsid w:val="0000617A"/>
    <w:rsid w:val="00006828"/>
    <w:rsid w:val="00006C2B"/>
    <w:rsid w:val="000073F0"/>
    <w:rsid w:val="0001078C"/>
    <w:rsid w:val="00014219"/>
    <w:rsid w:val="0001432D"/>
    <w:rsid w:val="00015D19"/>
    <w:rsid w:val="0002186E"/>
    <w:rsid w:val="000232D2"/>
    <w:rsid w:val="00026635"/>
    <w:rsid w:val="000269A3"/>
    <w:rsid w:val="000271F1"/>
    <w:rsid w:val="000300E2"/>
    <w:rsid w:val="00031B46"/>
    <w:rsid w:val="00031F5D"/>
    <w:rsid w:val="000339D5"/>
    <w:rsid w:val="00034706"/>
    <w:rsid w:val="00035307"/>
    <w:rsid w:val="00036783"/>
    <w:rsid w:val="00036A5D"/>
    <w:rsid w:val="000408F6"/>
    <w:rsid w:val="00040B18"/>
    <w:rsid w:val="00040E51"/>
    <w:rsid w:val="000411A8"/>
    <w:rsid w:val="000437F2"/>
    <w:rsid w:val="00044CD1"/>
    <w:rsid w:val="00046201"/>
    <w:rsid w:val="00052EB9"/>
    <w:rsid w:val="000601C5"/>
    <w:rsid w:val="000632BF"/>
    <w:rsid w:val="00063DC7"/>
    <w:rsid w:val="00065535"/>
    <w:rsid w:val="00065AF1"/>
    <w:rsid w:val="00067D09"/>
    <w:rsid w:val="0007041F"/>
    <w:rsid w:val="00070F92"/>
    <w:rsid w:val="000739BF"/>
    <w:rsid w:val="00074A6E"/>
    <w:rsid w:val="00076B11"/>
    <w:rsid w:val="000802F0"/>
    <w:rsid w:val="0008034E"/>
    <w:rsid w:val="0008230A"/>
    <w:rsid w:val="00083448"/>
    <w:rsid w:val="00086444"/>
    <w:rsid w:val="000918A5"/>
    <w:rsid w:val="00095159"/>
    <w:rsid w:val="00096272"/>
    <w:rsid w:val="000A1AC4"/>
    <w:rsid w:val="000A2BBD"/>
    <w:rsid w:val="000A535B"/>
    <w:rsid w:val="000A7A5E"/>
    <w:rsid w:val="000B046A"/>
    <w:rsid w:val="000B1227"/>
    <w:rsid w:val="000B2C77"/>
    <w:rsid w:val="000B312E"/>
    <w:rsid w:val="000B3780"/>
    <w:rsid w:val="000B4C0A"/>
    <w:rsid w:val="000B4DEC"/>
    <w:rsid w:val="000B54E2"/>
    <w:rsid w:val="000C251A"/>
    <w:rsid w:val="000C32AB"/>
    <w:rsid w:val="000C3BA6"/>
    <w:rsid w:val="000C427C"/>
    <w:rsid w:val="000C50FB"/>
    <w:rsid w:val="000D04F3"/>
    <w:rsid w:val="000D08AC"/>
    <w:rsid w:val="000D0B37"/>
    <w:rsid w:val="000D22A0"/>
    <w:rsid w:val="000D2960"/>
    <w:rsid w:val="000D2C2C"/>
    <w:rsid w:val="000D3DA0"/>
    <w:rsid w:val="000D3DCB"/>
    <w:rsid w:val="000D3F37"/>
    <w:rsid w:val="000D4CA2"/>
    <w:rsid w:val="000D6551"/>
    <w:rsid w:val="000E0C03"/>
    <w:rsid w:val="000E12F5"/>
    <w:rsid w:val="000E1D34"/>
    <w:rsid w:val="000E212A"/>
    <w:rsid w:val="000E2A14"/>
    <w:rsid w:val="000E32B7"/>
    <w:rsid w:val="000E34DB"/>
    <w:rsid w:val="000E5A07"/>
    <w:rsid w:val="000E7E0A"/>
    <w:rsid w:val="000F095E"/>
    <w:rsid w:val="000F0E12"/>
    <w:rsid w:val="000F152B"/>
    <w:rsid w:val="000F54F9"/>
    <w:rsid w:val="000F648C"/>
    <w:rsid w:val="00101C52"/>
    <w:rsid w:val="00102A24"/>
    <w:rsid w:val="001038A7"/>
    <w:rsid w:val="00104EE9"/>
    <w:rsid w:val="00110900"/>
    <w:rsid w:val="00112C06"/>
    <w:rsid w:val="001164E5"/>
    <w:rsid w:val="001176BD"/>
    <w:rsid w:val="001206DA"/>
    <w:rsid w:val="001231E8"/>
    <w:rsid w:val="00123C71"/>
    <w:rsid w:val="00124F1B"/>
    <w:rsid w:val="00126945"/>
    <w:rsid w:val="00127987"/>
    <w:rsid w:val="00127BFC"/>
    <w:rsid w:val="00127EDC"/>
    <w:rsid w:val="00130F4A"/>
    <w:rsid w:val="00133BF1"/>
    <w:rsid w:val="001349C2"/>
    <w:rsid w:val="00135F22"/>
    <w:rsid w:val="00145659"/>
    <w:rsid w:val="00147513"/>
    <w:rsid w:val="00147C04"/>
    <w:rsid w:val="0015243E"/>
    <w:rsid w:val="001535C4"/>
    <w:rsid w:val="001536E3"/>
    <w:rsid w:val="00153B8D"/>
    <w:rsid w:val="00156838"/>
    <w:rsid w:val="0016013D"/>
    <w:rsid w:val="00160378"/>
    <w:rsid w:val="001607E9"/>
    <w:rsid w:val="0016086A"/>
    <w:rsid w:val="001639E3"/>
    <w:rsid w:val="00164E86"/>
    <w:rsid w:val="00165CD5"/>
    <w:rsid w:val="00167E61"/>
    <w:rsid w:val="0017019C"/>
    <w:rsid w:val="00172C0E"/>
    <w:rsid w:val="00173C8A"/>
    <w:rsid w:val="00175889"/>
    <w:rsid w:val="00176CDD"/>
    <w:rsid w:val="001773F5"/>
    <w:rsid w:val="001812D0"/>
    <w:rsid w:val="00181322"/>
    <w:rsid w:val="00182B19"/>
    <w:rsid w:val="0019069C"/>
    <w:rsid w:val="00191E25"/>
    <w:rsid w:val="00197E1D"/>
    <w:rsid w:val="001A01AD"/>
    <w:rsid w:val="001A03B0"/>
    <w:rsid w:val="001A0F1D"/>
    <w:rsid w:val="001A0FAE"/>
    <w:rsid w:val="001A21FB"/>
    <w:rsid w:val="001A230B"/>
    <w:rsid w:val="001A23C3"/>
    <w:rsid w:val="001A2C0E"/>
    <w:rsid w:val="001A3878"/>
    <w:rsid w:val="001A4F8A"/>
    <w:rsid w:val="001A558A"/>
    <w:rsid w:val="001A6380"/>
    <w:rsid w:val="001A6AB2"/>
    <w:rsid w:val="001A6FF3"/>
    <w:rsid w:val="001A7CC6"/>
    <w:rsid w:val="001B4DF2"/>
    <w:rsid w:val="001B63E6"/>
    <w:rsid w:val="001B66E4"/>
    <w:rsid w:val="001B6E90"/>
    <w:rsid w:val="001B767C"/>
    <w:rsid w:val="001B7731"/>
    <w:rsid w:val="001C0E95"/>
    <w:rsid w:val="001C1128"/>
    <w:rsid w:val="001C3797"/>
    <w:rsid w:val="001C5881"/>
    <w:rsid w:val="001C5A2E"/>
    <w:rsid w:val="001D0997"/>
    <w:rsid w:val="001D172B"/>
    <w:rsid w:val="001D18A1"/>
    <w:rsid w:val="001D1E15"/>
    <w:rsid w:val="001D27B2"/>
    <w:rsid w:val="001D2F7F"/>
    <w:rsid w:val="001D3AE1"/>
    <w:rsid w:val="001D4B00"/>
    <w:rsid w:val="001D4E0F"/>
    <w:rsid w:val="001D6093"/>
    <w:rsid w:val="001E1246"/>
    <w:rsid w:val="001E6B6B"/>
    <w:rsid w:val="001F12AF"/>
    <w:rsid w:val="001F29D2"/>
    <w:rsid w:val="001F3D58"/>
    <w:rsid w:val="001F60C2"/>
    <w:rsid w:val="001F6C05"/>
    <w:rsid w:val="001F7373"/>
    <w:rsid w:val="001F7DA1"/>
    <w:rsid w:val="002014BA"/>
    <w:rsid w:val="00201864"/>
    <w:rsid w:val="002025D9"/>
    <w:rsid w:val="002066C0"/>
    <w:rsid w:val="00207511"/>
    <w:rsid w:val="0020792F"/>
    <w:rsid w:val="002101FC"/>
    <w:rsid w:val="00210D93"/>
    <w:rsid w:val="0021154B"/>
    <w:rsid w:val="00212028"/>
    <w:rsid w:val="0021254F"/>
    <w:rsid w:val="0021279F"/>
    <w:rsid w:val="00213CC3"/>
    <w:rsid w:val="00215D86"/>
    <w:rsid w:val="002176AE"/>
    <w:rsid w:val="00217E40"/>
    <w:rsid w:val="00220708"/>
    <w:rsid w:val="00223B43"/>
    <w:rsid w:val="00227446"/>
    <w:rsid w:val="00230539"/>
    <w:rsid w:val="002314DD"/>
    <w:rsid w:val="0023163D"/>
    <w:rsid w:val="002319C4"/>
    <w:rsid w:val="0023407B"/>
    <w:rsid w:val="00234897"/>
    <w:rsid w:val="00237685"/>
    <w:rsid w:val="0023773A"/>
    <w:rsid w:val="0024018B"/>
    <w:rsid w:val="00240EDA"/>
    <w:rsid w:val="00243F9A"/>
    <w:rsid w:val="002454C9"/>
    <w:rsid w:val="00245B5B"/>
    <w:rsid w:val="00247A04"/>
    <w:rsid w:val="00250743"/>
    <w:rsid w:val="0025262F"/>
    <w:rsid w:val="00252974"/>
    <w:rsid w:val="00254480"/>
    <w:rsid w:val="00254FDA"/>
    <w:rsid w:val="00256706"/>
    <w:rsid w:val="00260730"/>
    <w:rsid w:val="00261659"/>
    <w:rsid w:val="0026279D"/>
    <w:rsid w:val="00263E38"/>
    <w:rsid w:val="00264C51"/>
    <w:rsid w:val="00265ED1"/>
    <w:rsid w:val="0026708D"/>
    <w:rsid w:val="00271F76"/>
    <w:rsid w:val="002721FB"/>
    <w:rsid w:val="002725CD"/>
    <w:rsid w:val="00275FF1"/>
    <w:rsid w:val="00276A62"/>
    <w:rsid w:val="00284258"/>
    <w:rsid w:val="00287DED"/>
    <w:rsid w:val="00290816"/>
    <w:rsid w:val="002912A6"/>
    <w:rsid w:val="002915D7"/>
    <w:rsid w:val="00291D8E"/>
    <w:rsid w:val="00294B5B"/>
    <w:rsid w:val="0029600F"/>
    <w:rsid w:val="002A11BC"/>
    <w:rsid w:val="002A61DE"/>
    <w:rsid w:val="002A7DD9"/>
    <w:rsid w:val="002B16DD"/>
    <w:rsid w:val="002B3645"/>
    <w:rsid w:val="002B3701"/>
    <w:rsid w:val="002B398C"/>
    <w:rsid w:val="002C04C8"/>
    <w:rsid w:val="002C3739"/>
    <w:rsid w:val="002C551F"/>
    <w:rsid w:val="002C5575"/>
    <w:rsid w:val="002C5674"/>
    <w:rsid w:val="002C56D1"/>
    <w:rsid w:val="002C67D9"/>
    <w:rsid w:val="002C7509"/>
    <w:rsid w:val="002C7F27"/>
    <w:rsid w:val="002D0325"/>
    <w:rsid w:val="002D1C9E"/>
    <w:rsid w:val="002D1E01"/>
    <w:rsid w:val="002D28B4"/>
    <w:rsid w:val="002D40C9"/>
    <w:rsid w:val="002D46F2"/>
    <w:rsid w:val="002D5125"/>
    <w:rsid w:val="002D7EB1"/>
    <w:rsid w:val="002E0B68"/>
    <w:rsid w:val="002E4989"/>
    <w:rsid w:val="002E5CD0"/>
    <w:rsid w:val="002F1009"/>
    <w:rsid w:val="002F10C2"/>
    <w:rsid w:val="002F1525"/>
    <w:rsid w:val="002F180C"/>
    <w:rsid w:val="002F3661"/>
    <w:rsid w:val="002F5530"/>
    <w:rsid w:val="002F6294"/>
    <w:rsid w:val="002F7554"/>
    <w:rsid w:val="002F7CD0"/>
    <w:rsid w:val="003002B1"/>
    <w:rsid w:val="00300C5A"/>
    <w:rsid w:val="0030186D"/>
    <w:rsid w:val="00303A0C"/>
    <w:rsid w:val="00303D7B"/>
    <w:rsid w:val="00304ED0"/>
    <w:rsid w:val="003053A0"/>
    <w:rsid w:val="003057C6"/>
    <w:rsid w:val="00307507"/>
    <w:rsid w:val="00307B0D"/>
    <w:rsid w:val="003141C8"/>
    <w:rsid w:val="00314F69"/>
    <w:rsid w:val="00315706"/>
    <w:rsid w:val="00320650"/>
    <w:rsid w:val="00320ACD"/>
    <w:rsid w:val="00320EE9"/>
    <w:rsid w:val="00321629"/>
    <w:rsid w:val="00321F33"/>
    <w:rsid w:val="00322314"/>
    <w:rsid w:val="00323A83"/>
    <w:rsid w:val="00323FEB"/>
    <w:rsid w:val="003248DA"/>
    <w:rsid w:val="00324F1A"/>
    <w:rsid w:val="00324F2E"/>
    <w:rsid w:val="0032523D"/>
    <w:rsid w:val="00325792"/>
    <w:rsid w:val="003265AB"/>
    <w:rsid w:val="0033181D"/>
    <w:rsid w:val="0033297B"/>
    <w:rsid w:val="0033297D"/>
    <w:rsid w:val="00333A5A"/>
    <w:rsid w:val="00337EF3"/>
    <w:rsid w:val="00342871"/>
    <w:rsid w:val="00342DE2"/>
    <w:rsid w:val="00343971"/>
    <w:rsid w:val="003449E3"/>
    <w:rsid w:val="00345C05"/>
    <w:rsid w:val="00347F5D"/>
    <w:rsid w:val="00353098"/>
    <w:rsid w:val="0035418B"/>
    <w:rsid w:val="003545EE"/>
    <w:rsid w:val="00355183"/>
    <w:rsid w:val="0035559A"/>
    <w:rsid w:val="003561D9"/>
    <w:rsid w:val="00357C59"/>
    <w:rsid w:val="003626AC"/>
    <w:rsid w:val="00366098"/>
    <w:rsid w:val="00366313"/>
    <w:rsid w:val="003677DD"/>
    <w:rsid w:val="003720AD"/>
    <w:rsid w:val="00372502"/>
    <w:rsid w:val="00373725"/>
    <w:rsid w:val="00373B53"/>
    <w:rsid w:val="0037585E"/>
    <w:rsid w:val="00377046"/>
    <w:rsid w:val="00380E3D"/>
    <w:rsid w:val="00381B87"/>
    <w:rsid w:val="00382410"/>
    <w:rsid w:val="00382A25"/>
    <w:rsid w:val="00383A06"/>
    <w:rsid w:val="003862C9"/>
    <w:rsid w:val="00386F74"/>
    <w:rsid w:val="00390547"/>
    <w:rsid w:val="0039224E"/>
    <w:rsid w:val="00393844"/>
    <w:rsid w:val="00393E49"/>
    <w:rsid w:val="00394365"/>
    <w:rsid w:val="003954DA"/>
    <w:rsid w:val="003A195D"/>
    <w:rsid w:val="003A1B1F"/>
    <w:rsid w:val="003A2E0C"/>
    <w:rsid w:val="003A48FD"/>
    <w:rsid w:val="003A6620"/>
    <w:rsid w:val="003A6DAF"/>
    <w:rsid w:val="003A7206"/>
    <w:rsid w:val="003B13C3"/>
    <w:rsid w:val="003B38CC"/>
    <w:rsid w:val="003B7293"/>
    <w:rsid w:val="003C184B"/>
    <w:rsid w:val="003C1E52"/>
    <w:rsid w:val="003C28CB"/>
    <w:rsid w:val="003C2E7F"/>
    <w:rsid w:val="003C4DC3"/>
    <w:rsid w:val="003C5396"/>
    <w:rsid w:val="003C5747"/>
    <w:rsid w:val="003C5FAA"/>
    <w:rsid w:val="003C74C9"/>
    <w:rsid w:val="003D076B"/>
    <w:rsid w:val="003D2600"/>
    <w:rsid w:val="003D4233"/>
    <w:rsid w:val="003E043D"/>
    <w:rsid w:val="003E0C1B"/>
    <w:rsid w:val="003E1617"/>
    <w:rsid w:val="003E584D"/>
    <w:rsid w:val="003E5E0C"/>
    <w:rsid w:val="003E5E55"/>
    <w:rsid w:val="003E6687"/>
    <w:rsid w:val="003F013E"/>
    <w:rsid w:val="003F0922"/>
    <w:rsid w:val="003F0BAA"/>
    <w:rsid w:val="003F227F"/>
    <w:rsid w:val="003F2E78"/>
    <w:rsid w:val="003F3ECD"/>
    <w:rsid w:val="003F42CC"/>
    <w:rsid w:val="003F4721"/>
    <w:rsid w:val="00402975"/>
    <w:rsid w:val="00402DED"/>
    <w:rsid w:val="004060C5"/>
    <w:rsid w:val="00406E95"/>
    <w:rsid w:val="004073FF"/>
    <w:rsid w:val="00412609"/>
    <w:rsid w:val="00413CD3"/>
    <w:rsid w:val="004147E1"/>
    <w:rsid w:val="00417948"/>
    <w:rsid w:val="00421D3D"/>
    <w:rsid w:val="004223F4"/>
    <w:rsid w:val="004242D5"/>
    <w:rsid w:val="004258B1"/>
    <w:rsid w:val="00425B8D"/>
    <w:rsid w:val="00430DBB"/>
    <w:rsid w:val="00431A56"/>
    <w:rsid w:val="00431F81"/>
    <w:rsid w:val="00432F9C"/>
    <w:rsid w:val="00433093"/>
    <w:rsid w:val="004339A7"/>
    <w:rsid w:val="00434976"/>
    <w:rsid w:val="00436BBB"/>
    <w:rsid w:val="004379C8"/>
    <w:rsid w:val="00441A5A"/>
    <w:rsid w:val="0044205E"/>
    <w:rsid w:val="00444F99"/>
    <w:rsid w:val="00446F12"/>
    <w:rsid w:val="0045094B"/>
    <w:rsid w:val="00452407"/>
    <w:rsid w:val="00452C8C"/>
    <w:rsid w:val="00453133"/>
    <w:rsid w:val="00454DBD"/>
    <w:rsid w:val="0045589D"/>
    <w:rsid w:val="00456C9A"/>
    <w:rsid w:val="004602D6"/>
    <w:rsid w:val="00462EAA"/>
    <w:rsid w:val="0046594B"/>
    <w:rsid w:val="004666BA"/>
    <w:rsid w:val="00472126"/>
    <w:rsid w:val="00473436"/>
    <w:rsid w:val="004751EB"/>
    <w:rsid w:val="00475367"/>
    <w:rsid w:val="004806BC"/>
    <w:rsid w:val="00480B6B"/>
    <w:rsid w:val="00480EF7"/>
    <w:rsid w:val="00487050"/>
    <w:rsid w:val="0049442F"/>
    <w:rsid w:val="0049528C"/>
    <w:rsid w:val="004952CB"/>
    <w:rsid w:val="0049634C"/>
    <w:rsid w:val="004A616B"/>
    <w:rsid w:val="004A7FA7"/>
    <w:rsid w:val="004B07A4"/>
    <w:rsid w:val="004B26D4"/>
    <w:rsid w:val="004C2800"/>
    <w:rsid w:val="004C4712"/>
    <w:rsid w:val="004C4CB6"/>
    <w:rsid w:val="004C4E58"/>
    <w:rsid w:val="004C4EC3"/>
    <w:rsid w:val="004C5073"/>
    <w:rsid w:val="004C730F"/>
    <w:rsid w:val="004D03CE"/>
    <w:rsid w:val="004D19E4"/>
    <w:rsid w:val="004D5E9F"/>
    <w:rsid w:val="004D6EE5"/>
    <w:rsid w:val="004E0FF7"/>
    <w:rsid w:val="004E221C"/>
    <w:rsid w:val="004E23E0"/>
    <w:rsid w:val="004E3760"/>
    <w:rsid w:val="004E7E2C"/>
    <w:rsid w:val="004F07F2"/>
    <w:rsid w:val="004F2383"/>
    <w:rsid w:val="004F2611"/>
    <w:rsid w:val="004F372F"/>
    <w:rsid w:val="004F3F0D"/>
    <w:rsid w:val="004F45DF"/>
    <w:rsid w:val="004F4AB8"/>
    <w:rsid w:val="004F596E"/>
    <w:rsid w:val="004F5FAA"/>
    <w:rsid w:val="004F6560"/>
    <w:rsid w:val="004F6982"/>
    <w:rsid w:val="004F6F4F"/>
    <w:rsid w:val="00500699"/>
    <w:rsid w:val="0050280D"/>
    <w:rsid w:val="005037E4"/>
    <w:rsid w:val="005047A1"/>
    <w:rsid w:val="005056A0"/>
    <w:rsid w:val="005126B0"/>
    <w:rsid w:val="00513AB8"/>
    <w:rsid w:val="00514B8A"/>
    <w:rsid w:val="005155F6"/>
    <w:rsid w:val="0051589C"/>
    <w:rsid w:val="005167F1"/>
    <w:rsid w:val="0051758E"/>
    <w:rsid w:val="00517E4B"/>
    <w:rsid w:val="00523E1C"/>
    <w:rsid w:val="0052506B"/>
    <w:rsid w:val="005250C3"/>
    <w:rsid w:val="0052568D"/>
    <w:rsid w:val="00526249"/>
    <w:rsid w:val="00531473"/>
    <w:rsid w:val="0053189B"/>
    <w:rsid w:val="00531D38"/>
    <w:rsid w:val="00533A1F"/>
    <w:rsid w:val="0053509E"/>
    <w:rsid w:val="00535CCC"/>
    <w:rsid w:val="005361F2"/>
    <w:rsid w:val="00537422"/>
    <w:rsid w:val="00537BD9"/>
    <w:rsid w:val="005417AF"/>
    <w:rsid w:val="00541E93"/>
    <w:rsid w:val="00542694"/>
    <w:rsid w:val="00543EC9"/>
    <w:rsid w:val="005442E1"/>
    <w:rsid w:val="00544CD4"/>
    <w:rsid w:val="00550202"/>
    <w:rsid w:val="00550B22"/>
    <w:rsid w:val="00550F3F"/>
    <w:rsid w:val="005523F1"/>
    <w:rsid w:val="00552A6F"/>
    <w:rsid w:val="00554612"/>
    <w:rsid w:val="00556813"/>
    <w:rsid w:val="00556BF9"/>
    <w:rsid w:val="005603A3"/>
    <w:rsid w:val="00560436"/>
    <w:rsid w:val="00560CBE"/>
    <w:rsid w:val="005611C3"/>
    <w:rsid w:val="005622C2"/>
    <w:rsid w:val="005624C5"/>
    <w:rsid w:val="0056364A"/>
    <w:rsid w:val="005659F1"/>
    <w:rsid w:val="00566A39"/>
    <w:rsid w:val="00567BFB"/>
    <w:rsid w:val="00571D51"/>
    <w:rsid w:val="00571F38"/>
    <w:rsid w:val="005736D6"/>
    <w:rsid w:val="005737AA"/>
    <w:rsid w:val="00575307"/>
    <w:rsid w:val="005755B9"/>
    <w:rsid w:val="00576320"/>
    <w:rsid w:val="0058044D"/>
    <w:rsid w:val="005824DA"/>
    <w:rsid w:val="00584A38"/>
    <w:rsid w:val="00584FF9"/>
    <w:rsid w:val="0058739A"/>
    <w:rsid w:val="00587629"/>
    <w:rsid w:val="005913A7"/>
    <w:rsid w:val="00592A7E"/>
    <w:rsid w:val="005946BB"/>
    <w:rsid w:val="00596BC6"/>
    <w:rsid w:val="00596E81"/>
    <w:rsid w:val="00596FC4"/>
    <w:rsid w:val="00597D76"/>
    <w:rsid w:val="005A042B"/>
    <w:rsid w:val="005A128C"/>
    <w:rsid w:val="005A244B"/>
    <w:rsid w:val="005A43B6"/>
    <w:rsid w:val="005A6958"/>
    <w:rsid w:val="005A7508"/>
    <w:rsid w:val="005A784A"/>
    <w:rsid w:val="005B3B5A"/>
    <w:rsid w:val="005B4F76"/>
    <w:rsid w:val="005B65E9"/>
    <w:rsid w:val="005B69A8"/>
    <w:rsid w:val="005B7773"/>
    <w:rsid w:val="005C1965"/>
    <w:rsid w:val="005C7849"/>
    <w:rsid w:val="005C7DE1"/>
    <w:rsid w:val="005D2BDC"/>
    <w:rsid w:val="005D36C2"/>
    <w:rsid w:val="005D37B3"/>
    <w:rsid w:val="005D472E"/>
    <w:rsid w:val="005D48AE"/>
    <w:rsid w:val="005D497E"/>
    <w:rsid w:val="005D50FF"/>
    <w:rsid w:val="005D6109"/>
    <w:rsid w:val="005D77E1"/>
    <w:rsid w:val="005D7FA4"/>
    <w:rsid w:val="005E151E"/>
    <w:rsid w:val="005E1726"/>
    <w:rsid w:val="005E1D36"/>
    <w:rsid w:val="005E2E3C"/>
    <w:rsid w:val="005E3F4F"/>
    <w:rsid w:val="005E46A2"/>
    <w:rsid w:val="005E46A9"/>
    <w:rsid w:val="005E6305"/>
    <w:rsid w:val="005E6A72"/>
    <w:rsid w:val="005F25AD"/>
    <w:rsid w:val="005F3A49"/>
    <w:rsid w:val="005F3D4B"/>
    <w:rsid w:val="005F618B"/>
    <w:rsid w:val="005F7D7B"/>
    <w:rsid w:val="005F7F47"/>
    <w:rsid w:val="00606B01"/>
    <w:rsid w:val="00611F13"/>
    <w:rsid w:val="00612CCF"/>
    <w:rsid w:val="00614105"/>
    <w:rsid w:val="00614174"/>
    <w:rsid w:val="00617685"/>
    <w:rsid w:val="0062089B"/>
    <w:rsid w:val="00625963"/>
    <w:rsid w:val="00626918"/>
    <w:rsid w:val="0063024B"/>
    <w:rsid w:val="00630A36"/>
    <w:rsid w:val="00632C6E"/>
    <w:rsid w:val="00633252"/>
    <w:rsid w:val="006336E3"/>
    <w:rsid w:val="0063539F"/>
    <w:rsid w:val="00635981"/>
    <w:rsid w:val="00635E04"/>
    <w:rsid w:val="00636A3C"/>
    <w:rsid w:val="00637DB9"/>
    <w:rsid w:val="006400A3"/>
    <w:rsid w:val="006412BB"/>
    <w:rsid w:val="006416EE"/>
    <w:rsid w:val="0064328A"/>
    <w:rsid w:val="00643E37"/>
    <w:rsid w:val="00644D77"/>
    <w:rsid w:val="00646270"/>
    <w:rsid w:val="00646D0C"/>
    <w:rsid w:val="0065150E"/>
    <w:rsid w:val="0065346D"/>
    <w:rsid w:val="00654449"/>
    <w:rsid w:val="00661349"/>
    <w:rsid w:val="00662072"/>
    <w:rsid w:val="00664C66"/>
    <w:rsid w:val="0066675A"/>
    <w:rsid w:val="006668F4"/>
    <w:rsid w:val="00666D9C"/>
    <w:rsid w:val="006710E0"/>
    <w:rsid w:val="00674013"/>
    <w:rsid w:val="00675555"/>
    <w:rsid w:val="00677734"/>
    <w:rsid w:val="00677A71"/>
    <w:rsid w:val="00677C24"/>
    <w:rsid w:val="006802FA"/>
    <w:rsid w:val="00683DBF"/>
    <w:rsid w:val="00684592"/>
    <w:rsid w:val="00686184"/>
    <w:rsid w:val="00686B6D"/>
    <w:rsid w:val="006878F3"/>
    <w:rsid w:val="00692964"/>
    <w:rsid w:val="00692E62"/>
    <w:rsid w:val="006939BF"/>
    <w:rsid w:val="006941F4"/>
    <w:rsid w:val="00695B53"/>
    <w:rsid w:val="006965DB"/>
    <w:rsid w:val="006A052E"/>
    <w:rsid w:val="006A1B6A"/>
    <w:rsid w:val="006A43A1"/>
    <w:rsid w:val="006A4DC4"/>
    <w:rsid w:val="006A4DFC"/>
    <w:rsid w:val="006A5CB5"/>
    <w:rsid w:val="006A5F9D"/>
    <w:rsid w:val="006A60EE"/>
    <w:rsid w:val="006A7D4C"/>
    <w:rsid w:val="006B1ED4"/>
    <w:rsid w:val="006B3595"/>
    <w:rsid w:val="006B6C0D"/>
    <w:rsid w:val="006B6CB2"/>
    <w:rsid w:val="006B75D2"/>
    <w:rsid w:val="006C1533"/>
    <w:rsid w:val="006C1669"/>
    <w:rsid w:val="006C3F7E"/>
    <w:rsid w:val="006C5F7E"/>
    <w:rsid w:val="006C67A0"/>
    <w:rsid w:val="006C715B"/>
    <w:rsid w:val="006D2146"/>
    <w:rsid w:val="006D3CFC"/>
    <w:rsid w:val="006D55E3"/>
    <w:rsid w:val="006D55EB"/>
    <w:rsid w:val="006D7BF0"/>
    <w:rsid w:val="006D7CE3"/>
    <w:rsid w:val="006E2E49"/>
    <w:rsid w:val="006E5155"/>
    <w:rsid w:val="006E7FD4"/>
    <w:rsid w:val="006F2ADA"/>
    <w:rsid w:val="007007CE"/>
    <w:rsid w:val="0070139B"/>
    <w:rsid w:val="00703D6C"/>
    <w:rsid w:val="00704146"/>
    <w:rsid w:val="00704B18"/>
    <w:rsid w:val="00704BE9"/>
    <w:rsid w:val="00704D78"/>
    <w:rsid w:val="00710134"/>
    <w:rsid w:val="007102AD"/>
    <w:rsid w:val="00711D00"/>
    <w:rsid w:val="007142C9"/>
    <w:rsid w:val="00714979"/>
    <w:rsid w:val="00717F51"/>
    <w:rsid w:val="0072097E"/>
    <w:rsid w:val="00723575"/>
    <w:rsid w:val="007249CF"/>
    <w:rsid w:val="007253EB"/>
    <w:rsid w:val="00727C8C"/>
    <w:rsid w:val="00731426"/>
    <w:rsid w:val="0073437A"/>
    <w:rsid w:val="007371C6"/>
    <w:rsid w:val="00737E70"/>
    <w:rsid w:val="00747B58"/>
    <w:rsid w:val="00750F60"/>
    <w:rsid w:val="00751C39"/>
    <w:rsid w:val="00751E1E"/>
    <w:rsid w:val="007576A8"/>
    <w:rsid w:val="00760FA2"/>
    <w:rsid w:val="00762BDC"/>
    <w:rsid w:val="00770D72"/>
    <w:rsid w:val="0077352C"/>
    <w:rsid w:val="007758EA"/>
    <w:rsid w:val="007763B6"/>
    <w:rsid w:val="00780EED"/>
    <w:rsid w:val="00781480"/>
    <w:rsid w:val="00782873"/>
    <w:rsid w:val="00782B4E"/>
    <w:rsid w:val="00783116"/>
    <w:rsid w:val="00786326"/>
    <w:rsid w:val="00786667"/>
    <w:rsid w:val="00791108"/>
    <w:rsid w:val="0079606E"/>
    <w:rsid w:val="007965EA"/>
    <w:rsid w:val="00796FC5"/>
    <w:rsid w:val="00797A36"/>
    <w:rsid w:val="00797E96"/>
    <w:rsid w:val="007A0355"/>
    <w:rsid w:val="007A630B"/>
    <w:rsid w:val="007A7340"/>
    <w:rsid w:val="007A7D79"/>
    <w:rsid w:val="007B01ED"/>
    <w:rsid w:val="007B3811"/>
    <w:rsid w:val="007B4910"/>
    <w:rsid w:val="007B5F92"/>
    <w:rsid w:val="007B695B"/>
    <w:rsid w:val="007B73C5"/>
    <w:rsid w:val="007C386D"/>
    <w:rsid w:val="007C5749"/>
    <w:rsid w:val="007C5DD2"/>
    <w:rsid w:val="007C640F"/>
    <w:rsid w:val="007D0AAF"/>
    <w:rsid w:val="007D0BD8"/>
    <w:rsid w:val="007D1696"/>
    <w:rsid w:val="007D16DC"/>
    <w:rsid w:val="007D2CA8"/>
    <w:rsid w:val="007D3110"/>
    <w:rsid w:val="007D48BE"/>
    <w:rsid w:val="007D498C"/>
    <w:rsid w:val="007D552E"/>
    <w:rsid w:val="007D5B22"/>
    <w:rsid w:val="007D76DA"/>
    <w:rsid w:val="007E0463"/>
    <w:rsid w:val="007E0E3A"/>
    <w:rsid w:val="007E2301"/>
    <w:rsid w:val="007E34BC"/>
    <w:rsid w:val="007E4975"/>
    <w:rsid w:val="007E6B28"/>
    <w:rsid w:val="007F094C"/>
    <w:rsid w:val="007F0C6A"/>
    <w:rsid w:val="007F136B"/>
    <w:rsid w:val="007F3690"/>
    <w:rsid w:val="007F3FF0"/>
    <w:rsid w:val="007F6136"/>
    <w:rsid w:val="007F67C5"/>
    <w:rsid w:val="007F7234"/>
    <w:rsid w:val="007F7368"/>
    <w:rsid w:val="00803AB7"/>
    <w:rsid w:val="008041F7"/>
    <w:rsid w:val="008050B4"/>
    <w:rsid w:val="00805355"/>
    <w:rsid w:val="00810385"/>
    <w:rsid w:val="00815034"/>
    <w:rsid w:val="008176F3"/>
    <w:rsid w:val="008222D2"/>
    <w:rsid w:val="00823A8E"/>
    <w:rsid w:val="00823DF3"/>
    <w:rsid w:val="00824226"/>
    <w:rsid w:val="008263BD"/>
    <w:rsid w:val="008274F3"/>
    <w:rsid w:val="00827B47"/>
    <w:rsid w:val="008337C4"/>
    <w:rsid w:val="00835103"/>
    <w:rsid w:val="00835D57"/>
    <w:rsid w:val="00840E4A"/>
    <w:rsid w:val="0084396C"/>
    <w:rsid w:val="00843E4F"/>
    <w:rsid w:val="008444A5"/>
    <w:rsid w:val="00844FE5"/>
    <w:rsid w:val="00846E76"/>
    <w:rsid w:val="00850A30"/>
    <w:rsid w:val="00850DFC"/>
    <w:rsid w:val="00850F0B"/>
    <w:rsid w:val="00851646"/>
    <w:rsid w:val="00852177"/>
    <w:rsid w:val="0085380C"/>
    <w:rsid w:val="00853968"/>
    <w:rsid w:val="00855D71"/>
    <w:rsid w:val="00856F95"/>
    <w:rsid w:val="00857E3A"/>
    <w:rsid w:val="008606CA"/>
    <w:rsid w:val="00861577"/>
    <w:rsid w:val="00861791"/>
    <w:rsid w:val="00862CCB"/>
    <w:rsid w:val="00862EF2"/>
    <w:rsid w:val="008630FD"/>
    <w:rsid w:val="00863DC9"/>
    <w:rsid w:val="00865171"/>
    <w:rsid w:val="0086610B"/>
    <w:rsid w:val="00866866"/>
    <w:rsid w:val="00870AB3"/>
    <w:rsid w:val="00870F6F"/>
    <w:rsid w:val="008716E4"/>
    <w:rsid w:val="00874EEE"/>
    <w:rsid w:val="0087607C"/>
    <w:rsid w:val="008761DA"/>
    <w:rsid w:val="008778C2"/>
    <w:rsid w:val="00880F32"/>
    <w:rsid w:val="008872CE"/>
    <w:rsid w:val="00887732"/>
    <w:rsid w:val="00891240"/>
    <w:rsid w:val="00891503"/>
    <w:rsid w:val="008A1F63"/>
    <w:rsid w:val="008A24D7"/>
    <w:rsid w:val="008A3565"/>
    <w:rsid w:val="008A3B23"/>
    <w:rsid w:val="008A3E8F"/>
    <w:rsid w:val="008A427A"/>
    <w:rsid w:val="008A4812"/>
    <w:rsid w:val="008A647E"/>
    <w:rsid w:val="008A7989"/>
    <w:rsid w:val="008A7FA8"/>
    <w:rsid w:val="008B0732"/>
    <w:rsid w:val="008B08EC"/>
    <w:rsid w:val="008B19EB"/>
    <w:rsid w:val="008B38A3"/>
    <w:rsid w:val="008B4E7B"/>
    <w:rsid w:val="008B6023"/>
    <w:rsid w:val="008C0619"/>
    <w:rsid w:val="008C164B"/>
    <w:rsid w:val="008C2FE8"/>
    <w:rsid w:val="008C3E63"/>
    <w:rsid w:val="008C405C"/>
    <w:rsid w:val="008C43CB"/>
    <w:rsid w:val="008C50D1"/>
    <w:rsid w:val="008C5527"/>
    <w:rsid w:val="008C5EBD"/>
    <w:rsid w:val="008C70DB"/>
    <w:rsid w:val="008C7F6C"/>
    <w:rsid w:val="008D1817"/>
    <w:rsid w:val="008D3E5A"/>
    <w:rsid w:val="008D4323"/>
    <w:rsid w:val="008D5B9B"/>
    <w:rsid w:val="008D6CBA"/>
    <w:rsid w:val="008E5B48"/>
    <w:rsid w:val="008E60E3"/>
    <w:rsid w:val="008E65DC"/>
    <w:rsid w:val="008E6D4A"/>
    <w:rsid w:val="008E6ED2"/>
    <w:rsid w:val="008E7160"/>
    <w:rsid w:val="008F282A"/>
    <w:rsid w:val="008F301F"/>
    <w:rsid w:val="008F3436"/>
    <w:rsid w:val="008F69AE"/>
    <w:rsid w:val="008F7539"/>
    <w:rsid w:val="0090035C"/>
    <w:rsid w:val="00900893"/>
    <w:rsid w:val="00900DE6"/>
    <w:rsid w:val="00904087"/>
    <w:rsid w:val="0090417B"/>
    <w:rsid w:val="0090715D"/>
    <w:rsid w:val="00907345"/>
    <w:rsid w:val="0091092C"/>
    <w:rsid w:val="00912538"/>
    <w:rsid w:val="00914A67"/>
    <w:rsid w:val="00914B49"/>
    <w:rsid w:val="00915328"/>
    <w:rsid w:val="00916B1A"/>
    <w:rsid w:val="0092043F"/>
    <w:rsid w:val="00921F1F"/>
    <w:rsid w:val="00924081"/>
    <w:rsid w:val="00927771"/>
    <w:rsid w:val="009277EA"/>
    <w:rsid w:val="0093003E"/>
    <w:rsid w:val="00930DF5"/>
    <w:rsid w:val="00931EEF"/>
    <w:rsid w:val="0093423E"/>
    <w:rsid w:val="0093441D"/>
    <w:rsid w:val="009348BF"/>
    <w:rsid w:val="00937A81"/>
    <w:rsid w:val="00940646"/>
    <w:rsid w:val="00943EF9"/>
    <w:rsid w:val="00945A87"/>
    <w:rsid w:val="00946393"/>
    <w:rsid w:val="00952238"/>
    <w:rsid w:val="009528BF"/>
    <w:rsid w:val="00953720"/>
    <w:rsid w:val="00953C7F"/>
    <w:rsid w:val="00954968"/>
    <w:rsid w:val="00955C8E"/>
    <w:rsid w:val="00956DFB"/>
    <w:rsid w:val="00956E0F"/>
    <w:rsid w:val="00957EF7"/>
    <w:rsid w:val="009600FC"/>
    <w:rsid w:val="009609CE"/>
    <w:rsid w:val="00961B39"/>
    <w:rsid w:val="00961E9D"/>
    <w:rsid w:val="009637E8"/>
    <w:rsid w:val="009639CC"/>
    <w:rsid w:val="00963C3C"/>
    <w:rsid w:val="00967772"/>
    <w:rsid w:val="00970BD3"/>
    <w:rsid w:val="009721FD"/>
    <w:rsid w:val="00972C87"/>
    <w:rsid w:val="00974CFB"/>
    <w:rsid w:val="00975609"/>
    <w:rsid w:val="00976F1C"/>
    <w:rsid w:val="00977703"/>
    <w:rsid w:val="009806EA"/>
    <w:rsid w:val="00980EB8"/>
    <w:rsid w:val="00981710"/>
    <w:rsid w:val="00981D3C"/>
    <w:rsid w:val="009820DB"/>
    <w:rsid w:val="00982727"/>
    <w:rsid w:val="00982BC8"/>
    <w:rsid w:val="00984468"/>
    <w:rsid w:val="0098455D"/>
    <w:rsid w:val="009911D3"/>
    <w:rsid w:val="009921F9"/>
    <w:rsid w:val="009939DF"/>
    <w:rsid w:val="009A3385"/>
    <w:rsid w:val="009A3D96"/>
    <w:rsid w:val="009A500D"/>
    <w:rsid w:val="009A5D89"/>
    <w:rsid w:val="009A62ED"/>
    <w:rsid w:val="009A6E9F"/>
    <w:rsid w:val="009A712C"/>
    <w:rsid w:val="009B1A4F"/>
    <w:rsid w:val="009B2510"/>
    <w:rsid w:val="009B4151"/>
    <w:rsid w:val="009B4DDF"/>
    <w:rsid w:val="009B4E7D"/>
    <w:rsid w:val="009B4F8D"/>
    <w:rsid w:val="009B5668"/>
    <w:rsid w:val="009B778D"/>
    <w:rsid w:val="009B7FF1"/>
    <w:rsid w:val="009C0EE0"/>
    <w:rsid w:val="009C110B"/>
    <w:rsid w:val="009C25DA"/>
    <w:rsid w:val="009C3C66"/>
    <w:rsid w:val="009C5D1F"/>
    <w:rsid w:val="009C6B45"/>
    <w:rsid w:val="009C7326"/>
    <w:rsid w:val="009C75C4"/>
    <w:rsid w:val="009D4C5D"/>
    <w:rsid w:val="009D4EFF"/>
    <w:rsid w:val="009D74C9"/>
    <w:rsid w:val="009D7664"/>
    <w:rsid w:val="009D7FAB"/>
    <w:rsid w:val="009E08FF"/>
    <w:rsid w:val="009E0AB5"/>
    <w:rsid w:val="009E17D1"/>
    <w:rsid w:val="009E1C38"/>
    <w:rsid w:val="009E1D76"/>
    <w:rsid w:val="009E23B7"/>
    <w:rsid w:val="009E2528"/>
    <w:rsid w:val="009E2D41"/>
    <w:rsid w:val="009E42A8"/>
    <w:rsid w:val="009E4D41"/>
    <w:rsid w:val="009E54C9"/>
    <w:rsid w:val="009E5D64"/>
    <w:rsid w:val="009E7C42"/>
    <w:rsid w:val="009F18EF"/>
    <w:rsid w:val="009F6E2D"/>
    <w:rsid w:val="009F76B8"/>
    <w:rsid w:val="009F76E0"/>
    <w:rsid w:val="00A016A8"/>
    <w:rsid w:val="00A026A2"/>
    <w:rsid w:val="00A03300"/>
    <w:rsid w:val="00A044C0"/>
    <w:rsid w:val="00A052AA"/>
    <w:rsid w:val="00A06B47"/>
    <w:rsid w:val="00A06C5F"/>
    <w:rsid w:val="00A06D54"/>
    <w:rsid w:val="00A0700F"/>
    <w:rsid w:val="00A07221"/>
    <w:rsid w:val="00A11F41"/>
    <w:rsid w:val="00A1243B"/>
    <w:rsid w:val="00A13107"/>
    <w:rsid w:val="00A13382"/>
    <w:rsid w:val="00A13666"/>
    <w:rsid w:val="00A208A7"/>
    <w:rsid w:val="00A21C12"/>
    <w:rsid w:val="00A239B2"/>
    <w:rsid w:val="00A23C6A"/>
    <w:rsid w:val="00A2419F"/>
    <w:rsid w:val="00A266FD"/>
    <w:rsid w:val="00A26C97"/>
    <w:rsid w:val="00A31B07"/>
    <w:rsid w:val="00A34FDD"/>
    <w:rsid w:val="00A37040"/>
    <w:rsid w:val="00A4339C"/>
    <w:rsid w:val="00A43B9A"/>
    <w:rsid w:val="00A478AB"/>
    <w:rsid w:val="00A47E4A"/>
    <w:rsid w:val="00A504D2"/>
    <w:rsid w:val="00A50B97"/>
    <w:rsid w:val="00A51CBF"/>
    <w:rsid w:val="00A52D2E"/>
    <w:rsid w:val="00A5387A"/>
    <w:rsid w:val="00A54838"/>
    <w:rsid w:val="00A549AD"/>
    <w:rsid w:val="00A54BE3"/>
    <w:rsid w:val="00A62784"/>
    <w:rsid w:val="00A63FD3"/>
    <w:rsid w:val="00A678A4"/>
    <w:rsid w:val="00A706B9"/>
    <w:rsid w:val="00A734B9"/>
    <w:rsid w:val="00A752B6"/>
    <w:rsid w:val="00A7599E"/>
    <w:rsid w:val="00A76144"/>
    <w:rsid w:val="00A76E86"/>
    <w:rsid w:val="00A828B2"/>
    <w:rsid w:val="00A83932"/>
    <w:rsid w:val="00A83AB7"/>
    <w:rsid w:val="00A85A4B"/>
    <w:rsid w:val="00A91B45"/>
    <w:rsid w:val="00A91CB9"/>
    <w:rsid w:val="00A939CE"/>
    <w:rsid w:val="00A979CE"/>
    <w:rsid w:val="00AA3B45"/>
    <w:rsid w:val="00AA4B99"/>
    <w:rsid w:val="00AA54EC"/>
    <w:rsid w:val="00AA5954"/>
    <w:rsid w:val="00AB18CE"/>
    <w:rsid w:val="00AB2D3C"/>
    <w:rsid w:val="00AB314A"/>
    <w:rsid w:val="00AB41D8"/>
    <w:rsid w:val="00AB536D"/>
    <w:rsid w:val="00AB785E"/>
    <w:rsid w:val="00AB7B1E"/>
    <w:rsid w:val="00AC258C"/>
    <w:rsid w:val="00AC3C3A"/>
    <w:rsid w:val="00AC5E77"/>
    <w:rsid w:val="00AC607A"/>
    <w:rsid w:val="00AC61F3"/>
    <w:rsid w:val="00AC79E2"/>
    <w:rsid w:val="00AD49EC"/>
    <w:rsid w:val="00AD5206"/>
    <w:rsid w:val="00AD5BB8"/>
    <w:rsid w:val="00AD7BBF"/>
    <w:rsid w:val="00AE2CF8"/>
    <w:rsid w:val="00AE36A7"/>
    <w:rsid w:val="00AE5ED3"/>
    <w:rsid w:val="00AE6F25"/>
    <w:rsid w:val="00AF1D7A"/>
    <w:rsid w:val="00AF286A"/>
    <w:rsid w:val="00AF37FF"/>
    <w:rsid w:val="00AF4CB6"/>
    <w:rsid w:val="00AF6D53"/>
    <w:rsid w:val="00AF6E6E"/>
    <w:rsid w:val="00B010DF"/>
    <w:rsid w:val="00B02013"/>
    <w:rsid w:val="00B04A8A"/>
    <w:rsid w:val="00B07422"/>
    <w:rsid w:val="00B102B4"/>
    <w:rsid w:val="00B10FB0"/>
    <w:rsid w:val="00B11753"/>
    <w:rsid w:val="00B11A1E"/>
    <w:rsid w:val="00B12F3B"/>
    <w:rsid w:val="00B139E2"/>
    <w:rsid w:val="00B15ED8"/>
    <w:rsid w:val="00B16C4C"/>
    <w:rsid w:val="00B170FB"/>
    <w:rsid w:val="00B178BE"/>
    <w:rsid w:val="00B2227C"/>
    <w:rsid w:val="00B2266E"/>
    <w:rsid w:val="00B23C4C"/>
    <w:rsid w:val="00B25493"/>
    <w:rsid w:val="00B25FA1"/>
    <w:rsid w:val="00B26F81"/>
    <w:rsid w:val="00B300AA"/>
    <w:rsid w:val="00B339FD"/>
    <w:rsid w:val="00B34372"/>
    <w:rsid w:val="00B34864"/>
    <w:rsid w:val="00B40D27"/>
    <w:rsid w:val="00B460B6"/>
    <w:rsid w:val="00B46310"/>
    <w:rsid w:val="00B51CE7"/>
    <w:rsid w:val="00B52D90"/>
    <w:rsid w:val="00B538E0"/>
    <w:rsid w:val="00B539BE"/>
    <w:rsid w:val="00B60465"/>
    <w:rsid w:val="00B60A71"/>
    <w:rsid w:val="00B61905"/>
    <w:rsid w:val="00B62558"/>
    <w:rsid w:val="00B63316"/>
    <w:rsid w:val="00B64E4E"/>
    <w:rsid w:val="00B663FD"/>
    <w:rsid w:val="00B67529"/>
    <w:rsid w:val="00B67CC4"/>
    <w:rsid w:val="00B71108"/>
    <w:rsid w:val="00B71EF2"/>
    <w:rsid w:val="00B727D8"/>
    <w:rsid w:val="00B731C1"/>
    <w:rsid w:val="00B73BBC"/>
    <w:rsid w:val="00B745E4"/>
    <w:rsid w:val="00B75E75"/>
    <w:rsid w:val="00B77D89"/>
    <w:rsid w:val="00B82CC7"/>
    <w:rsid w:val="00B85486"/>
    <w:rsid w:val="00B87805"/>
    <w:rsid w:val="00B900D2"/>
    <w:rsid w:val="00B90EA4"/>
    <w:rsid w:val="00B92032"/>
    <w:rsid w:val="00B92C6A"/>
    <w:rsid w:val="00B92E47"/>
    <w:rsid w:val="00B95385"/>
    <w:rsid w:val="00B95A89"/>
    <w:rsid w:val="00B9642E"/>
    <w:rsid w:val="00B97B1C"/>
    <w:rsid w:val="00BA153B"/>
    <w:rsid w:val="00BA217F"/>
    <w:rsid w:val="00BA42D8"/>
    <w:rsid w:val="00BA454C"/>
    <w:rsid w:val="00BA6B1C"/>
    <w:rsid w:val="00BA6CD6"/>
    <w:rsid w:val="00BA7DC2"/>
    <w:rsid w:val="00BB08CC"/>
    <w:rsid w:val="00BB3653"/>
    <w:rsid w:val="00BB37A6"/>
    <w:rsid w:val="00BB67D2"/>
    <w:rsid w:val="00BC07CC"/>
    <w:rsid w:val="00BC3FCB"/>
    <w:rsid w:val="00BC4304"/>
    <w:rsid w:val="00BC6186"/>
    <w:rsid w:val="00BC655E"/>
    <w:rsid w:val="00BC6B9C"/>
    <w:rsid w:val="00BC7030"/>
    <w:rsid w:val="00BC7329"/>
    <w:rsid w:val="00BC7D46"/>
    <w:rsid w:val="00BD0D6B"/>
    <w:rsid w:val="00BD1758"/>
    <w:rsid w:val="00BD40F9"/>
    <w:rsid w:val="00BE03DD"/>
    <w:rsid w:val="00BE05B4"/>
    <w:rsid w:val="00BE431A"/>
    <w:rsid w:val="00BE560F"/>
    <w:rsid w:val="00BE68BF"/>
    <w:rsid w:val="00BE6913"/>
    <w:rsid w:val="00BF00E6"/>
    <w:rsid w:val="00BF076C"/>
    <w:rsid w:val="00BF078F"/>
    <w:rsid w:val="00BF273D"/>
    <w:rsid w:val="00BF4C3C"/>
    <w:rsid w:val="00BF5568"/>
    <w:rsid w:val="00BF72F1"/>
    <w:rsid w:val="00C037AB"/>
    <w:rsid w:val="00C05607"/>
    <w:rsid w:val="00C0595C"/>
    <w:rsid w:val="00C07368"/>
    <w:rsid w:val="00C12CA5"/>
    <w:rsid w:val="00C13290"/>
    <w:rsid w:val="00C14DCE"/>
    <w:rsid w:val="00C157B8"/>
    <w:rsid w:val="00C15E0E"/>
    <w:rsid w:val="00C2163F"/>
    <w:rsid w:val="00C22FC5"/>
    <w:rsid w:val="00C23753"/>
    <w:rsid w:val="00C24B53"/>
    <w:rsid w:val="00C25E48"/>
    <w:rsid w:val="00C30C06"/>
    <w:rsid w:val="00C327E1"/>
    <w:rsid w:val="00C34F4D"/>
    <w:rsid w:val="00C3624A"/>
    <w:rsid w:val="00C372FA"/>
    <w:rsid w:val="00C37CD4"/>
    <w:rsid w:val="00C40C78"/>
    <w:rsid w:val="00C414B7"/>
    <w:rsid w:val="00C457B0"/>
    <w:rsid w:val="00C45C72"/>
    <w:rsid w:val="00C4780D"/>
    <w:rsid w:val="00C50003"/>
    <w:rsid w:val="00C51345"/>
    <w:rsid w:val="00C51637"/>
    <w:rsid w:val="00C51C43"/>
    <w:rsid w:val="00C53799"/>
    <w:rsid w:val="00C55183"/>
    <w:rsid w:val="00C559CC"/>
    <w:rsid w:val="00C5664A"/>
    <w:rsid w:val="00C56CCB"/>
    <w:rsid w:val="00C621A8"/>
    <w:rsid w:val="00C6276F"/>
    <w:rsid w:val="00C64411"/>
    <w:rsid w:val="00C64A8B"/>
    <w:rsid w:val="00C71353"/>
    <w:rsid w:val="00C717F5"/>
    <w:rsid w:val="00C72C3A"/>
    <w:rsid w:val="00C730C1"/>
    <w:rsid w:val="00C758FF"/>
    <w:rsid w:val="00C75AC2"/>
    <w:rsid w:val="00C81278"/>
    <w:rsid w:val="00C823F7"/>
    <w:rsid w:val="00C8284C"/>
    <w:rsid w:val="00C86589"/>
    <w:rsid w:val="00C874B4"/>
    <w:rsid w:val="00C9194A"/>
    <w:rsid w:val="00C92CBA"/>
    <w:rsid w:val="00C93F9A"/>
    <w:rsid w:val="00C940FF"/>
    <w:rsid w:val="00C94599"/>
    <w:rsid w:val="00C955F7"/>
    <w:rsid w:val="00C972C2"/>
    <w:rsid w:val="00CA0EFE"/>
    <w:rsid w:val="00CA2C19"/>
    <w:rsid w:val="00CA39B2"/>
    <w:rsid w:val="00CA41CA"/>
    <w:rsid w:val="00CA4C37"/>
    <w:rsid w:val="00CA5386"/>
    <w:rsid w:val="00CA6361"/>
    <w:rsid w:val="00CA710C"/>
    <w:rsid w:val="00CA7DEB"/>
    <w:rsid w:val="00CB0F16"/>
    <w:rsid w:val="00CB2F50"/>
    <w:rsid w:val="00CB3A8F"/>
    <w:rsid w:val="00CB5803"/>
    <w:rsid w:val="00CB7B36"/>
    <w:rsid w:val="00CC0046"/>
    <w:rsid w:val="00CC10D7"/>
    <w:rsid w:val="00CC2493"/>
    <w:rsid w:val="00CC439A"/>
    <w:rsid w:val="00CC51F4"/>
    <w:rsid w:val="00CC5211"/>
    <w:rsid w:val="00CC5E60"/>
    <w:rsid w:val="00CC6D32"/>
    <w:rsid w:val="00CC7642"/>
    <w:rsid w:val="00CD1403"/>
    <w:rsid w:val="00CD1AD9"/>
    <w:rsid w:val="00CD51F4"/>
    <w:rsid w:val="00CE2687"/>
    <w:rsid w:val="00CE2C0B"/>
    <w:rsid w:val="00CE3915"/>
    <w:rsid w:val="00CE43FA"/>
    <w:rsid w:val="00CE56CF"/>
    <w:rsid w:val="00CE5C93"/>
    <w:rsid w:val="00CE6091"/>
    <w:rsid w:val="00CE6B02"/>
    <w:rsid w:val="00CE7DF1"/>
    <w:rsid w:val="00CF169A"/>
    <w:rsid w:val="00CF2E4A"/>
    <w:rsid w:val="00CF6BB1"/>
    <w:rsid w:val="00CF7731"/>
    <w:rsid w:val="00D01DC4"/>
    <w:rsid w:val="00D04EF5"/>
    <w:rsid w:val="00D064A6"/>
    <w:rsid w:val="00D06854"/>
    <w:rsid w:val="00D06F22"/>
    <w:rsid w:val="00D07042"/>
    <w:rsid w:val="00D07E0E"/>
    <w:rsid w:val="00D108A6"/>
    <w:rsid w:val="00D13A8F"/>
    <w:rsid w:val="00D13B0B"/>
    <w:rsid w:val="00D143F1"/>
    <w:rsid w:val="00D157A3"/>
    <w:rsid w:val="00D1656B"/>
    <w:rsid w:val="00D16B39"/>
    <w:rsid w:val="00D17267"/>
    <w:rsid w:val="00D2552C"/>
    <w:rsid w:val="00D26BC8"/>
    <w:rsid w:val="00D27871"/>
    <w:rsid w:val="00D30B65"/>
    <w:rsid w:val="00D324BF"/>
    <w:rsid w:val="00D36DB3"/>
    <w:rsid w:val="00D37366"/>
    <w:rsid w:val="00D402BB"/>
    <w:rsid w:val="00D42933"/>
    <w:rsid w:val="00D4344A"/>
    <w:rsid w:val="00D43C58"/>
    <w:rsid w:val="00D43E60"/>
    <w:rsid w:val="00D45EE9"/>
    <w:rsid w:val="00D51BE3"/>
    <w:rsid w:val="00D525D1"/>
    <w:rsid w:val="00D53A1B"/>
    <w:rsid w:val="00D54348"/>
    <w:rsid w:val="00D5541C"/>
    <w:rsid w:val="00D55852"/>
    <w:rsid w:val="00D56AFB"/>
    <w:rsid w:val="00D57353"/>
    <w:rsid w:val="00D61C4F"/>
    <w:rsid w:val="00D62102"/>
    <w:rsid w:val="00D623E2"/>
    <w:rsid w:val="00D6344A"/>
    <w:rsid w:val="00D63A5B"/>
    <w:rsid w:val="00D63D80"/>
    <w:rsid w:val="00D64963"/>
    <w:rsid w:val="00D66278"/>
    <w:rsid w:val="00D66636"/>
    <w:rsid w:val="00D72CCA"/>
    <w:rsid w:val="00D81004"/>
    <w:rsid w:val="00D823BC"/>
    <w:rsid w:val="00D824A6"/>
    <w:rsid w:val="00D8263A"/>
    <w:rsid w:val="00D8315C"/>
    <w:rsid w:val="00D84AB5"/>
    <w:rsid w:val="00D862F6"/>
    <w:rsid w:val="00D90842"/>
    <w:rsid w:val="00D90B88"/>
    <w:rsid w:val="00D91DFF"/>
    <w:rsid w:val="00D929DD"/>
    <w:rsid w:val="00D93F9A"/>
    <w:rsid w:val="00D96778"/>
    <w:rsid w:val="00D96AE6"/>
    <w:rsid w:val="00DA13FB"/>
    <w:rsid w:val="00DA152C"/>
    <w:rsid w:val="00DA1870"/>
    <w:rsid w:val="00DA1911"/>
    <w:rsid w:val="00DA2D83"/>
    <w:rsid w:val="00DA3955"/>
    <w:rsid w:val="00DA6A25"/>
    <w:rsid w:val="00DB0696"/>
    <w:rsid w:val="00DB0EF2"/>
    <w:rsid w:val="00DB46C1"/>
    <w:rsid w:val="00DB4A98"/>
    <w:rsid w:val="00DB5900"/>
    <w:rsid w:val="00DB7280"/>
    <w:rsid w:val="00DB782E"/>
    <w:rsid w:val="00DB7E06"/>
    <w:rsid w:val="00DC1732"/>
    <w:rsid w:val="00DC1935"/>
    <w:rsid w:val="00DC1F28"/>
    <w:rsid w:val="00DC2FBB"/>
    <w:rsid w:val="00DC31FE"/>
    <w:rsid w:val="00DC3C16"/>
    <w:rsid w:val="00DC480D"/>
    <w:rsid w:val="00DC4C2A"/>
    <w:rsid w:val="00DC4F61"/>
    <w:rsid w:val="00DD1CB1"/>
    <w:rsid w:val="00DD214B"/>
    <w:rsid w:val="00DD2FEF"/>
    <w:rsid w:val="00DD3EB0"/>
    <w:rsid w:val="00DD4D6B"/>
    <w:rsid w:val="00DD5FFB"/>
    <w:rsid w:val="00DD672E"/>
    <w:rsid w:val="00DD780B"/>
    <w:rsid w:val="00DE1AB8"/>
    <w:rsid w:val="00DE2674"/>
    <w:rsid w:val="00DE5206"/>
    <w:rsid w:val="00DE5B24"/>
    <w:rsid w:val="00DE61A1"/>
    <w:rsid w:val="00DF2F96"/>
    <w:rsid w:val="00DF4109"/>
    <w:rsid w:val="00DF7177"/>
    <w:rsid w:val="00DF7EB0"/>
    <w:rsid w:val="00E01535"/>
    <w:rsid w:val="00E02CB9"/>
    <w:rsid w:val="00E02EB8"/>
    <w:rsid w:val="00E04278"/>
    <w:rsid w:val="00E052D4"/>
    <w:rsid w:val="00E06043"/>
    <w:rsid w:val="00E0632F"/>
    <w:rsid w:val="00E074D9"/>
    <w:rsid w:val="00E0755E"/>
    <w:rsid w:val="00E113A5"/>
    <w:rsid w:val="00E118E0"/>
    <w:rsid w:val="00E1400B"/>
    <w:rsid w:val="00E15128"/>
    <w:rsid w:val="00E15790"/>
    <w:rsid w:val="00E16467"/>
    <w:rsid w:val="00E16E96"/>
    <w:rsid w:val="00E205DE"/>
    <w:rsid w:val="00E208D0"/>
    <w:rsid w:val="00E20BF5"/>
    <w:rsid w:val="00E22B38"/>
    <w:rsid w:val="00E231BD"/>
    <w:rsid w:val="00E233BF"/>
    <w:rsid w:val="00E24E86"/>
    <w:rsid w:val="00E27195"/>
    <w:rsid w:val="00E27C9C"/>
    <w:rsid w:val="00E27E7C"/>
    <w:rsid w:val="00E32DC1"/>
    <w:rsid w:val="00E34189"/>
    <w:rsid w:val="00E36B19"/>
    <w:rsid w:val="00E4173F"/>
    <w:rsid w:val="00E42459"/>
    <w:rsid w:val="00E432B7"/>
    <w:rsid w:val="00E434D6"/>
    <w:rsid w:val="00E45C10"/>
    <w:rsid w:val="00E4663E"/>
    <w:rsid w:val="00E469B3"/>
    <w:rsid w:val="00E46C18"/>
    <w:rsid w:val="00E47B9D"/>
    <w:rsid w:val="00E50324"/>
    <w:rsid w:val="00E51752"/>
    <w:rsid w:val="00E52CE3"/>
    <w:rsid w:val="00E52D58"/>
    <w:rsid w:val="00E52E24"/>
    <w:rsid w:val="00E52F91"/>
    <w:rsid w:val="00E539FD"/>
    <w:rsid w:val="00E546F1"/>
    <w:rsid w:val="00E55737"/>
    <w:rsid w:val="00E55AE5"/>
    <w:rsid w:val="00E55B3D"/>
    <w:rsid w:val="00E562FB"/>
    <w:rsid w:val="00E563DF"/>
    <w:rsid w:val="00E64630"/>
    <w:rsid w:val="00E7297E"/>
    <w:rsid w:val="00E734B8"/>
    <w:rsid w:val="00E7550F"/>
    <w:rsid w:val="00E77FAB"/>
    <w:rsid w:val="00E814B0"/>
    <w:rsid w:val="00E84248"/>
    <w:rsid w:val="00E846B8"/>
    <w:rsid w:val="00E8523D"/>
    <w:rsid w:val="00E86390"/>
    <w:rsid w:val="00E90BD1"/>
    <w:rsid w:val="00E92CDC"/>
    <w:rsid w:val="00E930E7"/>
    <w:rsid w:val="00E93EAD"/>
    <w:rsid w:val="00E95472"/>
    <w:rsid w:val="00E954A8"/>
    <w:rsid w:val="00E97268"/>
    <w:rsid w:val="00EA321B"/>
    <w:rsid w:val="00EA3CBE"/>
    <w:rsid w:val="00EA3EFE"/>
    <w:rsid w:val="00EA40C6"/>
    <w:rsid w:val="00EA521C"/>
    <w:rsid w:val="00EA5C8D"/>
    <w:rsid w:val="00EA6039"/>
    <w:rsid w:val="00EA7210"/>
    <w:rsid w:val="00EB22C0"/>
    <w:rsid w:val="00EB254C"/>
    <w:rsid w:val="00EB2E3D"/>
    <w:rsid w:val="00EB3292"/>
    <w:rsid w:val="00EB4343"/>
    <w:rsid w:val="00EB44FA"/>
    <w:rsid w:val="00EB5D36"/>
    <w:rsid w:val="00EC0839"/>
    <w:rsid w:val="00EC105F"/>
    <w:rsid w:val="00EC1745"/>
    <w:rsid w:val="00EC3498"/>
    <w:rsid w:val="00EC3662"/>
    <w:rsid w:val="00EC37B5"/>
    <w:rsid w:val="00EC522D"/>
    <w:rsid w:val="00ED037F"/>
    <w:rsid w:val="00ED1CFF"/>
    <w:rsid w:val="00ED2B0F"/>
    <w:rsid w:val="00ED45DD"/>
    <w:rsid w:val="00ED77EB"/>
    <w:rsid w:val="00ED79EC"/>
    <w:rsid w:val="00EE6AAF"/>
    <w:rsid w:val="00EE6C99"/>
    <w:rsid w:val="00EE6EC4"/>
    <w:rsid w:val="00EE736D"/>
    <w:rsid w:val="00EE7AC7"/>
    <w:rsid w:val="00EF0221"/>
    <w:rsid w:val="00EF048A"/>
    <w:rsid w:val="00EF10FB"/>
    <w:rsid w:val="00EF2680"/>
    <w:rsid w:val="00EF2B8E"/>
    <w:rsid w:val="00EF2C2F"/>
    <w:rsid w:val="00EF2C48"/>
    <w:rsid w:val="00EF430B"/>
    <w:rsid w:val="00EF4E36"/>
    <w:rsid w:val="00EF5173"/>
    <w:rsid w:val="00EF5D79"/>
    <w:rsid w:val="00EF65D6"/>
    <w:rsid w:val="00F0005B"/>
    <w:rsid w:val="00F026FC"/>
    <w:rsid w:val="00F10C49"/>
    <w:rsid w:val="00F13C7A"/>
    <w:rsid w:val="00F17642"/>
    <w:rsid w:val="00F20DC4"/>
    <w:rsid w:val="00F25DAD"/>
    <w:rsid w:val="00F265BF"/>
    <w:rsid w:val="00F27325"/>
    <w:rsid w:val="00F27AB7"/>
    <w:rsid w:val="00F3053A"/>
    <w:rsid w:val="00F3228A"/>
    <w:rsid w:val="00F3263E"/>
    <w:rsid w:val="00F33136"/>
    <w:rsid w:val="00F34867"/>
    <w:rsid w:val="00F35A01"/>
    <w:rsid w:val="00F36114"/>
    <w:rsid w:val="00F40673"/>
    <w:rsid w:val="00F40B62"/>
    <w:rsid w:val="00F421E5"/>
    <w:rsid w:val="00F433BC"/>
    <w:rsid w:val="00F4361B"/>
    <w:rsid w:val="00F43BFE"/>
    <w:rsid w:val="00F4632A"/>
    <w:rsid w:val="00F47FE2"/>
    <w:rsid w:val="00F5291A"/>
    <w:rsid w:val="00F535B4"/>
    <w:rsid w:val="00F53A41"/>
    <w:rsid w:val="00F5418E"/>
    <w:rsid w:val="00F57E3B"/>
    <w:rsid w:val="00F61FC1"/>
    <w:rsid w:val="00F62C67"/>
    <w:rsid w:val="00F64A5F"/>
    <w:rsid w:val="00F67C6F"/>
    <w:rsid w:val="00F720D8"/>
    <w:rsid w:val="00F73DB3"/>
    <w:rsid w:val="00F75D29"/>
    <w:rsid w:val="00F77C33"/>
    <w:rsid w:val="00F80542"/>
    <w:rsid w:val="00F82475"/>
    <w:rsid w:val="00F82981"/>
    <w:rsid w:val="00F8398F"/>
    <w:rsid w:val="00F842AD"/>
    <w:rsid w:val="00F8535E"/>
    <w:rsid w:val="00F855DC"/>
    <w:rsid w:val="00F866A4"/>
    <w:rsid w:val="00F86AFB"/>
    <w:rsid w:val="00F8703D"/>
    <w:rsid w:val="00F91236"/>
    <w:rsid w:val="00F92329"/>
    <w:rsid w:val="00F9259A"/>
    <w:rsid w:val="00F956C6"/>
    <w:rsid w:val="00F967EA"/>
    <w:rsid w:val="00FA0883"/>
    <w:rsid w:val="00FA0BAC"/>
    <w:rsid w:val="00FA0D72"/>
    <w:rsid w:val="00FA24AB"/>
    <w:rsid w:val="00FA3DF9"/>
    <w:rsid w:val="00FA7778"/>
    <w:rsid w:val="00FB028B"/>
    <w:rsid w:val="00FB0314"/>
    <w:rsid w:val="00FB1478"/>
    <w:rsid w:val="00FB1F54"/>
    <w:rsid w:val="00FB370D"/>
    <w:rsid w:val="00FB4444"/>
    <w:rsid w:val="00FB67ED"/>
    <w:rsid w:val="00FC373F"/>
    <w:rsid w:val="00FD0815"/>
    <w:rsid w:val="00FD136B"/>
    <w:rsid w:val="00FD1A0D"/>
    <w:rsid w:val="00FD1B69"/>
    <w:rsid w:val="00FD1C53"/>
    <w:rsid w:val="00FD3856"/>
    <w:rsid w:val="00FD504E"/>
    <w:rsid w:val="00FD6F5C"/>
    <w:rsid w:val="00FD7BA1"/>
    <w:rsid w:val="00FE158C"/>
    <w:rsid w:val="00FE29DB"/>
    <w:rsid w:val="00FE45CF"/>
    <w:rsid w:val="00FE49DB"/>
    <w:rsid w:val="00FE6296"/>
    <w:rsid w:val="00FE6365"/>
    <w:rsid w:val="00FF1818"/>
    <w:rsid w:val="00FF1879"/>
    <w:rsid w:val="00FF18F5"/>
    <w:rsid w:val="00FF26F9"/>
    <w:rsid w:val="00FF60DF"/>
    <w:rsid w:val="00FF722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C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73F"/>
    <w:rPr>
      <w:color w:val="0000FF" w:themeColor="hyperlink"/>
      <w:u w:val="single"/>
    </w:rPr>
  </w:style>
  <w:style w:type="paragraph" w:styleId="Header">
    <w:name w:val="header"/>
    <w:basedOn w:val="Normal"/>
    <w:link w:val="HeaderChar"/>
    <w:uiPriority w:val="99"/>
    <w:semiHidden/>
    <w:unhideWhenUsed/>
    <w:rsid w:val="00E41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173F"/>
  </w:style>
  <w:style w:type="paragraph" w:styleId="Footer">
    <w:name w:val="footer"/>
    <w:basedOn w:val="Normal"/>
    <w:link w:val="FooterChar"/>
    <w:uiPriority w:val="99"/>
    <w:unhideWhenUsed/>
    <w:rsid w:val="00E4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3F"/>
  </w:style>
  <w:style w:type="paragraph" w:styleId="ListParagraph">
    <w:name w:val="List Paragraph"/>
    <w:basedOn w:val="Normal"/>
    <w:link w:val="ListParagraphChar"/>
    <w:uiPriority w:val="34"/>
    <w:qFormat/>
    <w:rsid w:val="003677DD"/>
    <w:pPr>
      <w:ind w:left="720"/>
      <w:contextualSpacing/>
    </w:pPr>
    <w:rPr>
      <w:lang w:val="en-US" w:eastAsia="en-US"/>
    </w:rPr>
  </w:style>
  <w:style w:type="table" w:styleId="TableGrid">
    <w:name w:val="Table Grid"/>
    <w:basedOn w:val="TableNormal"/>
    <w:uiPriority w:val="59"/>
    <w:rsid w:val="00B15ED8"/>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rsid w:val="003F42CC"/>
    <w:pPr>
      <w:overflowPunct w:val="0"/>
      <w:autoSpaceDE w:val="0"/>
      <w:autoSpaceDN w:val="0"/>
      <w:adjustRightInd w:val="0"/>
      <w:spacing w:after="0" w:line="240" w:lineRule="auto"/>
    </w:pPr>
    <w:rPr>
      <w:rFonts w:ascii="Times New Roman" w:eastAsia="Times New Roman" w:hAnsi="Times New Roman" w:cs="Times New Roman"/>
      <w:color w:val="000000"/>
      <w:sz w:val="24"/>
      <w:lang w:val="en-US" w:eastAsia="en-US"/>
    </w:rPr>
  </w:style>
  <w:style w:type="character" w:customStyle="1" w:styleId="ListParagraphChar">
    <w:name w:val="List Paragraph Char"/>
    <w:basedOn w:val="DefaultParagraphFont"/>
    <w:link w:val="ListParagraph"/>
    <w:locked/>
    <w:rsid w:val="00AA54EC"/>
    <w:rPr>
      <w:lang w:val="en-US" w:eastAsia="en-US"/>
    </w:rPr>
  </w:style>
  <w:style w:type="paragraph" w:styleId="NoSpacing">
    <w:name w:val="No Spacing"/>
    <w:link w:val="NoSpacingChar"/>
    <w:uiPriority w:val="1"/>
    <w:qFormat/>
    <w:rsid w:val="00751C39"/>
    <w:pPr>
      <w:spacing w:after="0" w:line="240" w:lineRule="auto"/>
    </w:pPr>
  </w:style>
  <w:style w:type="character" w:customStyle="1" w:styleId="NoSpacingChar">
    <w:name w:val="No Spacing Char"/>
    <w:basedOn w:val="DefaultParagraphFont"/>
    <w:link w:val="NoSpacing"/>
    <w:uiPriority w:val="1"/>
    <w:locked/>
    <w:rsid w:val="00A752B6"/>
  </w:style>
  <w:style w:type="paragraph" w:styleId="BalloonText">
    <w:name w:val="Balloon Text"/>
    <w:basedOn w:val="Normal"/>
    <w:link w:val="BalloonTextChar"/>
    <w:uiPriority w:val="99"/>
    <w:semiHidden/>
    <w:unhideWhenUsed/>
    <w:rsid w:val="0063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4B"/>
    <w:rPr>
      <w:rFonts w:ascii="Tahoma" w:hAnsi="Tahoma" w:cs="Tahoma"/>
      <w:sz w:val="16"/>
      <w:szCs w:val="16"/>
    </w:rPr>
  </w:style>
  <w:style w:type="paragraph" w:customStyle="1" w:styleId="Default">
    <w:name w:val="Default"/>
    <w:rsid w:val="00851646"/>
    <w:pPr>
      <w:autoSpaceDE w:val="0"/>
      <w:autoSpaceDN w:val="0"/>
      <w:adjustRightInd w:val="0"/>
      <w:spacing w:after="0" w:line="240" w:lineRule="auto"/>
    </w:pPr>
    <w:rPr>
      <w:rFonts w:ascii="Arial" w:eastAsia="Times New Roman" w:hAnsi="Arial" w:cs="Arial"/>
      <w:color w:val="000000"/>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73F"/>
    <w:rPr>
      <w:color w:val="0000FF" w:themeColor="hyperlink"/>
      <w:u w:val="single"/>
    </w:rPr>
  </w:style>
  <w:style w:type="paragraph" w:styleId="Header">
    <w:name w:val="header"/>
    <w:basedOn w:val="Normal"/>
    <w:link w:val="HeaderChar"/>
    <w:uiPriority w:val="99"/>
    <w:semiHidden/>
    <w:unhideWhenUsed/>
    <w:rsid w:val="00E4173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173F"/>
  </w:style>
  <w:style w:type="paragraph" w:styleId="Footer">
    <w:name w:val="footer"/>
    <w:basedOn w:val="Normal"/>
    <w:link w:val="FooterChar"/>
    <w:uiPriority w:val="99"/>
    <w:unhideWhenUsed/>
    <w:rsid w:val="00E4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173F"/>
  </w:style>
  <w:style w:type="paragraph" w:styleId="ListParagraph">
    <w:name w:val="List Paragraph"/>
    <w:basedOn w:val="Normal"/>
    <w:link w:val="ListParagraphChar"/>
    <w:uiPriority w:val="34"/>
    <w:qFormat/>
    <w:rsid w:val="003677DD"/>
    <w:pPr>
      <w:ind w:left="720"/>
      <w:contextualSpacing/>
    </w:pPr>
    <w:rPr>
      <w:lang w:val="en-US" w:eastAsia="en-US"/>
    </w:rPr>
  </w:style>
  <w:style w:type="table" w:styleId="TableGrid">
    <w:name w:val="Table Grid"/>
    <w:basedOn w:val="TableNormal"/>
    <w:uiPriority w:val="59"/>
    <w:rsid w:val="00B15ED8"/>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
    <w:name w:val="Default Text"/>
    <w:basedOn w:val="Normal"/>
    <w:rsid w:val="003F42CC"/>
    <w:pPr>
      <w:overflowPunct w:val="0"/>
      <w:autoSpaceDE w:val="0"/>
      <w:autoSpaceDN w:val="0"/>
      <w:adjustRightInd w:val="0"/>
      <w:spacing w:after="0" w:line="240" w:lineRule="auto"/>
    </w:pPr>
    <w:rPr>
      <w:rFonts w:ascii="Times New Roman" w:eastAsia="Times New Roman" w:hAnsi="Times New Roman" w:cs="Times New Roman"/>
      <w:color w:val="000000"/>
      <w:sz w:val="24"/>
      <w:lang w:val="en-US" w:eastAsia="en-US"/>
    </w:rPr>
  </w:style>
  <w:style w:type="character" w:customStyle="1" w:styleId="ListParagraphChar">
    <w:name w:val="List Paragraph Char"/>
    <w:basedOn w:val="DefaultParagraphFont"/>
    <w:link w:val="ListParagraph"/>
    <w:uiPriority w:val="34"/>
    <w:locked/>
    <w:rsid w:val="00AA54EC"/>
    <w:rPr>
      <w:lang w:val="en-US" w:eastAsia="en-US"/>
    </w:rPr>
  </w:style>
  <w:style w:type="paragraph" w:styleId="NoSpacing">
    <w:name w:val="No Spacing"/>
    <w:link w:val="NoSpacingChar"/>
    <w:uiPriority w:val="1"/>
    <w:qFormat/>
    <w:rsid w:val="00751C39"/>
    <w:pPr>
      <w:spacing w:after="0" w:line="240" w:lineRule="auto"/>
    </w:pPr>
  </w:style>
  <w:style w:type="character" w:customStyle="1" w:styleId="NoSpacingChar">
    <w:name w:val="No Spacing Char"/>
    <w:basedOn w:val="DefaultParagraphFont"/>
    <w:link w:val="NoSpacing"/>
    <w:uiPriority w:val="1"/>
    <w:locked/>
    <w:rsid w:val="00A752B6"/>
  </w:style>
  <w:style w:type="paragraph" w:styleId="BalloonText">
    <w:name w:val="Balloon Text"/>
    <w:basedOn w:val="Normal"/>
    <w:link w:val="BalloonTextChar"/>
    <w:uiPriority w:val="99"/>
    <w:semiHidden/>
    <w:unhideWhenUsed/>
    <w:rsid w:val="00630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2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607358">
      <w:bodyDiv w:val="1"/>
      <w:marLeft w:val="0"/>
      <w:marRight w:val="0"/>
      <w:marTop w:val="0"/>
      <w:marBottom w:val="0"/>
      <w:divBdr>
        <w:top w:val="none" w:sz="0" w:space="0" w:color="auto"/>
        <w:left w:val="none" w:sz="0" w:space="0" w:color="auto"/>
        <w:bottom w:val="none" w:sz="0" w:space="0" w:color="auto"/>
        <w:right w:val="none" w:sz="0" w:space="0" w:color="auto"/>
      </w:divBdr>
      <w:divsChild>
        <w:div w:id="2072262824">
          <w:marLeft w:val="547"/>
          <w:marRight w:val="0"/>
          <w:marTop w:val="115"/>
          <w:marBottom w:val="0"/>
          <w:divBdr>
            <w:top w:val="none" w:sz="0" w:space="0" w:color="auto"/>
            <w:left w:val="none" w:sz="0" w:space="0" w:color="auto"/>
            <w:bottom w:val="none" w:sz="0" w:space="0" w:color="auto"/>
            <w:right w:val="none" w:sz="0" w:space="0" w:color="auto"/>
          </w:divBdr>
        </w:div>
        <w:div w:id="765074528">
          <w:marLeft w:val="547"/>
          <w:marRight w:val="0"/>
          <w:marTop w:val="115"/>
          <w:marBottom w:val="0"/>
          <w:divBdr>
            <w:top w:val="none" w:sz="0" w:space="0" w:color="auto"/>
            <w:left w:val="none" w:sz="0" w:space="0" w:color="auto"/>
            <w:bottom w:val="none" w:sz="0" w:space="0" w:color="auto"/>
            <w:right w:val="none" w:sz="0" w:space="0" w:color="auto"/>
          </w:divBdr>
        </w:div>
        <w:div w:id="559366787">
          <w:marLeft w:val="547"/>
          <w:marRight w:val="0"/>
          <w:marTop w:val="115"/>
          <w:marBottom w:val="0"/>
          <w:divBdr>
            <w:top w:val="none" w:sz="0" w:space="0" w:color="auto"/>
            <w:left w:val="none" w:sz="0" w:space="0" w:color="auto"/>
            <w:bottom w:val="none" w:sz="0" w:space="0" w:color="auto"/>
            <w:right w:val="none" w:sz="0" w:space="0" w:color="auto"/>
          </w:divBdr>
        </w:div>
        <w:div w:id="1156336001">
          <w:marLeft w:val="547"/>
          <w:marRight w:val="0"/>
          <w:marTop w:val="115"/>
          <w:marBottom w:val="0"/>
          <w:divBdr>
            <w:top w:val="none" w:sz="0" w:space="0" w:color="auto"/>
            <w:left w:val="none" w:sz="0" w:space="0" w:color="auto"/>
            <w:bottom w:val="none" w:sz="0" w:space="0" w:color="auto"/>
            <w:right w:val="none" w:sz="0" w:space="0" w:color="auto"/>
          </w:divBdr>
        </w:div>
      </w:divsChild>
    </w:div>
    <w:div w:id="43338751">
      <w:bodyDiv w:val="1"/>
      <w:marLeft w:val="0"/>
      <w:marRight w:val="0"/>
      <w:marTop w:val="0"/>
      <w:marBottom w:val="0"/>
      <w:divBdr>
        <w:top w:val="none" w:sz="0" w:space="0" w:color="auto"/>
        <w:left w:val="none" w:sz="0" w:space="0" w:color="auto"/>
        <w:bottom w:val="none" w:sz="0" w:space="0" w:color="auto"/>
        <w:right w:val="none" w:sz="0" w:space="0" w:color="auto"/>
      </w:divBdr>
      <w:divsChild>
        <w:div w:id="2013295964">
          <w:marLeft w:val="547"/>
          <w:marRight w:val="0"/>
          <w:marTop w:val="115"/>
          <w:marBottom w:val="0"/>
          <w:divBdr>
            <w:top w:val="none" w:sz="0" w:space="0" w:color="auto"/>
            <w:left w:val="none" w:sz="0" w:space="0" w:color="auto"/>
            <w:bottom w:val="none" w:sz="0" w:space="0" w:color="auto"/>
            <w:right w:val="none" w:sz="0" w:space="0" w:color="auto"/>
          </w:divBdr>
        </w:div>
      </w:divsChild>
    </w:div>
    <w:div w:id="152068955">
      <w:bodyDiv w:val="1"/>
      <w:marLeft w:val="0"/>
      <w:marRight w:val="0"/>
      <w:marTop w:val="0"/>
      <w:marBottom w:val="0"/>
      <w:divBdr>
        <w:top w:val="none" w:sz="0" w:space="0" w:color="auto"/>
        <w:left w:val="none" w:sz="0" w:space="0" w:color="auto"/>
        <w:bottom w:val="none" w:sz="0" w:space="0" w:color="auto"/>
        <w:right w:val="none" w:sz="0" w:space="0" w:color="auto"/>
      </w:divBdr>
    </w:div>
    <w:div w:id="175311366">
      <w:bodyDiv w:val="1"/>
      <w:marLeft w:val="0"/>
      <w:marRight w:val="0"/>
      <w:marTop w:val="0"/>
      <w:marBottom w:val="0"/>
      <w:divBdr>
        <w:top w:val="none" w:sz="0" w:space="0" w:color="auto"/>
        <w:left w:val="none" w:sz="0" w:space="0" w:color="auto"/>
        <w:bottom w:val="none" w:sz="0" w:space="0" w:color="auto"/>
        <w:right w:val="none" w:sz="0" w:space="0" w:color="auto"/>
      </w:divBdr>
      <w:divsChild>
        <w:div w:id="1436092490">
          <w:marLeft w:val="547"/>
          <w:marRight w:val="0"/>
          <w:marTop w:val="115"/>
          <w:marBottom w:val="0"/>
          <w:divBdr>
            <w:top w:val="none" w:sz="0" w:space="0" w:color="auto"/>
            <w:left w:val="none" w:sz="0" w:space="0" w:color="auto"/>
            <w:bottom w:val="none" w:sz="0" w:space="0" w:color="auto"/>
            <w:right w:val="none" w:sz="0" w:space="0" w:color="auto"/>
          </w:divBdr>
        </w:div>
      </w:divsChild>
    </w:div>
    <w:div w:id="181667385">
      <w:bodyDiv w:val="1"/>
      <w:marLeft w:val="0"/>
      <w:marRight w:val="0"/>
      <w:marTop w:val="0"/>
      <w:marBottom w:val="0"/>
      <w:divBdr>
        <w:top w:val="none" w:sz="0" w:space="0" w:color="auto"/>
        <w:left w:val="none" w:sz="0" w:space="0" w:color="auto"/>
        <w:bottom w:val="none" w:sz="0" w:space="0" w:color="auto"/>
        <w:right w:val="none" w:sz="0" w:space="0" w:color="auto"/>
      </w:divBdr>
    </w:div>
    <w:div w:id="879317092">
      <w:bodyDiv w:val="1"/>
      <w:marLeft w:val="0"/>
      <w:marRight w:val="0"/>
      <w:marTop w:val="0"/>
      <w:marBottom w:val="0"/>
      <w:divBdr>
        <w:top w:val="none" w:sz="0" w:space="0" w:color="auto"/>
        <w:left w:val="none" w:sz="0" w:space="0" w:color="auto"/>
        <w:bottom w:val="none" w:sz="0" w:space="0" w:color="auto"/>
        <w:right w:val="none" w:sz="0" w:space="0" w:color="auto"/>
      </w:divBdr>
    </w:div>
    <w:div w:id="1016082618">
      <w:bodyDiv w:val="1"/>
      <w:marLeft w:val="0"/>
      <w:marRight w:val="0"/>
      <w:marTop w:val="0"/>
      <w:marBottom w:val="0"/>
      <w:divBdr>
        <w:top w:val="none" w:sz="0" w:space="0" w:color="auto"/>
        <w:left w:val="none" w:sz="0" w:space="0" w:color="auto"/>
        <w:bottom w:val="none" w:sz="0" w:space="0" w:color="auto"/>
        <w:right w:val="none" w:sz="0" w:space="0" w:color="auto"/>
      </w:divBdr>
      <w:divsChild>
        <w:div w:id="255289960">
          <w:marLeft w:val="547"/>
          <w:marRight w:val="0"/>
          <w:marTop w:val="115"/>
          <w:marBottom w:val="0"/>
          <w:divBdr>
            <w:top w:val="none" w:sz="0" w:space="0" w:color="auto"/>
            <w:left w:val="none" w:sz="0" w:space="0" w:color="auto"/>
            <w:bottom w:val="none" w:sz="0" w:space="0" w:color="auto"/>
            <w:right w:val="none" w:sz="0" w:space="0" w:color="auto"/>
          </w:divBdr>
        </w:div>
        <w:div w:id="873544176">
          <w:marLeft w:val="547"/>
          <w:marRight w:val="0"/>
          <w:marTop w:val="115"/>
          <w:marBottom w:val="0"/>
          <w:divBdr>
            <w:top w:val="none" w:sz="0" w:space="0" w:color="auto"/>
            <w:left w:val="none" w:sz="0" w:space="0" w:color="auto"/>
            <w:bottom w:val="none" w:sz="0" w:space="0" w:color="auto"/>
            <w:right w:val="none" w:sz="0" w:space="0" w:color="auto"/>
          </w:divBdr>
        </w:div>
      </w:divsChild>
    </w:div>
    <w:div w:id="1136948341">
      <w:bodyDiv w:val="1"/>
      <w:marLeft w:val="0"/>
      <w:marRight w:val="0"/>
      <w:marTop w:val="0"/>
      <w:marBottom w:val="0"/>
      <w:divBdr>
        <w:top w:val="none" w:sz="0" w:space="0" w:color="auto"/>
        <w:left w:val="none" w:sz="0" w:space="0" w:color="auto"/>
        <w:bottom w:val="none" w:sz="0" w:space="0" w:color="auto"/>
        <w:right w:val="none" w:sz="0" w:space="0" w:color="auto"/>
      </w:divBdr>
      <w:divsChild>
        <w:div w:id="2004116304">
          <w:marLeft w:val="547"/>
          <w:marRight w:val="0"/>
          <w:marTop w:val="115"/>
          <w:marBottom w:val="0"/>
          <w:divBdr>
            <w:top w:val="none" w:sz="0" w:space="0" w:color="auto"/>
            <w:left w:val="none" w:sz="0" w:space="0" w:color="auto"/>
            <w:bottom w:val="none" w:sz="0" w:space="0" w:color="auto"/>
            <w:right w:val="none" w:sz="0" w:space="0" w:color="auto"/>
          </w:divBdr>
        </w:div>
        <w:div w:id="709494586">
          <w:marLeft w:val="547"/>
          <w:marRight w:val="0"/>
          <w:marTop w:val="115"/>
          <w:marBottom w:val="0"/>
          <w:divBdr>
            <w:top w:val="none" w:sz="0" w:space="0" w:color="auto"/>
            <w:left w:val="none" w:sz="0" w:space="0" w:color="auto"/>
            <w:bottom w:val="none" w:sz="0" w:space="0" w:color="auto"/>
            <w:right w:val="none" w:sz="0" w:space="0" w:color="auto"/>
          </w:divBdr>
        </w:div>
      </w:divsChild>
    </w:div>
    <w:div w:id="1268385612">
      <w:bodyDiv w:val="1"/>
      <w:marLeft w:val="0"/>
      <w:marRight w:val="0"/>
      <w:marTop w:val="0"/>
      <w:marBottom w:val="0"/>
      <w:divBdr>
        <w:top w:val="none" w:sz="0" w:space="0" w:color="auto"/>
        <w:left w:val="none" w:sz="0" w:space="0" w:color="auto"/>
        <w:bottom w:val="none" w:sz="0" w:space="0" w:color="auto"/>
        <w:right w:val="none" w:sz="0" w:space="0" w:color="auto"/>
      </w:divBdr>
    </w:div>
    <w:div w:id="1398089588">
      <w:bodyDiv w:val="1"/>
      <w:marLeft w:val="0"/>
      <w:marRight w:val="0"/>
      <w:marTop w:val="0"/>
      <w:marBottom w:val="0"/>
      <w:divBdr>
        <w:top w:val="none" w:sz="0" w:space="0" w:color="auto"/>
        <w:left w:val="none" w:sz="0" w:space="0" w:color="auto"/>
        <w:bottom w:val="none" w:sz="0" w:space="0" w:color="auto"/>
        <w:right w:val="none" w:sz="0" w:space="0" w:color="auto"/>
      </w:divBdr>
      <w:divsChild>
        <w:div w:id="1034430179">
          <w:marLeft w:val="547"/>
          <w:marRight w:val="0"/>
          <w:marTop w:val="115"/>
          <w:marBottom w:val="0"/>
          <w:divBdr>
            <w:top w:val="none" w:sz="0" w:space="0" w:color="auto"/>
            <w:left w:val="none" w:sz="0" w:space="0" w:color="auto"/>
            <w:bottom w:val="none" w:sz="0" w:space="0" w:color="auto"/>
            <w:right w:val="none" w:sz="0" w:space="0" w:color="auto"/>
          </w:divBdr>
        </w:div>
      </w:divsChild>
    </w:div>
    <w:div w:id="1399014781">
      <w:bodyDiv w:val="1"/>
      <w:marLeft w:val="0"/>
      <w:marRight w:val="0"/>
      <w:marTop w:val="0"/>
      <w:marBottom w:val="0"/>
      <w:divBdr>
        <w:top w:val="none" w:sz="0" w:space="0" w:color="auto"/>
        <w:left w:val="none" w:sz="0" w:space="0" w:color="auto"/>
        <w:bottom w:val="none" w:sz="0" w:space="0" w:color="auto"/>
        <w:right w:val="none" w:sz="0" w:space="0" w:color="auto"/>
      </w:divBdr>
    </w:div>
    <w:div w:id="1437285909">
      <w:bodyDiv w:val="1"/>
      <w:marLeft w:val="0"/>
      <w:marRight w:val="0"/>
      <w:marTop w:val="0"/>
      <w:marBottom w:val="0"/>
      <w:divBdr>
        <w:top w:val="none" w:sz="0" w:space="0" w:color="auto"/>
        <w:left w:val="none" w:sz="0" w:space="0" w:color="auto"/>
        <w:bottom w:val="none" w:sz="0" w:space="0" w:color="auto"/>
        <w:right w:val="none" w:sz="0" w:space="0" w:color="auto"/>
      </w:divBdr>
    </w:div>
    <w:div w:id="1449197655">
      <w:bodyDiv w:val="1"/>
      <w:marLeft w:val="0"/>
      <w:marRight w:val="0"/>
      <w:marTop w:val="0"/>
      <w:marBottom w:val="0"/>
      <w:divBdr>
        <w:top w:val="none" w:sz="0" w:space="0" w:color="auto"/>
        <w:left w:val="none" w:sz="0" w:space="0" w:color="auto"/>
        <w:bottom w:val="none" w:sz="0" w:space="0" w:color="auto"/>
        <w:right w:val="none" w:sz="0" w:space="0" w:color="auto"/>
      </w:divBdr>
      <w:divsChild>
        <w:div w:id="947738509">
          <w:marLeft w:val="547"/>
          <w:marRight w:val="0"/>
          <w:marTop w:val="115"/>
          <w:marBottom w:val="0"/>
          <w:divBdr>
            <w:top w:val="none" w:sz="0" w:space="0" w:color="auto"/>
            <w:left w:val="none" w:sz="0" w:space="0" w:color="auto"/>
            <w:bottom w:val="none" w:sz="0" w:space="0" w:color="auto"/>
            <w:right w:val="none" w:sz="0" w:space="0" w:color="auto"/>
          </w:divBdr>
        </w:div>
      </w:divsChild>
    </w:div>
    <w:div w:id="1577932408">
      <w:bodyDiv w:val="1"/>
      <w:marLeft w:val="0"/>
      <w:marRight w:val="0"/>
      <w:marTop w:val="0"/>
      <w:marBottom w:val="0"/>
      <w:divBdr>
        <w:top w:val="none" w:sz="0" w:space="0" w:color="auto"/>
        <w:left w:val="none" w:sz="0" w:space="0" w:color="auto"/>
        <w:bottom w:val="none" w:sz="0" w:space="0" w:color="auto"/>
        <w:right w:val="none" w:sz="0" w:space="0" w:color="auto"/>
      </w:divBdr>
    </w:div>
    <w:div w:id="1722557080">
      <w:bodyDiv w:val="1"/>
      <w:marLeft w:val="0"/>
      <w:marRight w:val="0"/>
      <w:marTop w:val="0"/>
      <w:marBottom w:val="0"/>
      <w:divBdr>
        <w:top w:val="none" w:sz="0" w:space="0" w:color="auto"/>
        <w:left w:val="none" w:sz="0" w:space="0" w:color="auto"/>
        <w:bottom w:val="none" w:sz="0" w:space="0" w:color="auto"/>
        <w:right w:val="none" w:sz="0" w:space="0" w:color="auto"/>
      </w:divBdr>
    </w:div>
    <w:div w:id="1732003124">
      <w:bodyDiv w:val="1"/>
      <w:marLeft w:val="0"/>
      <w:marRight w:val="0"/>
      <w:marTop w:val="0"/>
      <w:marBottom w:val="0"/>
      <w:divBdr>
        <w:top w:val="none" w:sz="0" w:space="0" w:color="auto"/>
        <w:left w:val="none" w:sz="0" w:space="0" w:color="auto"/>
        <w:bottom w:val="none" w:sz="0" w:space="0" w:color="auto"/>
        <w:right w:val="none" w:sz="0" w:space="0" w:color="auto"/>
      </w:divBdr>
    </w:div>
    <w:div w:id="1735620297">
      <w:bodyDiv w:val="1"/>
      <w:marLeft w:val="0"/>
      <w:marRight w:val="0"/>
      <w:marTop w:val="0"/>
      <w:marBottom w:val="0"/>
      <w:divBdr>
        <w:top w:val="none" w:sz="0" w:space="0" w:color="auto"/>
        <w:left w:val="none" w:sz="0" w:space="0" w:color="auto"/>
        <w:bottom w:val="none" w:sz="0" w:space="0" w:color="auto"/>
        <w:right w:val="none" w:sz="0" w:space="0" w:color="auto"/>
      </w:divBdr>
    </w:div>
    <w:div w:id="1866140870">
      <w:bodyDiv w:val="1"/>
      <w:marLeft w:val="0"/>
      <w:marRight w:val="0"/>
      <w:marTop w:val="0"/>
      <w:marBottom w:val="0"/>
      <w:divBdr>
        <w:top w:val="none" w:sz="0" w:space="0" w:color="auto"/>
        <w:left w:val="none" w:sz="0" w:space="0" w:color="auto"/>
        <w:bottom w:val="none" w:sz="0" w:space="0" w:color="auto"/>
        <w:right w:val="none" w:sz="0" w:space="0" w:color="auto"/>
      </w:divBdr>
      <w:divsChild>
        <w:div w:id="838810064">
          <w:marLeft w:val="547"/>
          <w:marRight w:val="0"/>
          <w:marTop w:val="115"/>
          <w:marBottom w:val="0"/>
          <w:divBdr>
            <w:top w:val="none" w:sz="0" w:space="0" w:color="auto"/>
            <w:left w:val="none" w:sz="0" w:space="0" w:color="auto"/>
            <w:bottom w:val="none" w:sz="0" w:space="0" w:color="auto"/>
            <w:right w:val="none" w:sz="0" w:space="0" w:color="auto"/>
          </w:divBdr>
        </w:div>
      </w:divsChild>
    </w:div>
    <w:div w:id="1872187364">
      <w:bodyDiv w:val="1"/>
      <w:marLeft w:val="0"/>
      <w:marRight w:val="0"/>
      <w:marTop w:val="0"/>
      <w:marBottom w:val="0"/>
      <w:divBdr>
        <w:top w:val="none" w:sz="0" w:space="0" w:color="auto"/>
        <w:left w:val="none" w:sz="0" w:space="0" w:color="auto"/>
        <w:bottom w:val="none" w:sz="0" w:space="0" w:color="auto"/>
        <w:right w:val="none" w:sz="0" w:space="0" w:color="auto"/>
      </w:divBdr>
    </w:div>
    <w:div w:id="2035614851">
      <w:bodyDiv w:val="1"/>
      <w:marLeft w:val="0"/>
      <w:marRight w:val="0"/>
      <w:marTop w:val="0"/>
      <w:marBottom w:val="0"/>
      <w:divBdr>
        <w:top w:val="none" w:sz="0" w:space="0" w:color="auto"/>
        <w:left w:val="none" w:sz="0" w:space="0" w:color="auto"/>
        <w:bottom w:val="none" w:sz="0" w:space="0" w:color="auto"/>
        <w:right w:val="none" w:sz="0" w:space="0" w:color="auto"/>
      </w:divBdr>
    </w:div>
    <w:div w:id="2091389815">
      <w:bodyDiv w:val="1"/>
      <w:marLeft w:val="0"/>
      <w:marRight w:val="0"/>
      <w:marTop w:val="0"/>
      <w:marBottom w:val="0"/>
      <w:divBdr>
        <w:top w:val="none" w:sz="0" w:space="0" w:color="auto"/>
        <w:left w:val="none" w:sz="0" w:space="0" w:color="auto"/>
        <w:bottom w:val="none" w:sz="0" w:space="0" w:color="auto"/>
        <w:right w:val="none" w:sz="0" w:space="0" w:color="auto"/>
      </w:divBdr>
    </w:div>
    <w:div w:id="2122335897">
      <w:bodyDiv w:val="1"/>
      <w:marLeft w:val="0"/>
      <w:marRight w:val="0"/>
      <w:marTop w:val="0"/>
      <w:marBottom w:val="0"/>
      <w:divBdr>
        <w:top w:val="none" w:sz="0" w:space="0" w:color="auto"/>
        <w:left w:val="none" w:sz="0" w:space="0" w:color="auto"/>
        <w:bottom w:val="none" w:sz="0" w:space="0" w:color="auto"/>
        <w:right w:val="none" w:sz="0" w:space="0" w:color="auto"/>
      </w:divBdr>
      <w:divsChild>
        <w:div w:id="1339967413">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slbc@andhrabank.co.in" TargetMode="External"/><Relationship Id="rId4" Type="http://schemas.openxmlformats.org/officeDocument/2006/relationships/settings" Target="settings.xml"/><Relationship Id="rId9" Type="http://schemas.openxmlformats.org/officeDocument/2006/relationships/image" Target="http://credit/AB.JP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55F3C-30A6-4453-A74B-13FBBDCB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3813</TotalTime>
  <Pages>27</Pages>
  <Words>9019</Words>
  <Characters>51414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60313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Customer</dc:creator>
  <cp:lastModifiedBy>Valued Customer</cp:lastModifiedBy>
  <cp:revision>782</cp:revision>
  <cp:lastPrinted>2015-01-12T10:03:00Z</cp:lastPrinted>
  <dcterms:created xsi:type="dcterms:W3CDTF">2014-10-07T06:21:00Z</dcterms:created>
  <dcterms:modified xsi:type="dcterms:W3CDTF">2015-04-06T07:31:00Z</dcterms:modified>
</cp:coreProperties>
</file>