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321F33" w:rsidRPr="0039360B"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E4173F" w:rsidRPr="0039360B"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sz w:val="36"/>
          <w:szCs w:val="36"/>
        </w:rPr>
      </w:pPr>
      <w:r w:rsidRPr="0039360B">
        <w:rPr>
          <w:rFonts w:ascii="Georgia" w:hAnsi="Georgia" w:cstheme="minorHAnsi"/>
          <w:b/>
          <w:i/>
          <w:sz w:val="36"/>
          <w:szCs w:val="36"/>
        </w:rPr>
        <w:t>Proceedings</w:t>
      </w:r>
      <w:r w:rsidR="00E4173F" w:rsidRPr="0039360B">
        <w:rPr>
          <w:rFonts w:ascii="Georgia" w:hAnsi="Georgia" w:cstheme="minorHAnsi"/>
          <w:b/>
          <w:i/>
          <w:sz w:val="36"/>
          <w:szCs w:val="36"/>
        </w:rPr>
        <w:t xml:space="preserve"> of </w:t>
      </w:r>
      <w:r w:rsidR="00F57E3B" w:rsidRPr="0039360B">
        <w:rPr>
          <w:rFonts w:ascii="Georgia" w:hAnsi="Georgia" w:cstheme="minorHAnsi"/>
          <w:b/>
          <w:i/>
          <w:sz w:val="36"/>
          <w:szCs w:val="36"/>
        </w:rPr>
        <w:t>1</w:t>
      </w:r>
      <w:r w:rsidR="005538A0" w:rsidRPr="0039360B">
        <w:rPr>
          <w:rFonts w:ascii="Georgia" w:hAnsi="Georgia" w:cstheme="minorHAnsi"/>
          <w:b/>
          <w:i/>
          <w:sz w:val="36"/>
          <w:szCs w:val="36"/>
        </w:rPr>
        <w:t>9</w:t>
      </w:r>
      <w:r w:rsidR="00F73F8D" w:rsidRPr="0039360B">
        <w:rPr>
          <w:rFonts w:ascii="Georgia" w:hAnsi="Georgia" w:cstheme="minorHAnsi"/>
          <w:b/>
          <w:i/>
          <w:sz w:val="36"/>
          <w:szCs w:val="36"/>
        </w:rPr>
        <w:t>9</w:t>
      </w:r>
      <w:r w:rsidR="005538A0" w:rsidRPr="0039360B">
        <w:rPr>
          <w:rFonts w:ascii="Georgia" w:hAnsi="Georgia" w:cstheme="minorHAnsi"/>
          <w:b/>
          <w:i/>
          <w:sz w:val="36"/>
          <w:szCs w:val="36"/>
          <w:vertAlign w:val="superscript"/>
        </w:rPr>
        <w:t>th</w:t>
      </w:r>
      <w:r w:rsidR="00AD30E1" w:rsidRPr="0039360B">
        <w:rPr>
          <w:rFonts w:ascii="Georgia" w:hAnsi="Georgia" w:cstheme="minorHAnsi"/>
          <w:b/>
          <w:i/>
          <w:sz w:val="36"/>
          <w:szCs w:val="36"/>
        </w:rPr>
        <w:t>M</w:t>
      </w:r>
      <w:r w:rsidR="00F57E3B" w:rsidRPr="0039360B">
        <w:rPr>
          <w:rFonts w:ascii="Georgia" w:hAnsi="Georgia" w:cstheme="minorHAnsi"/>
          <w:b/>
          <w:i/>
          <w:sz w:val="36"/>
          <w:szCs w:val="36"/>
        </w:rPr>
        <w:t>eeting</w:t>
      </w:r>
      <w:r w:rsidR="00E4173F" w:rsidRPr="0039360B">
        <w:rPr>
          <w:rFonts w:ascii="Georgia" w:hAnsi="Georgia" w:cstheme="minorHAnsi"/>
          <w:b/>
          <w:i/>
          <w:sz w:val="36"/>
          <w:szCs w:val="36"/>
        </w:rPr>
        <w:t xml:space="preserve"> of</w:t>
      </w:r>
    </w:p>
    <w:p w:rsidR="00E4173F" w:rsidRPr="0039360B"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sz w:val="36"/>
          <w:szCs w:val="36"/>
        </w:rPr>
      </w:pPr>
      <w:r w:rsidRPr="0039360B">
        <w:rPr>
          <w:rFonts w:ascii="Algerian" w:hAnsi="Algerian" w:cstheme="minorHAnsi"/>
          <w:b/>
          <w:i/>
          <w:sz w:val="36"/>
          <w:szCs w:val="36"/>
        </w:rPr>
        <w:t xml:space="preserve">STATE LEVEL BANKERS` COMMITTEE OF </w:t>
      </w:r>
    </w:p>
    <w:p w:rsidR="00E4173F" w:rsidRPr="0039360B"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sz w:val="36"/>
          <w:szCs w:val="36"/>
        </w:rPr>
      </w:pPr>
      <w:r w:rsidRPr="0039360B">
        <w:rPr>
          <w:rFonts w:ascii="Algerian" w:hAnsi="Algerian" w:cstheme="minorHAnsi"/>
          <w:b/>
          <w:i/>
          <w:sz w:val="36"/>
          <w:szCs w:val="36"/>
        </w:rPr>
        <w:t>ANDHRA PRADESH</w:t>
      </w:r>
    </w:p>
    <w:p w:rsidR="00E4173F" w:rsidRPr="0039360B"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sz w:val="36"/>
          <w:szCs w:val="36"/>
        </w:rPr>
      </w:pPr>
      <w:r w:rsidRPr="0039360B">
        <w:rPr>
          <w:rFonts w:ascii="Georgia" w:hAnsi="Georgia" w:cstheme="minorHAnsi"/>
          <w:b/>
          <w:i/>
          <w:sz w:val="36"/>
          <w:szCs w:val="36"/>
        </w:rPr>
        <w:t>(</w:t>
      </w:r>
      <w:r w:rsidR="00261D2E" w:rsidRPr="0039360B">
        <w:rPr>
          <w:rFonts w:ascii="Georgia" w:hAnsi="Georgia" w:cstheme="minorHAnsi"/>
          <w:b/>
          <w:i/>
          <w:sz w:val="36"/>
          <w:szCs w:val="36"/>
        </w:rPr>
        <w:t>1</w:t>
      </w:r>
      <w:r w:rsidR="00F73F8D" w:rsidRPr="0039360B">
        <w:rPr>
          <w:rFonts w:ascii="Georgia" w:hAnsi="Georgia" w:cstheme="minorHAnsi"/>
          <w:b/>
          <w:i/>
          <w:sz w:val="36"/>
          <w:szCs w:val="36"/>
        </w:rPr>
        <w:t>6</w:t>
      </w:r>
      <w:r w:rsidR="007D3110" w:rsidRPr="0039360B">
        <w:rPr>
          <w:rFonts w:ascii="Georgia" w:hAnsi="Georgia" w:cstheme="minorHAnsi"/>
          <w:b/>
          <w:i/>
          <w:sz w:val="36"/>
          <w:szCs w:val="36"/>
          <w:vertAlign w:val="superscript"/>
        </w:rPr>
        <w:t>th</w:t>
      </w:r>
      <w:r w:rsidR="002F5530" w:rsidRPr="0039360B">
        <w:rPr>
          <w:rFonts w:ascii="Georgia" w:hAnsi="Georgia" w:cstheme="minorHAnsi"/>
          <w:b/>
          <w:i/>
          <w:sz w:val="36"/>
          <w:szCs w:val="36"/>
        </w:rPr>
        <w:t>SLBC</w:t>
      </w:r>
      <w:r w:rsidR="00B538E0" w:rsidRPr="0039360B">
        <w:rPr>
          <w:rFonts w:ascii="Georgia" w:hAnsi="Georgia" w:cstheme="minorHAnsi"/>
          <w:b/>
          <w:i/>
          <w:sz w:val="36"/>
          <w:szCs w:val="36"/>
        </w:rPr>
        <w:t xml:space="preserve"> meeting of Reorganized Andhra Pradesh State)</w:t>
      </w:r>
    </w:p>
    <w:p w:rsidR="00E4173F" w:rsidRPr="0039360B"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sz w:val="32"/>
          <w:szCs w:val="32"/>
        </w:rPr>
      </w:pPr>
    </w:p>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2"/>
          <w:szCs w:val="32"/>
        </w:rPr>
      </w:pPr>
    </w:p>
    <w:p w:rsidR="00365D1C" w:rsidRPr="0039360B"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2"/>
          <w:szCs w:val="32"/>
        </w:rPr>
      </w:pPr>
    </w:p>
    <w:p w:rsidR="00E4173F" w:rsidRPr="0039360B"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rsidR="00E4173F" w:rsidRPr="0039360B" w:rsidRDefault="00E4173F" w:rsidP="00E4173F">
      <w:pPr>
        <w:pBdr>
          <w:top w:val="single" w:sz="4" w:space="1" w:color="auto"/>
          <w:left w:val="single" w:sz="4" w:space="4" w:color="auto"/>
          <w:bottom w:val="single" w:sz="4" w:space="1" w:color="auto"/>
          <w:right w:val="single" w:sz="4" w:space="4" w:color="auto"/>
        </w:pBdr>
        <w:jc w:val="center"/>
        <w:rPr>
          <w:rFonts w:cstheme="minorHAnsi"/>
          <w:b/>
          <w:sz w:val="32"/>
          <w:szCs w:val="32"/>
        </w:rPr>
      </w:pPr>
    </w:p>
    <w:p w:rsidR="00E4173F" w:rsidRPr="0039360B"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sz w:val="36"/>
          <w:szCs w:val="36"/>
        </w:rPr>
      </w:pPr>
      <w:r w:rsidRPr="0039360B">
        <w:rPr>
          <w:rFonts w:ascii="Georgia" w:hAnsi="Georgia" w:cstheme="minorHAnsi"/>
          <w:b/>
          <w:sz w:val="36"/>
          <w:szCs w:val="36"/>
        </w:rPr>
        <w:t xml:space="preserve">Date:  </w:t>
      </w:r>
      <w:r w:rsidR="00F73F8D" w:rsidRPr="0039360B">
        <w:rPr>
          <w:rFonts w:ascii="Georgia" w:hAnsi="Georgia" w:cstheme="minorHAnsi"/>
          <w:b/>
          <w:sz w:val="36"/>
          <w:szCs w:val="36"/>
        </w:rPr>
        <w:t>16.06</w:t>
      </w:r>
      <w:r w:rsidR="005538A0" w:rsidRPr="0039360B">
        <w:rPr>
          <w:rFonts w:ascii="Georgia" w:hAnsi="Georgia" w:cstheme="minorHAnsi"/>
          <w:b/>
          <w:sz w:val="36"/>
          <w:szCs w:val="36"/>
        </w:rPr>
        <w:t>.2017</w:t>
      </w:r>
      <w:r w:rsidRPr="0039360B">
        <w:rPr>
          <w:rFonts w:ascii="Georgia" w:hAnsi="Georgia" w:cstheme="minorHAnsi"/>
          <w:b/>
          <w:sz w:val="36"/>
          <w:szCs w:val="36"/>
        </w:rPr>
        <w:t xml:space="preserve"> - Time:  </w:t>
      </w:r>
      <w:r w:rsidR="00F73F8D" w:rsidRPr="0039360B">
        <w:rPr>
          <w:rFonts w:ascii="Georgia" w:hAnsi="Georgia" w:cstheme="minorHAnsi"/>
          <w:b/>
          <w:sz w:val="36"/>
          <w:szCs w:val="36"/>
        </w:rPr>
        <w:t>10</w:t>
      </w:r>
      <w:r w:rsidR="005538A0" w:rsidRPr="0039360B">
        <w:rPr>
          <w:rFonts w:ascii="Georgia" w:hAnsi="Georgia" w:cstheme="minorHAnsi"/>
          <w:b/>
          <w:sz w:val="36"/>
          <w:szCs w:val="36"/>
        </w:rPr>
        <w:t>.00</w:t>
      </w:r>
      <w:r w:rsidR="00F73F8D" w:rsidRPr="0039360B">
        <w:rPr>
          <w:rFonts w:ascii="Georgia" w:hAnsi="Georgia" w:cstheme="minorHAnsi"/>
          <w:b/>
          <w:sz w:val="36"/>
          <w:szCs w:val="36"/>
        </w:rPr>
        <w:t>A</w:t>
      </w:r>
      <w:r w:rsidRPr="0039360B">
        <w:rPr>
          <w:rFonts w:ascii="Georgia" w:hAnsi="Georgia" w:cstheme="minorHAnsi"/>
          <w:b/>
          <w:sz w:val="36"/>
          <w:szCs w:val="36"/>
        </w:rPr>
        <w:t>M</w:t>
      </w:r>
    </w:p>
    <w:p w:rsidR="000D4364" w:rsidRPr="0039360B" w:rsidRDefault="000D4364"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sz w:val="36"/>
          <w:szCs w:val="36"/>
        </w:rPr>
      </w:pPr>
      <w:r w:rsidRPr="0039360B">
        <w:rPr>
          <w:rFonts w:ascii="Georgia" w:hAnsi="Georgia" w:cstheme="minorHAnsi"/>
          <w:b/>
          <w:bCs/>
          <w:sz w:val="36"/>
          <w:szCs w:val="36"/>
        </w:rPr>
        <w:t>Venue</w:t>
      </w:r>
      <w:r w:rsidR="003A6DAF" w:rsidRPr="0039360B">
        <w:rPr>
          <w:rFonts w:ascii="Georgia" w:hAnsi="Georgia" w:cstheme="minorHAnsi"/>
          <w:b/>
          <w:sz w:val="36"/>
          <w:szCs w:val="36"/>
        </w:rPr>
        <w:t xml:space="preserve">: </w:t>
      </w:r>
      <w:r w:rsidRPr="0039360B">
        <w:rPr>
          <w:rFonts w:ascii="Georgia" w:hAnsi="Georgia" w:cstheme="minorHAnsi"/>
          <w:b/>
          <w:sz w:val="36"/>
          <w:szCs w:val="36"/>
        </w:rPr>
        <w:t xml:space="preserve">Conference Hall, </w:t>
      </w:r>
      <w:r w:rsidR="00F17A67" w:rsidRPr="0039360B">
        <w:rPr>
          <w:rFonts w:ascii="Georgia" w:hAnsi="Georgia" w:cstheme="minorHAnsi"/>
          <w:b/>
          <w:sz w:val="36"/>
          <w:szCs w:val="36"/>
        </w:rPr>
        <w:t xml:space="preserve">Building No.1, </w:t>
      </w:r>
    </w:p>
    <w:p w:rsidR="00E4173F" w:rsidRPr="0039360B" w:rsidRDefault="00F17A67"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sz w:val="36"/>
          <w:szCs w:val="36"/>
        </w:rPr>
      </w:pPr>
      <w:r w:rsidRPr="0039360B">
        <w:rPr>
          <w:rFonts w:ascii="Georgia" w:hAnsi="Georgia" w:cstheme="minorHAnsi"/>
          <w:b/>
          <w:sz w:val="36"/>
          <w:szCs w:val="36"/>
        </w:rPr>
        <w:t>A.P. Secretariat, Velagapudi</w:t>
      </w:r>
    </w:p>
    <w:p w:rsidR="00AD30E1" w:rsidRPr="0039360B"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sz w:val="36"/>
          <w:szCs w:val="36"/>
        </w:rPr>
      </w:pPr>
    </w:p>
    <w:p w:rsidR="007F3FF0" w:rsidRPr="0039360B" w:rsidRDefault="007F3FF0" w:rsidP="00E4173F">
      <w:pPr>
        <w:pBdr>
          <w:top w:val="single" w:sz="4" w:space="1" w:color="auto"/>
          <w:left w:val="single" w:sz="4" w:space="4" w:color="auto"/>
          <w:bottom w:val="single" w:sz="4" w:space="1" w:color="auto"/>
          <w:right w:val="single" w:sz="4" w:space="4" w:color="auto"/>
        </w:pBdr>
        <w:jc w:val="center"/>
        <w:rPr>
          <w:rFonts w:cstheme="minorHAnsi"/>
          <w:b/>
          <w:sz w:val="32"/>
          <w:szCs w:val="32"/>
        </w:rPr>
      </w:pPr>
    </w:p>
    <w:p w:rsidR="007F3FF0" w:rsidRPr="0039360B" w:rsidRDefault="007F3FF0" w:rsidP="00E4173F">
      <w:pPr>
        <w:pBdr>
          <w:top w:val="single" w:sz="4" w:space="1" w:color="auto"/>
          <w:left w:val="single" w:sz="4" w:space="4" w:color="auto"/>
          <w:bottom w:val="single" w:sz="4" w:space="1" w:color="auto"/>
          <w:right w:val="single" w:sz="4" w:space="4" w:color="auto"/>
        </w:pBdr>
        <w:jc w:val="center"/>
        <w:rPr>
          <w:rFonts w:cstheme="minorHAnsi"/>
          <w:b/>
          <w:sz w:val="32"/>
          <w:szCs w:val="32"/>
        </w:rPr>
      </w:pPr>
    </w:p>
    <w:p w:rsidR="009177C5" w:rsidRPr="0039360B" w:rsidRDefault="009177C5" w:rsidP="00E4173F">
      <w:pPr>
        <w:pBdr>
          <w:top w:val="single" w:sz="4" w:space="1" w:color="auto"/>
          <w:left w:val="single" w:sz="4" w:space="4" w:color="auto"/>
          <w:bottom w:val="single" w:sz="4" w:space="1" w:color="auto"/>
          <w:right w:val="single" w:sz="4" w:space="4" w:color="auto"/>
        </w:pBdr>
        <w:jc w:val="center"/>
        <w:rPr>
          <w:rFonts w:cstheme="minorHAnsi"/>
          <w:b/>
          <w:sz w:val="32"/>
          <w:szCs w:val="32"/>
        </w:rPr>
      </w:pPr>
    </w:p>
    <w:p w:rsidR="00365D1C" w:rsidRPr="0039360B" w:rsidRDefault="00365D1C" w:rsidP="00E4173F">
      <w:pPr>
        <w:pBdr>
          <w:top w:val="single" w:sz="4" w:space="1" w:color="auto"/>
          <w:left w:val="single" w:sz="4" w:space="4" w:color="auto"/>
          <w:bottom w:val="single" w:sz="4" w:space="1" w:color="auto"/>
          <w:right w:val="single" w:sz="4" w:space="4" w:color="auto"/>
        </w:pBdr>
        <w:jc w:val="center"/>
        <w:rPr>
          <w:rFonts w:cstheme="minorHAnsi"/>
          <w:b/>
          <w:sz w:val="32"/>
          <w:szCs w:val="32"/>
        </w:rPr>
      </w:pPr>
    </w:p>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sz w:val="32"/>
          <w:szCs w:val="32"/>
        </w:rPr>
      </w:pPr>
      <w:r w:rsidRPr="0039360B">
        <w:rPr>
          <w:rFonts w:ascii="Algerian" w:hAnsi="Algerian" w:cstheme="minorHAnsi"/>
          <w:b/>
          <w:sz w:val="32"/>
          <w:szCs w:val="32"/>
        </w:rPr>
        <w:t>STATE</w:t>
      </w:r>
      <w:r w:rsidR="00FE7A32">
        <w:rPr>
          <w:rFonts w:ascii="Algerian" w:hAnsi="Algerian" w:cstheme="minorHAnsi"/>
          <w:b/>
          <w:sz w:val="32"/>
          <w:szCs w:val="32"/>
        </w:rPr>
        <w:t xml:space="preserve"> </w:t>
      </w:r>
      <w:r w:rsidRPr="0039360B">
        <w:rPr>
          <w:rFonts w:ascii="Algerian" w:hAnsi="Algerian" w:cstheme="minorHAnsi"/>
          <w:b/>
          <w:sz w:val="32"/>
          <w:szCs w:val="32"/>
        </w:rPr>
        <w:t>LEVEL BANKERS` COMMITTEE OF A</w:t>
      </w:r>
      <w:r w:rsidR="00365D1C" w:rsidRPr="0039360B">
        <w:rPr>
          <w:rFonts w:ascii="Algerian" w:hAnsi="Algerian" w:cstheme="minorHAnsi"/>
          <w:b/>
          <w:sz w:val="32"/>
          <w:szCs w:val="32"/>
        </w:rPr>
        <w:t xml:space="preserve">ndhra </w:t>
      </w:r>
      <w:r w:rsidRPr="0039360B">
        <w:rPr>
          <w:rFonts w:ascii="Algerian" w:hAnsi="Algerian" w:cstheme="minorHAnsi"/>
          <w:b/>
          <w:sz w:val="32"/>
          <w:szCs w:val="32"/>
        </w:rPr>
        <w:t>P</w:t>
      </w:r>
      <w:r w:rsidR="00365D1C" w:rsidRPr="0039360B">
        <w:rPr>
          <w:rFonts w:ascii="Algerian" w:hAnsi="Algerian" w:cstheme="minorHAnsi"/>
          <w:b/>
          <w:sz w:val="32"/>
          <w:szCs w:val="32"/>
        </w:rPr>
        <w:t>radesh</w:t>
      </w:r>
    </w:p>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sz w:val="32"/>
          <w:szCs w:val="32"/>
        </w:rPr>
      </w:pPr>
      <w:r w:rsidRPr="0039360B">
        <w:rPr>
          <w:rFonts w:ascii="Algerian" w:hAnsi="Algerian" w:cstheme="minorHAnsi"/>
          <w:b/>
          <w:noProof/>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39360B">
        <w:rPr>
          <w:rFonts w:ascii="Algerian" w:hAnsi="Algerian" w:cstheme="minorHAnsi"/>
          <w:b/>
          <w:sz w:val="32"/>
          <w:szCs w:val="32"/>
        </w:rPr>
        <w:t>CONVENOR       ANDHRA BANK</w:t>
      </w:r>
    </w:p>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sz w:val="32"/>
          <w:szCs w:val="32"/>
        </w:rPr>
      </w:pPr>
    </w:p>
    <w:p w:rsidR="00635E39" w:rsidRPr="0039360B" w:rsidRDefault="00025AC7"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sz w:val="32"/>
          <w:szCs w:val="32"/>
        </w:rPr>
      </w:pPr>
      <w:r w:rsidRPr="0039360B">
        <w:rPr>
          <w:rFonts w:ascii="Franklin Gothic Medium Cond" w:hAnsi="Franklin Gothic Medium Cond" w:cstheme="minorHAnsi"/>
          <w:b/>
          <w:sz w:val="32"/>
          <w:szCs w:val="32"/>
        </w:rPr>
        <w:t>Circle Office</w:t>
      </w:r>
      <w:r w:rsidR="00E4173F" w:rsidRPr="0039360B">
        <w:rPr>
          <w:rFonts w:ascii="Franklin Gothic Medium Cond" w:hAnsi="Franklin Gothic Medium Cond" w:cstheme="minorHAnsi"/>
          <w:b/>
          <w:sz w:val="32"/>
          <w:szCs w:val="32"/>
        </w:rPr>
        <w:t xml:space="preserve">, </w:t>
      </w:r>
      <w:r w:rsidRPr="0039360B">
        <w:rPr>
          <w:rFonts w:ascii="Franklin Gothic Medium Cond" w:hAnsi="Franklin Gothic Medium Cond" w:cstheme="minorHAnsi"/>
          <w:b/>
          <w:sz w:val="32"/>
          <w:szCs w:val="32"/>
        </w:rPr>
        <w:t>Andhra Bank Building</w:t>
      </w:r>
      <w:r w:rsidR="00E4173F" w:rsidRPr="0039360B">
        <w:rPr>
          <w:rFonts w:ascii="Franklin Gothic Medium Cond" w:hAnsi="Franklin Gothic Medium Cond" w:cstheme="minorHAnsi"/>
          <w:b/>
          <w:sz w:val="32"/>
          <w:szCs w:val="32"/>
        </w:rPr>
        <w:t xml:space="preserve">, </w:t>
      </w:r>
      <w:r w:rsidRPr="0039360B">
        <w:rPr>
          <w:rFonts w:ascii="Franklin Gothic Medium Cond" w:hAnsi="Franklin Gothic Medium Cond" w:cstheme="minorHAnsi"/>
          <w:b/>
          <w:sz w:val="32"/>
          <w:szCs w:val="32"/>
        </w:rPr>
        <w:t>2</w:t>
      </w:r>
      <w:r w:rsidRPr="0039360B">
        <w:rPr>
          <w:rFonts w:ascii="Franklin Gothic Medium Cond" w:hAnsi="Franklin Gothic Medium Cond" w:cstheme="minorHAnsi"/>
          <w:b/>
          <w:sz w:val="32"/>
          <w:szCs w:val="32"/>
          <w:vertAlign w:val="superscript"/>
        </w:rPr>
        <w:t>nd</w:t>
      </w:r>
      <w:r w:rsidRPr="0039360B">
        <w:rPr>
          <w:rFonts w:ascii="Franklin Gothic Medium Cond" w:hAnsi="Franklin Gothic Medium Cond" w:cstheme="minorHAnsi"/>
          <w:b/>
          <w:sz w:val="32"/>
          <w:szCs w:val="32"/>
        </w:rPr>
        <w:t xml:space="preserve"> Floor, RR Apparao Street, Vijayawada</w:t>
      </w:r>
    </w:p>
    <w:p w:rsidR="00E4173F" w:rsidRPr="0039360B"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sz w:val="32"/>
          <w:szCs w:val="32"/>
        </w:rPr>
      </w:pPr>
      <w:r w:rsidRPr="0039360B">
        <w:rPr>
          <w:rFonts w:ascii="Franklin Gothic Medium Cond" w:hAnsi="Franklin Gothic Medium Cond" w:cstheme="minorHAnsi"/>
          <w:b/>
          <w:sz w:val="32"/>
          <w:szCs w:val="32"/>
        </w:rPr>
        <w:t xml:space="preserve"> Phone: </w:t>
      </w:r>
      <w:r w:rsidR="00025AC7" w:rsidRPr="0039360B">
        <w:rPr>
          <w:rFonts w:ascii="Franklin Gothic Medium Cond" w:hAnsi="Franklin Gothic Medium Cond" w:cstheme="minorHAnsi"/>
          <w:b/>
          <w:sz w:val="32"/>
          <w:szCs w:val="32"/>
        </w:rPr>
        <w:t>0866 - 2562522, 2562518</w:t>
      </w:r>
    </w:p>
    <w:p w:rsidR="00E4173F" w:rsidRPr="0039360B"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sz w:val="32"/>
          <w:szCs w:val="32"/>
        </w:rPr>
      </w:pPr>
      <w:r w:rsidRPr="0039360B">
        <w:rPr>
          <w:rFonts w:ascii="Franklin Gothic Medium Cond" w:hAnsi="Franklin Gothic Medium Cond" w:cstheme="minorHAnsi"/>
          <w:b/>
          <w:sz w:val="32"/>
          <w:szCs w:val="32"/>
        </w:rPr>
        <w:t xml:space="preserve">Fax: </w:t>
      </w:r>
      <w:r w:rsidR="00025AC7" w:rsidRPr="0039360B">
        <w:rPr>
          <w:rFonts w:ascii="Franklin Gothic Medium Cond" w:hAnsi="Franklin Gothic Medium Cond" w:cstheme="minorHAnsi"/>
          <w:b/>
          <w:sz w:val="32"/>
          <w:szCs w:val="32"/>
        </w:rPr>
        <w:t>0866 - 2562521</w:t>
      </w:r>
    </w:p>
    <w:p w:rsidR="00E4173F" w:rsidRPr="0039360B"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sz w:val="32"/>
          <w:szCs w:val="32"/>
        </w:rPr>
      </w:pPr>
      <w:r w:rsidRPr="0039360B">
        <w:rPr>
          <w:rFonts w:ascii="Franklin Gothic Medium Cond" w:hAnsi="Franklin Gothic Medium Cond" w:cstheme="minorHAnsi"/>
          <w:b/>
          <w:sz w:val="32"/>
          <w:szCs w:val="32"/>
        </w:rPr>
        <w:t xml:space="preserve">Email: </w:t>
      </w:r>
      <w:hyperlink r:id="rId11" w:history="1">
        <w:r w:rsidRPr="0039360B">
          <w:rPr>
            <w:rStyle w:val="Hyperlink"/>
            <w:rFonts w:ascii="Franklin Gothic Medium Cond" w:hAnsi="Franklin Gothic Medium Cond" w:cstheme="minorHAnsi"/>
            <w:b/>
            <w:color w:val="auto"/>
            <w:sz w:val="32"/>
            <w:szCs w:val="32"/>
          </w:rPr>
          <w:t>slbc@andhrabank.co.in</w:t>
        </w:r>
      </w:hyperlink>
    </w:p>
    <w:p w:rsidR="00636C46" w:rsidRDefault="00E4173F" w:rsidP="00392D4D">
      <w:pPr>
        <w:jc w:val="both"/>
        <w:rPr>
          <w:rFonts w:cstheme="minorHAnsi"/>
          <w:b/>
          <w:sz w:val="24"/>
          <w:szCs w:val="24"/>
        </w:rPr>
      </w:pPr>
      <w:r w:rsidRPr="0039360B">
        <w:rPr>
          <w:rFonts w:cstheme="minorHAnsi"/>
          <w:b/>
          <w:sz w:val="24"/>
          <w:szCs w:val="24"/>
        </w:rPr>
        <w:lastRenderedPageBreak/>
        <w:t>The 1</w:t>
      </w:r>
      <w:r w:rsidR="00D533AD" w:rsidRPr="0039360B">
        <w:rPr>
          <w:rFonts w:cstheme="minorHAnsi"/>
          <w:b/>
          <w:sz w:val="24"/>
          <w:szCs w:val="24"/>
        </w:rPr>
        <w:t>9</w:t>
      </w:r>
      <w:r w:rsidR="00F73F8D" w:rsidRPr="0039360B">
        <w:rPr>
          <w:rFonts w:cstheme="minorHAnsi"/>
          <w:b/>
          <w:sz w:val="24"/>
          <w:szCs w:val="24"/>
        </w:rPr>
        <w:t>9</w:t>
      </w:r>
      <w:r w:rsidR="009177C5" w:rsidRPr="0039360B">
        <w:rPr>
          <w:rFonts w:cstheme="minorHAnsi"/>
          <w:b/>
          <w:sz w:val="24"/>
          <w:szCs w:val="24"/>
          <w:vertAlign w:val="superscript"/>
        </w:rPr>
        <w:t>th</w:t>
      </w:r>
      <w:r w:rsidR="00FE7A32">
        <w:rPr>
          <w:rFonts w:cstheme="minorHAnsi"/>
          <w:b/>
          <w:sz w:val="24"/>
          <w:szCs w:val="24"/>
          <w:vertAlign w:val="superscript"/>
        </w:rPr>
        <w:t xml:space="preserve"> </w:t>
      </w:r>
      <w:r w:rsidR="001607E9" w:rsidRPr="0039360B">
        <w:rPr>
          <w:rFonts w:cstheme="minorHAnsi"/>
          <w:b/>
          <w:sz w:val="24"/>
          <w:szCs w:val="24"/>
        </w:rPr>
        <w:t>M</w:t>
      </w:r>
      <w:r w:rsidRPr="0039360B">
        <w:rPr>
          <w:rFonts w:cstheme="minorHAnsi"/>
          <w:b/>
          <w:sz w:val="24"/>
          <w:szCs w:val="24"/>
        </w:rPr>
        <w:t xml:space="preserve">eeting of SLBC of Andhra Pradesh was conducted on </w:t>
      </w:r>
      <w:r w:rsidR="00F73F8D" w:rsidRPr="0039360B">
        <w:rPr>
          <w:rFonts w:cstheme="minorHAnsi"/>
          <w:b/>
          <w:sz w:val="24"/>
          <w:szCs w:val="24"/>
        </w:rPr>
        <w:t>16.06</w:t>
      </w:r>
      <w:r w:rsidR="00830402" w:rsidRPr="0039360B">
        <w:rPr>
          <w:rFonts w:cstheme="minorHAnsi"/>
          <w:b/>
          <w:sz w:val="24"/>
          <w:szCs w:val="24"/>
        </w:rPr>
        <w:t>.2017</w:t>
      </w:r>
      <w:r w:rsidR="00FE7A32">
        <w:rPr>
          <w:rFonts w:cstheme="minorHAnsi"/>
          <w:b/>
          <w:sz w:val="24"/>
          <w:szCs w:val="24"/>
        </w:rPr>
        <w:t xml:space="preserve"> </w:t>
      </w:r>
      <w:r w:rsidRPr="0039360B">
        <w:rPr>
          <w:rFonts w:cstheme="minorHAnsi"/>
          <w:b/>
          <w:sz w:val="24"/>
          <w:szCs w:val="24"/>
        </w:rPr>
        <w:t xml:space="preserve">at </w:t>
      </w:r>
      <w:r w:rsidR="000D4364" w:rsidRPr="0039360B">
        <w:rPr>
          <w:rFonts w:cstheme="minorHAnsi"/>
          <w:b/>
          <w:sz w:val="24"/>
          <w:szCs w:val="24"/>
        </w:rPr>
        <w:t>A.P. Secretariat, Velagapudi</w:t>
      </w:r>
      <w:r w:rsidR="00FE7A32">
        <w:rPr>
          <w:rFonts w:cstheme="minorHAnsi"/>
          <w:b/>
          <w:sz w:val="24"/>
          <w:szCs w:val="24"/>
        </w:rPr>
        <w:t xml:space="preserve"> </w:t>
      </w:r>
      <w:r w:rsidR="00DB7280" w:rsidRPr="0039360B">
        <w:rPr>
          <w:rFonts w:cstheme="minorHAnsi"/>
          <w:b/>
          <w:sz w:val="24"/>
          <w:szCs w:val="24"/>
        </w:rPr>
        <w:t xml:space="preserve">at </w:t>
      </w:r>
      <w:r w:rsidR="00F73F8D" w:rsidRPr="0039360B">
        <w:rPr>
          <w:rFonts w:cstheme="minorHAnsi"/>
          <w:b/>
          <w:sz w:val="24"/>
          <w:szCs w:val="24"/>
        </w:rPr>
        <w:t>10</w:t>
      </w:r>
      <w:r w:rsidR="00830402" w:rsidRPr="0039360B">
        <w:rPr>
          <w:rFonts w:cstheme="minorHAnsi"/>
          <w:b/>
          <w:sz w:val="24"/>
          <w:szCs w:val="24"/>
        </w:rPr>
        <w:t>.00</w:t>
      </w:r>
      <w:r w:rsidR="00F73F8D" w:rsidRPr="0039360B">
        <w:rPr>
          <w:rFonts w:cstheme="minorHAnsi"/>
          <w:b/>
          <w:sz w:val="24"/>
          <w:szCs w:val="24"/>
        </w:rPr>
        <w:t>A</w:t>
      </w:r>
      <w:r w:rsidRPr="0039360B">
        <w:rPr>
          <w:rFonts w:cstheme="minorHAnsi"/>
          <w:b/>
          <w:sz w:val="24"/>
          <w:szCs w:val="24"/>
        </w:rPr>
        <w:t xml:space="preserve">.M. </w:t>
      </w:r>
    </w:p>
    <w:p w:rsidR="00E4173F" w:rsidRPr="00636C46" w:rsidRDefault="00DC5093" w:rsidP="00392D4D">
      <w:pPr>
        <w:jc w:val="both"/>
        <w:rPr>
          <w:rFonts w:cstheme="minorHAnsi"/>
          <w:sz w:val="24"/>
          <w:szCs w:val="24"/>
        </w:rPr>
      </w:pPr>
      <w:r w:rsidRPr="00636C46">
        <w:rPr>
          <w:rFonts w:cstheme="minorHAnsi"/>
          <w:sz w:val="24"/>
          <w:szCs w:val="24"/>
        </w:rPr>
        <w:t xml:space="preserve">The </w:t>
      </w:r>
      <w:r w:rsidR="00D66585" w:rsidRPr="00636C46">
        <w:rPr>
          <w:rFonts w:cstheme="minorHAnsi"/>
          <w:sz w:val="24"/>
          <w:szCs w:val="24"/>
        </w:rPr>
        <w:t>Meeting commenced with welcome address by Convenor, SLBC.</w:t>
      </w:r>
    </w:p>
    <w:p w:rsidR="00E4173F" w:rsidRPr="0039360B" w:rsidRDefault="006E7FD4" w:rsidP="0069294B">
      <w:pPr>
        <w:spacing w:after="0" w:line="240" w:lineRule="auto"/>
        <w:jc w:val="both"/>
        <w:rPr>
          <w:rFonts w:cstheme="minorHAnsi"/>
          <w:sz w:val="24"/>
          <w:szCs w:val="24"/>
        </w:rPr>
      </w:pPr>
      <w:r w:rsidRPr="0039360B">
        <w:rPr>
          <w:rFonts w:cstheme="minorHAnsi"/>
          <w:sz w:val="24"/>
          <w:szCs w:val="24"/>
        </w:rPr>
        <w:t>Sri N Chandrababu Naidu, Hon’ble Chief Minister of AP</w:t>
      </w:r>
      <w:r w:rsidR="00AE6E81" w:rsidRPr="0039360B">
        <w:rPr>
          <w:rFonts w:cstheme="minorHAnsi"/>
          <w:sz w:val="24"/>
          <w:szCs w:val="24"/>
        </w:rPr>
        <w:t xml:space="preserve"> has attended</w:t>
      </w:r>
      <w:r w:rsidR="00622B4E" w:rsidRPr="0039360B">
        <w:rPr>
          <w:rFonts w:cstheme="minorHAnsi"/>
          <w:sz w:val="24"/>
          <w:szCs w:val="24"/>
        </w:rPr>
        <w:t xml:space="preserve"> the meeting</w:t>
      </w:r>
      <w:r w:rsidR="00AE6E81" w:rsidRPr="0039360B">
        <w:rPr>
          <w:rFonts w:cstheme="minorHAnsi"/>
          <w:sz w:val="24"/>
          <w:szCs w:val="24"/>
        </w:rPr>
        <w:t xml:space="preserve"> as </w:t>
      </w:r>
      <w:r w:rsidR="00C328DC" w:rsidRPr="0039360B">
        <w:rPr>
          <w:rFonts w:cstheme="minorHAnsi"/>
          <w:sz w:val="24"/>
          <w:szCs w:val="24"/>
        </w:rPr>
        <w:t>C</w:t>
      </w:r>
      <w:r w:rsidR="00AE6E81" w:rsidRPr="0039360B">
        <w:rPr>
          <w:rFonts w:cstheme="minorHAnsi"/>
          <w:sz w:val="24"/>
          <w:szCs w:val="24"/>
        </w:rPr>
        <w:t xml:space="preserve">hief </w:t>
      </w:r>
      <w:r w:rsidR="00C328DC" w:rsidRPr="0039360B">
        <w:rPr>
          <w:rFonts w:cstheme="minorHAnsi"/>
          <w:sz w:val="24"/>
          <w:szCs w:val="24"/>
        </w:rPr>
        <w:t>G</w:t>
      </w:r>
      <w:r w:rsidR="00AE6E81" w:rsidRPr="0039360B">
        <w:rPr>
          <w:rFonts w:cstheme="minorHAnsi"/>
          <w:sz w:val="24"/>
          <w:szCs w:val="24"/>
        </w:rPr>
        <w:t>uest</w:t>
      </w:r>
      <w:r w:rsidR="00622B4E" w:rsidRPr="0039360B">
        <w:rPr>
          <w:rFonts w:cstheme="minorHAnsi"/>
          <w:sz w:val="24"/>
          <w:szCs w:val="24"/>
        </w:rPr>
        <w:t xml:space="preserve">. </w:t>
      </w:r>
      <w:r w:rsidR="00E4173F" w:rsidRPr="0039360B">
        <w:rPr>
          <w:rFonts w:cstheme="minorHAnsi"/>
          <w:sz w:val="24"/>
          <w:szCs w:val="24"/>
        </w:rPr>
        <w:t>The</w:t>
      </w:r>
      <w:r w:rsidR="00AE6E81" w:rsidRPr="0039360B">
        <w:rPr>
          <w:rFonts w:cstheme="minorHAnsi"/>
          <w:sz w:val="24"/>
          <w:szCs w:val="24"/>
        </w:rPr>
        <w:t xml:space="preserve"> detailed</w:t>
      </w:r>
      <w:r w:rsidR="00E4173F" w:rsidRPr="0039360B">
        <w:rPr>
          <w:rFonts w:cstheme="minorHAnsi"/>
          <w:sz w:val="24"/>
          <w:szCs w:val="24"/>
        </w:rPr>
        <w:t xml:space="preserve"> list of participants is </w:t>
      </w:r>
      <w:r w:rsidR="00B42440" w:rsidRPr="0039360B">
        <w:rPr>
          <w:rFonts w:cstheme="minorHAnsi"/>
          <w:sz w:val="24"/>
          <w:szCs w:val="24"/>
        </w:rPr>
        <w:t>enclosed</w:t>
      </w:r>
      <w:r w:rsidR="00E4173F" w:rsidRPr="0039360B">
        <w:rPr>
          <w:rFonts w:cstheme="minorHAnsi"/>
          <w:sz w:val="24"/>
          <w:szCs w:val="24"/>
        </w:rPr>
        <w:t xml:space="preserve">. </w:t>
      </w:r>
    </w:p>
    <w:p w:rsidR="004D4276" w:rsidRDefault="004D4276" w:rsidP="0069294B">
      <w:pPr>
        <w:spacing w:after="0" w:line="240" w:lineRule="auto"/>
        <w:jc w:val="both"/>
        <w:rPr>
          <w:rFonts w:cstheme="minorHAnsi"/>
          <w:color w:val="FF0000"/>
          <w:sz w:val="24"/>
          <w:szCs w:val="24"/>
        </w:rPr>
      </w:pPr>
    </w:p>
    <w:p w:rsidR="00DD37EE" w:rsidRDefault="009743B4" w:rsidP="00371C51">
      <w:pPr>
        <w:pStyle w:val="ListParagraph"/>
        <w:numPr>
          <w:ilvl w:val="0"/>
          <w:numId w:val="28"/>
        </w:numPr>
        <w:tabs>
          <w:tab w:val="left" w:pos="284"/>
        </w:tabs>
        <w:spacing w:after="0"/>
        <w:ind w:left="0" w:firstLine="0"/>
        <w:jc w:val="both"/>
        <w:rPr>
          <w:rFonts w:cstheme="minorHAnsi"/>
          <w:sz w:val="24"/>
          <w:szCs w:val="24"/>
        </w:rPr>
      </w:pPr>
      <w:r w:rsidRPr="009743B4">
        <w:rPr>
          <w:rFonts w:cstheme="minorHAnsi"/>
          <w:b/>
          <w:sz w:val="24"/>
          <w:szCs w:val="24"/>
        </w:rPr>
        <w:t xml:space="preserve">Sri Suresh N Patel, MD &amp; CEO, Andhra Bank &amp; President, SLBC of AP </w:t>
      </w:r>
      <w:r w:rsidRPr="00DD37EE">
        <w:rPr>
          <w:rFonts w:cstheme="minorHAnsi"/>
          <w:sz w:val="24"/>
          <w:szCs w:val="24"/>
        </w:rPr>
        <w:t xml:space="preserve">congratulated the Hon’ble Chief Minister </w:t>
      </w:r>
      <w:r w:rsidR="00DD37EE">
        <w:rPr>
          <w:rFonts w:cstheme="minorHAnsi"/>
          <w:sz w:val="24"/>
          <w:szCs w:val="24"/>
        </w:rPr>
        <w:t xml:space="preserve">of Andhra Pradesh for </w:t>
      </w:r>
      <w:r w:rsidR="00D9405E">
        <w:rPr>
          <w:rFonts w:cstheme="minorHAnsi"/>
          <w:sz w:val="24"/>
          <w:szCs w:val="24"/>
        </w:rPr>
        <w:t xml:space="preserve">receiving </w:t>
      </w:r>
      <w:r w:rsidR="00DD37EE">
        <w:rPr>
          <w:rFonts w:cstheme="minorHAnsi"/>
          <w:sz w:val="24"/>
          <w:szCs w:val="24"/>
        </w:rPr>
        <w:t>award</w:t>
      </w:r>
      <w:r w:rsidR="00823FEB">
        <w:rPr>
          <w:rFonts w:cstheme="minorHAnsi"/>
          <w:sz w:val="24"/>
          <w:szCs w:val="24"/>
        </w:rPr>
        <w:t xml:space="preserve"> </w:t>
      </w:r>
      <w:r w:rsidR="00DD37EE">
        <w:rPr>
          <w:rFonts w:cstheme="minorHAnsi"/>
          <w:sz w:val="24"/>
          <w:szCs w:val="24"/>
        </w:rPr>
        <w:t xml:space="preserve">as </w:t>
      </w:r>
      <w:r w:rsidR="00181C4B">
        <w:rPr>
          <w:rFonts w:cstheme="minorHAnsi"/>
          <w:sz w:val="24"/>
          <w:szCs w:val="24"/>
        </w:rPr>
        <w:t>“</w:t>
      </w:r>
      <w:r w:rsidR="00DD37EE">
        <w:rPr>
          <w:rFonts w:cstheme="minorHAnsi"/>
          <w:sz w:val="24"/>
          <w:szCs w:val="24"/>
        </w:rPr>
        <w:t>Transformative Chief Minister</w:t>
      </w:r>
      <w:r w:rsidR="00181C4B">
        <w:rPr>
          <w:rFonts w:cstheme="minorHAnsi"/>
          <w:sz w:val="24"/>
          <w:szCs w:val="24"/>
        </w:rPr>
        <w:t>” during his visit to US</w:t>
      </w:r>
      <w:r w:rsidR="00DD37EE">
        <w:rPr>
          <w:rFonts w:cstheme="minorHAnsi"/>
          <w:sz w:val="24"/>
          <w:szCs w:val="24"/>
        </w:rPr>
        <w:t xml:space="preserve">. </w:t>
      </w:r>
    </w:p>
    <w:p w:rsidR="00DD37EE" w:rsidRDefault="00DD37EE" w:rsidP="00DD37EE">
      <w:pPr>
        <w:pStyle w:val="ListParagraph"/>
        <w:tabs>
          <w:tab w:val="left" w:pos="284"/>
        </w:tabs>
        <w:spacing w:after="0"/>
        <w:ind w:left="0"/>
        <w:jc w:val="both"/>
        <w:rPr>
          <w:rFonts w:cstheme="minorHAnsi"/>
          <w:sz w:val="24"/>
          <w:szCs w:val="24"/>
        </w:rPr>
      </w:pPr>
    </w:p>
    <w:p w:rsidR="00DD37EE" w:rsidRDefault="00DD37EE" w:rsidP="00DD37EE">
      <w:pPr>
        <w:pStyle w:val="ListParagraph"/>
        <w:tabs>
          <w:tab w:val="left" w:pos="284"/>
        </w:tabs>
        <w:spacing w:after="0"/>
        <w:ind w:left="0"/>
        <w:jc w:val="both"/>
        <w:rPr>
          <w:rFonts w:cstheme="minorHAnsi"/>
          <w:sz w:val="24"/>
          <w:szCs w:val="24"/>
        </w:rPr>
      </w:pPr>
      <w:r w:rsidRPr="00DD37EE">
        <w:rPr>
          <w:rFonts w:cstheme="minorHAnsi"/>
          <w:sz w:val="24"/>
          <w:szCs w:val="24"/>
        </w:rPr>
        <w:t xml:space="preserve">He </w:t>
      </w:r>
      <w:r w:rsidR="009815C6">
        <w:rPr>
          <w:rFonts w:cstheme="minorHAnsi"/>
          <w:sz w:val="24"/>
          <w:szCs w:val="24"/>
        </w:rPr>
        <w:t>congratulated</w:t>
      </w:r>
      <w:r w:rsidR="00FE7A32">
        <w:rPr>
          <w:rFonts w:cstheme="minorHAnsi"/>
          <w:sz w:val="24"/>
          <w:szCs w:val="24"/>
        </w:rPr>
        <w:t xml:space="preserve"> </w:t>
      </w:r>
      <w:r w:rsidR="00181C4B">
        <w:rPr>
          <w:rFonts w:cstheme="minorHAnsi"/>
          <w:sz w:val="24"/>
          <w:szCs w:val="24"/>
        </w:rPr>
        <w:t>GoAP for taking</w:t>
      </w:r>
      <w:r>
        <w:rPr>
          <w:rFonts w:cstheme="minorHAnsi"/>
          <w:sz w:val="24"/>
          <w:szCs w:val="24"/>
        </w:rPr>
        <w:t xml:space="preserve"> following </w:t>
      </w:r>
      <w:r w:rsidR="009815C6">
        <w:rPr>
          <w:rFonts w:cstheme="minorHAnsi"/>
          <w:sz w:val="24"/>
          <w:szCs w:val="24"/>
        </w:rPr>
        <w:t>initiatives</w:t>
      </w:r>
      <w:r w:rsidR="00181C4B">
        <w:rPr>
          <w:rFonts w:cstheme="minorHAnsi"/>
          <w:sz w:val="24"/>
          <w:szCs w:val="24"/>
        </w:rPr>
        <w:t xml:space="preserve"> for bet</w:t>
      </w:r>
      <w:r w:rsidR="00D9405E">
        <w:rPr>
          <w:rFonts w:cstheme="minorHAnsi"/>
          <w:sz w:val="24"/>
          <w:szCs w:val="24"/>
        </w:rPr>
        <w:t>ter implementation &amp; monitoring of various programmes</w:t>
      </w:r>
      <w:r w:rsidR="009815C6">
        <w:rPr>
          <w:rFonts w:cstheme="minorHAnsi"/>
          <w:sz w:val="24"/>
          <w:szCs w:val="24"/>
        </w:rPr>
        <w:t xml:space="preserve"> which are first of their kind among all states.</w:t>
      </w:r>
    </w:p>
    <w:p w:rsidR="00DD37EE" w:rsidRDefault="00DD37EE" w:rsidP="00371C51">
      <w:pPr>
        <w:pStyle w:val="ListParagraph"/>
        <w:numPr>
          <w:ilvl w:val="0"/>
          <w:numId w:val="29"/>
        </w:numPr>
        <w:tabs>
          <w:tab w:val="left" w:pos="284"/>
        </w:tabs>
        <w:spacing w:after="0"/>
        <w:jc w:val="both"/>
        <w:rPr>
          <w:rFonts w:cstheme="minorHAnsi"/>
          <w:sz w:val="24"/>
          <w:szCs w:val="24"/>
        </w:rPr>
      </w:pPr>
      <w:r>
        <w:rPr>
          <w:rFonts w:cstheme="minorHAnsi"/>
          <w:sz w:val="24"/>
          <w:szCs w:val="24"/>
        </w:rPr>
        <w:t>AP Web Land Portal</w:t>
      </w:r>
    </w:p>
    <w:p w:rsidR="00DD37EE" w:rsidRDefault="00DD37EE" w:rsidP="00371C51">
      <w:pPr>
        <w:pStyle w:val="ListParagraph"/>
        <w:numPr>
          <w:ilvl w:val="0"/>
          <w:numId w:val="29"/>
        </w:numPr>
        <w:tabs>
          <w:tab w:val="left" w:pos="284"/>
        </w:tabs>
        <w:spacing w:after="0"/>
        <w:jc w:val="both"/>
        <w:rPr>
          <w:rFonts w:cstheme="minorHAnsi"/>
          <w:sz w:val="24"/>
          <w:szCs w:val="24"/>
        </w:rPr>
      </w:pPr>
      <w:r>
        <w:rPr>
          <w:rFonts w:cstheme="minorHAnsi"/>
          <w:sz w:val="24"/>
          <w:szCs w:val="24"/>
        </w:rPr>
        <w:t>Loan Charge Creation Module</w:t>
      </w:r>
    </w:p>
    <w:p w:rsidR="00DD37EE" w:rsidRDefault="00DD37EE" w:rsidP="00371C51">
      <w:pPr>
        <w:pStyle w:val="ListParagraph"/>
        <w:numPr>
          <w:ilvl w:val="0"/>
          <w:numId w:val="29"/>
        </w:numPr>
        <w:tabs>
          <w:tab w:val="left" w:pos="284"/>
        </w:tabs>
        <w:spacing w:after="0"/>
        <w:jc w:val="both"/>
        <w:rPr>
          <w:rFonts w:cstheme="minorHAnsi"/>
          <w:sz w:val="24"/>
          <w:szCs w:val="24"/>
        </w:rPr>
      </w:pPr>
      <w:r>
        <w:rPr>
          <w:rFonts w:cstheme="minorHAnsi"/>
          <w:sz w:val="24"/>
          <w:szCs w:val="24"/>
        </w:rPr>
        <w:t xml:space="preserve">Online OBMMS Portal for </w:t>
      </w:r>
      <w:r w:rsidR="00181C4B">
        <w:rPr>
          <w:rFonts w:cstheme="minorHAnsi"/>
          <w:sz w:val="24"/>
          <w:szCs w:val="24"/>
        </w:rPr>
        <w:t xml:space="preserve">State </w:t>
      </w:r>
      <w:r>
        <w:rPr>
          <w:rFonts w:cstheme="minorHAnsi"/>
          <w:sz w:val="24"/>
          <w:szCs w:val="24"/>
        </w:rPr>
        <w:t>Government Sponsored Schemes</w:t>
      </w:r>
    </w:p>
    <w:p w:rsidR="00DD37EE" w:rsidRDefault="00DD37EE" w:rsidP="00371C51">
      <w:pPr>
        <w:pStyle w:val="ListParagraph"/>
        <w:numPr>
          <w:ilvl w:val="0"/>
          <w:numId w:val="29"/>
        </w:numPr>
        <w:tabs>
          <w:tab w:val="left" w:pos="284"/>
        </w:tabs>
        <w:spacing w:after="0"/>
        <w:jc w:val="both"/>
        <w:rPr>
          <w:rFonts w:cstheme="minorHAnsi"/>
          <w:sz w:val="24"/>
          <w:szCs w:val="24"/>
        </w:rPr>
      </w:pPr>
      <w:r>
        <w:rPr>
          <w:rFonts w:cstheme="minorHAnsi"/>
          <w:sz w:val="24"/>
          <w:szCs w:val="24"/>
        </w:rPr>
        <w:t>Cashless AePDS implementation.</w:t>
      </w:r>
    </w:p>
    <w:p w:rsidR="00DD37EE" w:rsidRPr="00823FEB" w:rsidRDefault="00DD37EE" w:rsidP="00DD37EE">
      <w:pPr>
        <w:pStyle w:val="ListParagraph"/>
        <w:tabs>
          <w:tab w:val="left" w:pos="284"/>
        </w:tabs>
        <w:spacing w:after="0"/>
        <w:ind w:left="0"/>
        <w:jc w:val="both"/>
        <w:rPr>
          <w:rFonts w:cstheme="minorHAnsi"/>
          <w:sz w:val="16"/>
          <w:szCs w:val="16"/>
        </w:rPr>
      </w:pPr>
    </w:p>
    <w:p w:rsidR="00823FEB" w:rsidRDefault="00163400" w:rsidP="00163400">
      <w:pPr>
        <w:pStyle w:val="ListParagraph"/>
        <w:tabs>
          <w:tab w:val="left" w:pos="284"/>
        </w:tabs>
        <w:spacing w:after="0"/>
        <w:ind w:left="0"/>
        <w:jc w:val="both"/>
        <w:rPr>
          <w:rFonts w:cstheme="minorHAnsi"/>
          <w:sz w:val="24"/>
          <w:szCs w:val="24"/>
        </w:rPr>
      </w:pPr>
      <w:r w:rsidRPr="00C14037">
        <w:rPr>
          <w:rFonts w:ascii="Calibri" w:eastAsia="Times New Roman" w:hAnsi="Calibri" w:cs="Calibri"/>
          <w:b/>
          <w:sz w:val="24"/>
          <w:szCs w:val="24"/>
        </w:rPr>
        <w:t xml:space="preserve">President, SLBC </w:t>
      </w:r>
      <w:r w:rsidRPr="00DD37EE">
        <w:rPr>
          <w:rFonts w:cstheme="minorHAnsi"/>
          <w:sz w:val="24"/>
          <w:szCs w:val="24"/>
        </w:rPr>
        <w:t>highlighted on the following aspects:</w:t>
      </w:r>
    </w:p>
    <w:p w:rsidR="00163400" w:rsidRPr="00823FEB" w:rsidRDefault="00163400" w:rsidP="00163400">
      <w:pPr>
        <w:pStyle w:val="ListParagraph"/>
        <w:tabs>
          <w:tab w:val="left" w:pos="284"/>
        </w:tabs>
        <w:spacing w:after="0"/>
        <w:ind w:left="0"/>
        <w:jc w:val="both"/>
        <w:rPr>
          <w:rFonts w:cstheme="minorHAnsi"/>
          <w:sz w:val="8"/>
          <w:szCs w:val="8"/>
        </w:rPr>
      </w:pPr>
      <w:r w:rsidRPr="00DD37EE">
        <w:rPr>
          <w:rFonts w:cstheme="minorHAnsi"/>
          <w:sz w:val="24"/>
          <w:szCs w:val="24"/>
        </w:rPr>
        <w:t xml:space="preserve"> </w:t>
      </w:r>
    </w:p>
    <w:p w:rsidR="00163400" w:rsidRPr="00163400" w:rsidRDefault="00163400" w:rsidP="00371C51">
      <w:pPr>
        <w:pStyle w:val="ListParagraph"/>
        <w:numPr>
          <w:ilvl w:val="0"/>
          <w:numId w:val="12"/>
        </w:numPr>
        <w:jc w:val="both"/>
        <w:rPr>
          <w:rFonts w:ascii="Calibri" w:eastAsia="Times New Roman" w:hAnsi="Calibri" w:cs="Calibri"/>
          <w:sz w:val="24"/>
          <w:szCs w:val="24"/>
        </w:rPr>
      </w:pPr>
      <w:r w:rsidRPr="00163400">
        <w:rPr>
          <w:rFonts w:ascii="Calibri" w:eastAsia="Times New Roman" w:hAnsi="Calibri" w:cs="Calibri"/>
          <w:sz w:val="24"/>
          <w:szCs w:val="24"/>
        </w:rPr>
        <w:t xml:space="preserve">The model of </w:t>
      </w:r>
      <w:r w:rsidR="00181C4B">
        <w:rPr>
          <w:rFonts w:ascii="Calibri" w:eastAsia="Times New Roman" w:hAnsi="Calibri" w:cs="Calibri"/>
          <w:sz w:val="24"/>
          <w:szCs w:val="24"/>
        </w:rPr>
        <w:t xml:space="preserve">AP Land Licensed Cultivators </w:t>
      </w:r>
      <w:r w:rsidR="00D9405E">
        <w:rPr>
          <w:rFonts w:ascii="Calibri" w:eastAsia="Times New Roman" w:hAnsi="Calibri" w:cs="Calibri"/>
          <w:sz w:val="24"/>
          <w:szCs w:val="24"/>
        </w:rPr>
        <w:t>A</w:t>
      </w:r>
      <w:r w:rsidRPr="00163400">
        <w:rPr>
          <w:rFonts w:ascii="Calibri" w:eastAsia="Times New Roman" w:hAnsi="Calibri" w:cs="Calibri"/>
          <w:sz w:val="24"/>
          <w:szCs w:val="24"/>
        </w:rPr>
        <w:t>ct implement</w:t>
      </w:r>
      <w:r w:rsidR="009815C6">
        <w:rPr>
          <w:rFonts w:ascii="Calibri" w:eastAsia="Times New Roman" w:hAnsi="Calibri" w:cs="Calibri"/>
          <w:sz w:val="24"/>
          <w:szCs w:val="24"/>
        </w:rPr>
        <w:t xml:space="preserve">ed </w:t>
      </w:r>
      <w:r w:rsidRPr="00163400">
        <w:rPr>
          <w:rFonts w:ascii="Calibri" w:eastAsia="Times New Roman" w:hAnsi="Calibri" w:cs="Calibri"/>
          <w:sz w:val="24"/>
          <w:szCs w:val="24"/>
        </w:rPr>
        <w:t>in the state is well appreciated and there is a need to sustain the structure for long time.</w:t>
      </w:r>
    </w:p>
    <w:p w:rsidR="00163400" w:rsidRPr="00163400" w:rsidRDefault="00163400" w:rsidP="00371C51">
      <w:pPr>
        <w:pStyle w:val="ListParagraph"/>
        <w:numPr>
          <w:ilvl w:val="0"/>
          <w:numId w:val="12"/>
        </w:numPr>
        <w:jc w:val="both"/>
        <w:rPr>
          <w:rFonts w:ascii="Calibri" w:eastAsia="Times New Roman" w:hAnsi="Calibri" w:cs="Calibri"/>
          <w:sz w:val="24"/>
          <w:szCs w:val="24"/>
        </w:rPr>
      </w:pPr>
      <w:r w:rsidRPr="00163400">
        <w:rPr>
          <w:rFonts w:ascii="Calibri" w:eastAsia="Times New Roman" w:hAnsi="Calibri" w:cs="Calibri"/>
          <w:sz w:val="24"/>
          <w:szCs w:val="24"/>
        </w:rPr>
        <w:t>He requested the controllers to guide the branches suitably and implement the</w:t>
      </w:r>
      <w:r w:rsidR="00D9405E">
        <w:rPr>
          <w:rFonts w:ascii="Calibri" w:eastAsia="Times New Roman" w:hAnsi="Calibri" w:cs="Calibri"/>
          <w:sz w:val="24"/>
          <w:szCs w:val="24"/>
        </w:rPr>
        <w:t xml:space="preserve"> Government Sponsored</w:t>
      </w:r>
      <w:r w:rsidRPr="00163400">
        <w:rPr>
          <w:rFonts w:ascii="Calibri" w:eastAsia="Times New Roman" w:hAnsi="Calibri" w:cs="Calibri"/>
          <w:sz w:val="24"/>
          <w:szCs w:val="24"/>
        </w:rPr>
        <w:t xml:space="preserve"> scheme</w:t>
      </w:r>
      <w:r w:rsidR="00181C4B">
        <w:rPr>
          <w:rFonts w:ascii="Calibri" w:eastAsia="Times New Roman" w:hAnsi="Calibri" w:cs="Calibri"/>
          <w:sz w:val="24"/>
          <w:szCs w:val="24"/>
        </w:rPr>
        <w:t>s</w:t>
      </w:r>
      <w:r w:rsidRPr="00163400">
        <w:rPr>
          <w:rFonts w:ascii="Calibri" w:eastAsia="Times New Roman" w:hAnsi="Calibri" w:cs="Calibri"/>
          <w:sz w:val="24"/>
          <w:szCs w:val="24"/>
        </w:rPr>
        <w:t xml:space="preserve"> successfully</w:t>
      </w:r>
      <w:r w:rsidR="00D9405E">
        <w:rPr>
          <w:rFonts w:ascii="Calibri" w:eastAsia="Times New Roman" w:hAnsi="Calibri" w:cs="Calibri"/>
          <w:sz w:val="24"/>
          <w:szCs w:val="24"/>
        </w:rPr>
        <w:t xml:space="preserve">. The </w:t>
      </w:r>
      <w:r w:rsidR="00181C4B">
        <w:rPr>
          <w:rFonts w:ascii="Calibri" w:eastAsia="Times New Roman" w:hAnsi="Calibri" w:cs="Calibri"/>
          <w:sz w:val="24"/>
          <w:szCs w:val="24"/>
        </w:rPr>
        <w:t xml:space="preserve">progress </w:t>
      </w:r>
      <w:r w:rsidR="00D9405E">
        <w:rPr>
          <w:rFonts w:ascii="Calibri" w:eastAsia="Times New Roman" w:hAnsi="Calibri" w:cs="Calibri"/>
          <w:sz w:val="24"/>
          <w:szCs w:val="24"/>
        </w:rPr>
        <w:t>should be</w:t>
      </w:r>
      <w:r w:rsidR="00181C4B">
        <w:rPr>
          <w:rFonts w:ascii="Calibri" w:eastAsia="Times New Roman" w:hAnsi="Calibri" w:cs="Calibri"/>
          <w:sz w:val="24"/>
          <w:szCs w:val="24"/>
        </w:rPr>
        <w:t xml:space="preserve"> reviewed in DCC/JMLBC</w:t>
      </w:r>
      <w:r w:rsidR="00D9405E">
        <w:rPr>
          <w:rFonts w:ascii="Calibri" w:eastAsia="Times New Roman" w:hAnsi="Calibri" w:cs="Calibri"/>
          <w:sz w:val="24"/>
          <w:szCs w:val="24"/>
        </w:rPr>
        <w:t>s</w:t>
      </w:r>
      <w:r w:rsidR="00181C4B">
        <w:rPr>
          <w:rFonts w:ascii="Calibri" w:eastAsia="Times New Roman" w:hAnsi="Calibri" w:cs="Calibri"/>
          <w:sz w:val="24"/>
          <w:szCs w:val="24"/>
        </w:rPr>
        <w:t>.</w:t>
      </w:r>
    </w:p>
    <w:p w:rsidR="00163400" w:rsidRPr="00163400" w:rsidRDefault="00163400" w:rsidP="00F07A7F">
      <w:pPr>
        <w:pStyle w:val="ListParagraph"/>
        <w:numPr>
          <w:ilvl w:val="0"/>
          <w:numId w:val="12"/>
        </w:numPr>
        <w:spacing w:after="0"/>
        <w:jc w:val="both"/>
        <w:rPr>
          <w:rFonts w:ascii="Calibri" w:eastAsia="Times New Roman" w:hAnsi="Calibri" w:cs="Calibri"/>
          <w:sz w:val="24"/>
          <w:szCs w:val="24"/>
        </w:rPr>
      </w:pPr>
      <w:r w:rsidRPr="00163400">
        <w:rPr>
          <w:rFonts w:ascii="Calibri" w:eastAsia="Times New Roman" w:hAnsi="Calibri" w:cs="Calibri"/>
          <w:sz w:val="24"/>
          <w:szCs w:val="24"/>
        </w:rPr>
        <w:t>Contact the farmers before harvest season &amp;</w:t>
      </w:r>
      <w:r w:rsidR="00F07A7F">
        <w:rPr>
          <w:rFonts w:ascii="Calibri" w:eastAsia="Times New Roman" w:hAnsi="Calibri" w:cs="Calibri"/>
          <w:sz w:val="24"/>
          <w:szCs w:val="24"/>
        </w:rPr>
        <w:t xml:space="preserve"> </w:t>
      </w:r>
      <w:r w:rsidR="00857BCA" w:rsidRPr="00163400">
        <w:rPr>
          <w:rFonts w:ascii="Calibri" w:eastAsia="Times New Roman" w:hAnsi="Calibri" w:cs="Calibri"/>
          <w:sz w:val="24"/>
          <w:szCs w:val="24"/>
        </w:rPr>
        <w:t>sensitize</w:t>
      </w:r>
      <w:r w:rsidRPr="00163400">
        <w:rPr>
          <w:rFonts w:ascii="Calibri" w:eastAsia="Times New Roman" w:hAnsi="Calibri" w:cs="Calibri"/>
          <w:sz w:val="24"/>
          <w:szCs w:val="24"/>
        </w:rPr>
        <w:t xml:space="preserve"> for repayment of loans and avail benefits of int</w:t>
      </w:r>
      <w:r w:rsidR="00181C4B">
        <w:rPr>
          <w:rFonts w:ascii="Calibri" w:eastAsia="Times New Roman" w:hAnsi="Calibri" w:cs="Calibri"/>
          <w:sz w:val="24"/>
          <w:szCs w:val="24"/>
        </w:rPr>
        <w:t>erest subvention &amp; other state G</w:t>
      </w:r>
      <w:r w:rsidRPr="00163400">
        <w:rPr>
          <w:rFonts w:ascii="Calibri" w:eastAsia="Times New Roman" w:hAnsi="Calibri" w:cs="Calibri"/>
          <w:sz w:val="24"/>
          <w:szCs w:val="24"/>
        </w:rPr>
        <w:t>overnment benefits</w:t>
      </w:r>
      <w:r w:rsidR="00D9405E">
        <w:rPr>
          <w:rFonts w:ascii="Calibri" w:eastAsia="Times New Roman" w:hAnsi="Calibri" w:cs="Calibri"/>
          <w:sz w:val="24"/>
          <w:szCs w:val="24"/>
        </w:rPr>
        <w:t xml:space="preserve"> during </w:t>
      </w:r>
      <w:r w:rsidR="00181C4B" w:rsidRPr="00163400">
        <w:rPr>
          <w:rFonts w:ascii="Calibri" w:eastAsia="Times New Roman" w:hAnsi="Calibri" w:cs="Calibri"/>
          <w:sz w:val="24"/>
          <w:szCs w:val="24"/>
        </w:rPr>
        <w:t>weekly visits.</w:t>
      </w:r>
    </w:p>
    <w:p w:rsidR="009743B4" w:rsidRPr="00163400" w:rsidRDefault="009743B4" w:rsidP="00163400">
      <w:pPr>
        <w:pStyle w:val="ListParagraph"/>
        <w:spacing w:after="0"/>
        <w:ind w:left="284"/>
        <w:jc w:val="right"/>
        <w:rPr>
          <w:rFonts w:ascii="Calibri" w:eastAsia="Times New Roman" w:hAnsi="Calibri" w:cs="Calibri"/>
          <w:b/>
          <w:sz w:val="24"/>
          <w:szCs w:val="24"/>
        </w:rPr>
      </w:pPr>
      <w:r w:rsidRPr="00163400">
        <w:rPr>
          <w:rFonts w:ascii="Calibri" w:eastAsia="Times New Roman" w:hAnsi="Calibri" w:cs="Calibri"/>
          <w:b/>
          <w:sz w:val="24"/>
          <w:szCs w:val="24"/>
        </w:rPr>
        <w:t>(Action: All Banks, LDMs &amp;GoAP)</w:t>
      </w:r>
    </w:p>
    <w:p w:rsidR="009743B4" w:rsidRPr="0039360B" w:rsidRDefault="009743B4" w:rsidP="009743B4">
      <w:pPr>
        <w:pStyle w:val="ListParagraph"/>
        <w:spacing w:after="0"/>
        <w:ind w:left="284"/>
        <w:jc w:val="right"/>
        <w:rPr>
          <w:rFonts w:ascii="Calibri" w:eastAsia="Times New Roman" w:hAnsi="Calibri" w:cs="Calibri"/>
          <w:b/>
          <w:color w:val="FF0000"/>
          <w:sz w:val="24"/>
          <w:szCs w:val="24"/>
        </w:rPr>
      </w:pPr>
    </w:p>
    <w:p w:rsidR="008C3788" w:rsidRPr="008C3788" w:rsidRDefault="004E4EFF" w:rsidP="008C3788">
      <w:pPr>
        <w:spacing w:after="0"/>
        <w:jc w:val="both"/>
        <w:rPr>
          <w:rFonts w:cstheme="minorHAnsi"/>
          <w:b/>
          <w:sz w:val="24"/>
          <w:szCs w:val="24"/>
        </w:rPr>
      </w:pPr>
      <w:r>
        <w:rPr>
          <w:rFonts w:cstheme="minorHAnsi"/>
          <w:b/>
          <w:sz w:val="24"/>
          <w:szCs w:val="24"/>
        </w:rPr>
        <w:t xml:space="preserve">2.0 </w:t>
      </w:r>
      <w:r w:rsidR="008C3788" w:rsidRPr="008C3788">
        <w:rPr>
          <w:rFonts w:cstheme="minorHAnsi"/>
          <w:b/>
          <w:sz w:val="24"/>
          <w:szCs w:val="24"/>
        </w:rPr>
        <w:t>Hon’ble Chie</w:t>
      </w:r>
      <w:r w:rsidR="0026270A">
        <w:rPr>
          <w:rFonts w:cstheme="minorHAnsi"/>
          <w:b/>
          <w:sz w:val="24"/>
          <w:szCs w:val="24"/>
        </w:rPr>
        <w:t>f Minister of Andhra Pradesh</w:t>
      </w:r>
      <w:r w:rsidR="008C3788" w:rsidRPr="008C3788">
        <w:rPr>
          <w:rFonts w:cstheme="minorHAnsi"/>
          <w:b/>
          <w:sz w:val="24"/>
          <w:szCs w:val="24"/>
        </w:rPr>
        <w:t xml:space="preserve"> released the State Credit Plan for the year 2017-18.</w:t>
      </w:r>
    </w:p>
    <w:p w:rsidR="00F07A7F" w:rsidRPr="00743CF3" w:rsidRDefault="00F07A7F" w:rsidP="008C3788">
      <w:pPr>
        <w:spacing w:after="0"/>
        <w:jc w:val="both"/>
        <w:rPr>
          <w:rFonts w:cstheme="minorHAnsi"/>
          <w:b/>
          <w:sz w:val="16"/>
          <w:szCs w:val="16"/>
        </w:rPr>
      </w:pPr>
    </w:p>
    <w:p w:rsidR="008C3788" w:rsidRDefault="008C3788" w:rsidP="008C3788">
      <w:pPr>
        <w:spacing w:after="0"/>
        <w:jc w:val="both"/>
        <w:rPr>
          <w:rFonts w:cstheme="minorHAnsi"/>
          <w:bCs/>
          <w:sz w:val="24"/>
          <w:szCs w:val="24"/>
        </w:rPr>
      </w:pPr>
      <w:r w:rsidRPr="00102D6F">
        <w:rPr>
          <w:rFonts w:cstheme="minorHAnsi"/>
          <w:b/>
          <w:sz w:val="24"/>
          <w:szCs w:val="24"/>
        </w:rPr>
        <w:t>Convener</w:t>
      </w:r>
      <w:r w:rsidRPr="00102D6F">
        <w:rPr>
          <w:rFonts w:cstheme="minorHAnsi"/>
          <w:b/>
          <w:bCs/>
          <w:sz w:val="24"/>
          <w:szCs w:val="24"/>
        </w:rPr>
        <w:t>, SLBC of AP</w:t>
      </w:r>
      <w:r w:rsidRPr="008C3788">
        <w:rPr>
          <w:rFonts w:cstheme="minorHAnsi"/>
          <w:bCs/>
          <w:sz w:val="24"/>
          <w:szCs w:val="24"/>
        </w:rPr>
        <w:t xml:space="preserve"> presented the highlights of </w:t>
      </w:r>
      <w:r w:rsidR="00181C4B">
        <w:rPr>
          <w:rFonts w:cstheme="minorHAnsi"/>
          <w:bCs/>
          <w:sz w:val="24"/>
          <w:szCs w:val="24"/>
        </w:rPr>
        <w:t xml:space="preserve">ACP </w:t>
      </w:r>
      <w:r w:rsidRPr="008C3788">
        <w:rPr>
          <w:rFonts w:cstheme="minorHAnsi"/>
          <w:bCs/>
          <w:sz w:val="24"/>
          <w:szCs w:val="24"/>
        </w:rPr>
        <w:t xml:space="preserve">2017-18. </w:t>
      </w:r>
    </w:p>
    <w:p w:rsidR="00181C4B" w:rsidRPr="00743CF3" w:rsidRDefault="00181C4B" w:rsidP="008C3788">
      <w:pPr>
        <w:spacing w:after="0"/>
        <w:jc w:val="both"/>
        <w:rPr>
          <w:rFonts w:cstheme="minorHAnsi"/>
          <w:bCs/>
          <w:sz w:val="16"/>
          <w:szCs w:val="16"/>
        </w:rPr>
      </w:pPr>
    </w:p>
    <w:p w:rsidR="00181C4B" w:rsidRPr="00181C4B" w:rsidRDefault="008C3788" w:rsidP="00181C4B">
      <w:pPr>
        <w:numPr>
          <w:ilvl w:val="0"/>
          <w:numId w:val="30"/>
        </w:numPr>
        <w:tabs>
          <w:tab w:val="clear" w:pos="720"/>
        </w:tabs>
        <w:spacing w:after="0"/>
        <w:ind w:left="284" w:hanging="284"/>
        <w:jc w:val="both"/>
        <w:rPr>
          <w:rFonts w:cstheme="minorHAnsi"/>
          <w:bCs/>
          <w:sz w:val="24"/>
          <w:szCs w:val="24"/>
        </w:rPr>
      </w:pPr>
      <w:r w:rsidRPr="00181C4B">
        <w:rPr>
          <w:rFonts w:cstheme="minorHAnsi"/>
          <w:sz w:val="24"/>
          <w:szCs w:val="24"/>
        </w:rPr>
        <w:t>An amount of Rs.1,66,806</w:t>
      </w:r>
      <w:r w:rsidR="00284B9F">
        <w:rPr>
          <w:rFonts w:cstheme="minorHAnsi"/>
          <w:sz w:val="24"/>
          <w:szCs w:val="24"/>
        </w:rPr>
        <w:t xml:space="preserve"> </w:t>
      </w:r>
      <w:r w:rsidRPr="00181C4B">
        <w:rPr>
          <w:rFonts w:cstheme="minorHAnsi"/>
          <w:sz w:val="24"/>
          <w:szCs w:val="24"/>
        </w:rPr>
        <w:t xml:space="preserve">Crores is projected </w:t>
      </w:r>
      <w:r w:rsidR="00D9405E">
        <w:rPr>
          <w:rFonts w:cstheme="minorHAnsi"/>
          <w:sz w:val="24"/>
          <w:szCs w:val="24"/>
        </w:rPr>
        <w:t>as Total</w:t>
      </w:r>
      <w:r w:rsidRPr="00181C4B">
        <w:rPr>
          <w:rFonts w:cstheme="minorHAnsi"/>
          <w:sz w:val="24"/>
          <w:szCs w:val="24"/>
        </w:rPr>
        <w:t xml:space="preserve"> Plan </w:t>
      </w:r>
      <w:r w:rsidR="00D9405E">
        <w:rPr>
          <w:rFonts w:cstheme="minorHAnsi"/>
          <w:sz w:val="24"/>
          <w:szCs w:val="24"/>
        </w:rPr>
        <w:t xml:space="preserve">outlay </w:t>
      </w:r>
      <w:r w:rsidRPr="00181C4B">
        <w:rPr>
          <w:rFonts w:cstheme="minorHAnsi"/>
          <w:sz w:val="24"/>
          <w:szCs w:val="24"/>
        </w:rPr>
        <w:t>for the year 2017-18.  Out of which Rs.1,26,806</w:t>
      </w:r>
      <w:r w:rsidR="00284B9F">
        <w:rPr>
          <w:rFonts w:cstheme="minorHAnsi"/>
          <w:sz w:val="24"/>
          <w:szCs w:val="24"/>
        </w:rPr>
        <w:t xml:space="preserve"> </w:t>
      </w:r>
      <w:r w:rsidRPr="00181C4B">
        <w:rPr>
          <w:rFonts w:cstheme="minorHAnsi"/>
          <w:sz w:val="24"/>
          <w:szCs w:val="24"/>
        </w:rPr>
        <w:t>Crores towards Priority Sector Advances and Rs.40,000 Crores towards Non Priority Sector Advances</w:t>
      </w:r>
      <w:r w:rsidR="009815C6">
        <w:rPr>
          <w:rFonts w:cstheme="minorHAnsi"/>
          <w:sz w:val="24"/>
          <w:szCs w:val="24"/>
        </w:rPr>
        <w:t xml:space="preserve"> is projected</w:t>
      </w:r>
      <w:r w:rsidRPr="00181C4B">
        <w:rPr>
          <w:rFonts w:cstheme="minorHAnsi"/>
          <w:sz w:val="24"/>
          <w:szCs w:val="24"/>
        </w:rPr>
        <w:t xml:space="preserve">. </w:t>
      </w:r>
    </w:p>
    <w:p w:rsidR="00181C4B" w:rsidRPr="00181C4B" w:rsidRDefault="008C3788" w:rsidP="00181C4B">
      <w:pPr>
        <w:numPr>
          <w:ilvl w:val="0"/>
          <w:numId w:val="30"/>
        </w:numPr>
        <w:tabs>
          <w:tab w:val="clear" w:pos="720"/>
        </w:tabs>
        <w:spacing w:after="0"/>
        <w:ind w:left="284" w:hanging="284"/>
        <w:jc w:val="both"/>
        <w:rPr>
          <w:rFonts w:cstheme="minorHAnsi"/>
          <w:bCs/>
          <w:sz w:val="24"/>
          <w:szCs w:val="24"/>
        </w:rPr>
      </w:pPr>
      <w:r w:rsidRPr="00181C4B">
        <w:rPr>
          <w:rFonts w:cstheme="minorHAnsi"/>
          <w:sz w:val="24"/>
          <w:szCs w:val="24"/>
        </w:rPr>
        <w:t>Under Agricultural Sector an amount of Rs.87,471</w:t>
      </w:r>
      <w:r w:rsidR="00284B9F">
        <w:rPr>
          <w:rFonts w:cstheme="minorHAnsi"/>
          <w:sz w:val="24"/>
          <w:szCs w:val="24"/>
        </w:rPr>
        <w:t xml:space="preserve"> </w:t>
      </w:r>
      <w:r w:rsidRPr="00181C4B">
        <w:rPr>
          <w:rFonts w:cstheme="minorHAnsi"/>
          <w:sz w:val="24"/>
          <w:szCs w:val="24"/>
        </w:rPr>
        <w:t>Crores is projected</w:t>
      </w:r>
      <w:r w:rsidR="00181C4B">
        <w:rPr>
          <w:rFonts w:cstheme="minorHAnsi"/>
          <w:sz w:val="24"/>
          <w:szCs w:val="24"/>
        </w:rPr>
        <w:t>.</w:t>
      </w:r>
      <w:r w:rsidR="00374044">
        <w:rPr>
          <w:rFonts w:cstheme="minorHAnsi"/>
          <w:sz w:val="24"/>
          <w:szCs w:val="24"/>
        </w:rPr>
        <w:t xml:space="preserve"> </w:t>
      </w:r>
      <w:r w:rsidR="00181C4B" w:rsidRPr="00181C4B">
        <w:rPr>
          <w:rFonts w:cstheme="minorHAnsi"/>
          <w:bCs/>
          <w:sz w:val="24"/>
          <w:szCs w:val="24"/>
        </w:rPr>
        <w:t xml:space="preserve">The allocation under agriculture is 44% more than suggested allocation under Ground Level Credit </w:t>
      </w:r>
      <w:r w:rsidR="00D9405E">
        <w:rPr>
          <w:rFonts w:cstheme="minorHAnsi"/>
          <w:bCs/>
          <w:sz w:val="24"/>
          <w:szCs w:val="24"/>
        </w:rPr>
        <w:t xml:space="preserve">allotted to AP by NABARD as per </w:t>
      </w:r>
      <w:r w:rsidR="00181C4B" w:rsidRPr="00181C4B">
        <w:rPr>
          <w:rFonts w:cstheme="minorHAnsi"/>
          <w:bCs/>
          <w:sz w:val="24"/>
          <w:szCs w:val="24"/>
        </w:rPr>
        <w:t xml:space="preserve">Union budget 2017-18. </w:t>
      </w:r>
    </w:p>
    <w:p w:rsidR="008C3788" w:rsidRDefault="008C3788" w:rsidP="00371C51">
      <w:pPr>
        <w:numPr>
          <w:ilvl w:val="0"/>
          <w:numId w:val="30"/>
        </w:numPr>
        <w:tabs>
          <w:tab w:val="clear" w:pos="720"/>
        </w:tabs>
        <w:spacing w:after="0"/>
        <w:ind w:left="284" w:hanging="284"/>
        <w:jc w:val="both"/>
        <w:rPr>
          <w:rFonts w:cstheme="minorHAnsi"/>
          <w:sz w:val="24"/>
          <w:szCs w:val="24"/>
        </w:rPr>
      </w:pPr>
      <w:r w:rsidRPr="00C577B0">
        <w:rPr>
          <w:rFonts w:cstheme="minorHAnsi"/>
          <w:sz w:val="24"/>
          <w:szCs w:val="24"/>
        </w:rPr>
        <w:t>An amount of Rs.63,106</w:t>
      </w:r>
      <w:r w:rsidR="00284B9F">
        <w:rPr>
          <w:rFonts w:cstheme="minorHAnsi"/>
          <w:sz w:val="24"/>
          <w:szCs w:val="24"/>
        </w:rPr>
        <w:t xml:space="preserve"> </w:t>
      </w:r>
      <w:r w:rsidRPr="00C577B0">
        <w:rPr>
          <w:rFonts w:cstheme="minorHAnsi"/>
          <w:sz w:val="24"/>
          <w:szCs w:val="24"/>
        </w:rPr>
        <w:t xml:space="preserve">Crores is projected under Short Term Production Loans. </w:t>
      </w:r>
    </w:p>
    <w:p w:rsidR="008C3788" w:rsidRDefault="008C3788" w:rsidP="00371C51">
      <w:pPr>
        <w:numPr>
          <w:ilvl w:val="0"/>
          <w:numId w:val="30"/>
        </w:numPr>
        <w:tabs>
          <w:tab w:val="clear" w:pos="720"/>
        </w:tabs>
        <w:spacing w:after="0"/>
        <w:ind w:left="284" w:hanging="284"/>
        <w:jc w:val="both"/>
        <w:rPr>
          <w:rFonts w:cstheme="minorHAnsi"/>
          <w:sz w:val="24"/>
          <w:szCs w:val="24"/>
        </w:rPr>
      </w:pPr>
      <w:r w:rsidRPr="00C577B0">
        <w:rPr>
          <w:rFonts w:cstheme="minorHAnsi"/>
          <w:sz w:val="24"/>
          <w:szCs w:val="24"/>
        </w:rPr>
        <w:lastRenderedPageBreak/>
        <w:t>An amount of Rs.6</w:t>
      </w:r>
      <w:r>
        <w:rPr>
          <w:rFonts w:cstheme="minorHAnsi"/>
          <w:sz w:val="24"/>
          <w:szCs w:val="24"/>
        </w:rPr>
        <w:t>,</w:t>
      </w:r>
      <w:r w:rsidRPr="00C577B0">
        <w:rPr>
          <w:rFonts w:cstheme="minorHAnsi"/>
          <w:sz w:val="24"/>
          <w:szCs w:val="24"/>
        </w:rPr>
        <w:t>3</w:t>
      </w:r>
      <w:r>
        <w:rPr>
          <w:rFonts w:cstheme="minorHAnsi"/>
          <w:sz w:val="24"/>
          <w:szCs w:val="24"/>
        </w:rPr>
        <w:t>11</w:t>
      </w:r>
      <w:r w:rsidR="00284B9F">
        <w:rPr>
          <w:rFonts w:cstheme="minorHAnsi"/>
          <w:sz w:val="24"/>
          <w:szCs w:val="24"/>
        </w:rPr>
        <w:t xml:space="preserve"> </w:t>
      </w:r>
      <w:r w:rsidRPr="00C577B0">
        <w:rPr>
          <w:rFonts w:cstheme="minorHAnsi"/>
          <w:sz w:val="24"/>
          <w:szCs w:val="24"/>
        </w:rPr>
        <w:t>Crores is projected under Short Term Production Loans</w:t>
      </w:r>
      <w:r w:rsidR="00B40A49">
        <w:rPr>
          <w:rFonts w:cstheme="minorHAnsi"/>
          <w:sz w:val="24"/>
          <w:szCs w:val="24"/>
        </w:rPr>
        <w:t xml:space="preserve"> </w:t>
      </w:r>
      <w:r w:rsidR="00D9405E">
        <w:rPr>
          <w:rFonts w:cstheme="minorHAnsi"/>
          <w:sz w:val="24"/>
          <w:szCs w:val="24"/>
        </w:rPr>
        <w:t xml:space="preserve">for finance to tenant farmers </w:t>
      </w:r>
      <w:r w:rsidR="0075705E">
        <w:rPr>
          <w:rFonts w:cstheme="minorHAnsi"/>
          <w:sz w:val="24"/>
          <w:szCs w:val="24"/>
        </w:rPr>
        <w:t>w</w:t>
      </w:r>
      <w:r w:rsidR="00124D6C">
        <w:rPr>
          <w:rFonts w:cstheme="minorHAnsi"/>
          <w:sz w:val="24"/>
          <w:szCs w:val="24"/>
        </w:rPr>
        <w:t xml:space="preserve">hich is </w:t>
      </w:r>
      <w:r w:rsidR="004E4EFF">
        <w:rPr>
          <w:rFonts w:cstheme="minorHAnsi"/>
          <w:sz w:val="24"/>
          <w:szCs w:val="24"/>
        </w:rPr>
        <w:t>10% of the total short term credit</w:t>
      </w:r>
      <w:r w:rsidR="00124D6C">
        <w:rPr>
          <w:rFonts w:cstheme="minorHAnsi"/>
          <w:sz w:val="24"/>
          <w:szCs w:val="24"/>
        </w:rPr>
        <w:t>.</w:t>
      </w:r>
    </w:p>
    <w:p w:rsidR="008C3788" w:rsidRPr="008C3788" w:rsidRDefault="008C3788" w:rsidP="00371C51">
      <w:pPr>
        <w:numPr>
          <w:ilvl w:val="0"/>
          <w:numId w:val="30"/>
        </w:numPr>
        <w:tabs>
          <w:tab w:val="clear" w:pos="720"/>
        </w:tabs>
        <w:spacing w:after="0"/>
        <w:ind w:left="284" w:hanging="284"/>
        <w:jc w:val="both"/>
        <w:rPr>
          <w:rFonts w:cstheme="minorHAnsi"/>
          <w:sz w:val="24"/>
          <w:szCs w:val="24"/>
          <w:lang w:val="en-US" w:bidi="ar-SA"/>
        </w:rPr>
      </w:pPr>
      <w:r w:rsidRPr="008C3788">
        <w:rPr>
          <w:rFonts w:cstheme="minorHAnsi"/>
          <w:bCs/>
          <w:sz w:val="24"/>
          <w:szCs w:val="24"/>
          <w:lang w:val="en-US" w:bidi="ar-SA"/>
        </w:rPr>
        <w:t>Overall credit projection of Rs.24,365 crore has been made under Agriculture term / investment credit with a share of 27.85% of total agricultural credit, so that the resultant capital formation leads to sustained growth of agriculture, as required to ensure food security.</w:t>
      </w:r>
    </w:p>
    <w:p w:rsidR="008C3788" w:rsidRPr="00662327" w:rsidRDefault="008C3788" w:rsidP="00371C51">
      <w:pPr>
        <w:numPr>
          <w:ilvl w:val="0"/>
          <w:numId w:val="30"/>
        </w:numPr>
        <w:tabs>
          <w:tab w:val="clear" w:pos="720"/>
        </w:tabs>
        <w:spacing w:after="0"/>
        <w:ind w:left="284" w:hanging="284"/>
        <w:jc w:val="both"/>
        <w:rPr>
          <w:rFonts w:cstheme="minorHAnsi"/>
          <w:b/>
          <w:sz w:val="24"/>
          <w:szCs w:val="24"/>
          <w:u w:val="single"/>
        </w:rPr>
      </w:pPr>
      <w:r w:rsidRPr="00662327">
        <w:rPr>
          <w:rFonts w:cstheme="minorHAnsi"/>
          <w:sz w:val="24"/>
          <w:szCs w:val="24"/>
        </w:rPr>
        <w:t>An amount of Rs.25,000</w:t>
      </w:r>
      <w:r w:rsidR="00284B9F">
        <w:rPr>
          <w:rFonts w:cstheme="minorHAnsi"/>
          <w:sz w:val="24"/>
          <w:szCs w:val="24"/>
        </w:rPr>
        <w:t xml:space="preserve"> </w:t>
      </w:r>
      <w:r w:rsidRPr="00662327">
        <w:rPr>
          <w:rFonts w:cstheme="minorHAnsi"/>
          <w:sz w:val="24"/>
          <w:szCs w:val="24"/>
        </w:rPr>
        <w:t xml:space="preserve">Crores is projected under the sector for the year 2017-18 duly taking </w:t>
      </w:r>
      <w:r w:rsidR="00284B9F">
        <w:rPr>
          <w:rFonts w:cstheme="minorHAnsi"/>
          <w:sz w:val="24"/>
          <w:szCs w:val="24"/>
        </w:rPr>
        <w:t xml:space="preserve"> </w:t>
      </w:r>
      <w:r w:rsidRPr="00662327">
        <w:rPr>
          <w:rFonts w:cstheme="minorHAnsi"/>
          <w:sz w:val="24"/>
          <w:szCs w:val="24"/>
        </w:rPr>
        <w:t xml:space="preserve">Standup India programme of GoI in to consideration. </w:t>
      </w:r>
    </w:p>
    <w:p w:rsidR="008C3788" w:rsidRPr="00662327" w:rsidRDefault="008C3788" w:rsidP="00371C51">
      <w:pPr>
        <w:numPr>
          <w:ilvl w:val="0"/>
          <w:numId w:val="30"/>
        </w:numPr>
        <w:tabs>
          <w:tab w:val="clear" w:pos="720"/>
        </w:tabs>
        <w:spacing w:after="0"/>
        <w:ind w:left="284" w:hanging="284"/>
        <w:jc w:val="both"/>
        <w:rPr>
          <w:rFonts w:cstheme="minorHAnsi"/>
          <w:b/>
          <w:sz w:val="24"/>
          <w:szCs w:val="24"/>
          <w:u w:val="single"/>
        </w:rPr>
      </w:pPr>
      <w:r w:rsidRPr="00662327">
        <w:rPr>
          <w:rFonts w:cstheme="minorHAnsi"/>
          <w:sz w:val="24"/>
          <w:szCs w:val="24"/>
        </w:rPr>
        <w:t>An amount of Rs.11,122</w:t>
      </w:r>
      <w:r w:rsidR="00284B9F">
        <w:rPr>
          <w:rFonts w:cstheme="minorHAnsi"/>
          <w:sz w:val="24"/>
          <w:szCs w:val="24"/>
        </w:rPr>
        <w:t xml:space="preserve"> </w:t>
      </w:r>
      <w:r w:rsidRPr="00662327">
        <w:rPr>
          <w:rFonts w:cstheme="minorHAnsi"/>
          <w:sz w:val="24"/>
          <w:szCs w:val="24"/>
        </w:rPr>
        <w:t xml:space="preserve">Crores is projected for </w:t>
      </w:r>
      <w:r w:rsidRPr="00662327">
        <w:rPr>
          <w:rFonts w:cstheme="minorHAnsi"/>
          <w:bCs/>
          <w:sz w:val="24"/>
          <w:szCs w:val="24"/>
        </w:rPr>
        <w:t>Micro Enterprises</w:t>
      </w:r>
      <w:r w:rsidRPr="00662327">
        <w:rPr>
          <w:rFonts w:cstheme="minorHAnsi"/>
          <w:sz w:val="24"/>
          <w:szCs w:val="24"/>
        </w:rPr>
        <w:t xml:space="preserve">,  Rs.11,145 Crores is allocated for </w:t>
      </w:r>
      <w:r w:rsidRPr="00662327">
        <w:rPr>
          <w:rFonts w:cstheme="minorHAnsi"/>
          <w:bCs/>
          <w:sz w:val="24"/>
          <w:szCs w:val="24"/>
        </w:rPr>
        <w:t>Small Enterprises and Rs.2,733 Crores is allocated for Medium Enterprises</w:t>
      </w:r>
      <w:r w:rsidRPr="00662327">
        <w:rPr>
          <w:rFonts w:cstheme="minorHAnsi"/>
          <w:sz w:val="24"/>
          <w:szCs w:val="24"/>
        </w:rPr>
        <w:t xml:space="preserve">. </w:t>
      </w:r>
    </w:p>
    <w:p w:rsidR="008C3788" w:rsidRPr="00662327" w:rsidRDefault="008C3788" w:rsidP="00371C51">
      <w:pPr>
        <w:numPr>
          <w:ilvl w:val="0"/>
          <w:numId w:val="30"/>
        </w:numPr>
        <w:tabs>
          <w:tab w:val="clear" w:pos="720"/>
        </w:tabs>
        <w:spacing w:after="0"/>
        <w:ind w:left="284" w:hanging="284"/>
        <w:jc w:val="both"/>
        <w:rPr>
          <w:rFonts w:cstheme="minorHAnsi"/>
          <w:sz w:val="24"/>
          <w:szCs w:val="24"/>
          <w:u w:val="single"/>
        </w:rPr>
      </w:pPr>
      <w:r w:rsidRPr="00662327">
        <w:rPr>
          <w:rFonts w:cstheme="minorHAnsi"/>
          <w:sz w:val="24"/>
          <w:szCs w:val="24"/>
        </w:rPr>
        <w:t>An amount of Rs.8,500</w:t>
      </w:r>
      <w:r w:rsidR="00284B9F">
        <w:rPr>
          <w:rFonts w:cstheme="minorHAnsi"/>
          <w:sz w:val="24"/>
          <w:szCs w:val="24"/>
        </w:rPr>
        <w:t xml:space="preserve"> </w:t>
      </w:r>
      <w:r w:rsidRPr="00662327">
        <w:rPr>
          <w:rFonts w:cstheme="minorHAnsi"/>
          <w:sz w:val="24"/>
          <w:szCs w:val="24"/>
        </w:rPr>
        <w:t xml:space="preserve">Crores is earmarked for </w:t>
      </w:r>
      <w:r w:rsidRPr="00662327">
        <w:rPr>
          <w:rFonts w:cstheme="minorHAnsi"/>
          <w:bCs/>
          <w:sz w:val="24"/>
          <w:szCs w:val="24"/>
        </w:rPr>
        <w:t>Housing Sector</w:t>
      </w:r>
      <w:r w:rsidR="00F941EE">
        <w:rPr>
          <w:rFonts w:cstheme="minorHAnsi"/>
          <w:bCs/>
          <w:sz w:val="24"/>
          <w:szCs w:val="24"/>
        </w:rPr>
        <w:t xml:space="preserve"> and </w:t>
      </w:r>
      <w:r w:rsidRPr="00662327">
        <w:rPr>
          <w:rFonts w:cstheme="minorHAnsi"/>
          <w:sz w:val="24"/>
          <w:szCs w:val="24"/>
        </w:rPr>
        <w:t xml:space="preserve">Rs.2,155 Crores for </w:t>
      </w:r>
      <w:r w:rsidRPr="00662327">
        <w:rPr>
          <w:rFonts w:cstheme="minorHAnsi"/>
          <w:bCs/>
          <w:sz w:val="24"/>
          <w:szCs w:val="24"/>
        </w:rPr>
        <w:t>Education Loans</w:t>
      </w:r>
      <w:r w:rsidRPr="00662327">
        <w:rPr>
          <w:rFonts w:cstheme="minorHAnsi"/>
          <w:sz w:val="24"/>
          <w:szCs w:val="24"/>
        </w:rPr>
        <w:t>.</w:t>
      </w:r>
    </w:p>
    <w:p w:rsidR="008C3788" w:rsidRPr="00743CF3" w:rsidRDefault="008C3788" w:rsidP="008C3788">
      <w:pPr>
        <w:spacing w:after="0"/>
        <w:jc w:val="both"/>
        <w:rPr>
          <w:rFonts w:cstheme="minorHAnsi"/>
          <w:bCs/>
          <w:sz w:val="6"/>
          <w:szCs w:val="6"/>
        </w:rPr>
      </w:pPr>
    </w:p>
    <w:p w:rsidR="00124D6C" w:rsidRDefault="0026270A" w:rsidP="008C3788">
      <w:pPr>
        <w:spacing w:after="0"/>
        <w:jc w:val="both"/>
        <w:rPr>
          <w:rFonts w:cstheme="minorHAnsi"/>
          <w:bCs/>
          <w:sz w:val="24"/>
          <w:szCs w:val="24"/>
        </w:rPr>
      </w:pPr>
      <w:r>
        <w:rPr>
          <w:rFonts w:cstheme="minorHAnsi"/>
          <w:bCs/>
          <w:sz w:val="24"/>
          <w:szCs w:val="24"/>
        </w:rPr>
        <w:t>The forum accepted</w:t>
      </w:r>
      <w:r w:rsidR="00124D6C">
        <w:rPr>
          <w:rFonts w:cstheme="minorHAnsi"/>
          <w:bCs/>
          <w:sz w:val="24"/>
          <w:szCs w:val="24"/>
        </w:rPr>
        <w:t xml:space="preserve"> the </w:t>
      </w:r>
      <w:r w:rsidR="00F941EE">
        <w:rPr>
          <w:rFonts w:cstheme="minorHAnsi"/>
          <w:bCs/>
          <w:sz w:val="24"/>
          <w:szCs w:val="24"/>
        </w:rPr>
        <w:t xml:space="preserve">Annual </w:t>
      </w:r>
      <w:r w:rsidR="00124D6C">
        <w:rPr>
          <w:rFonts w:cstheme="minorHAnsi"/>
          <w:bCs/>
          <w:sz w:val="24"/>
          <w:szCs w:val="24"/>
        </w:rPr>
        <w:t>Credit Plan</w:t>
      </w:r>
      <w:r w:rsidR="00F941EE">
        <w:rPr>
          <w:rFonts w:cstheme="minorHAnsi"/>
          <w:bCs/>
          <w:sz w:val="24"/>
          <w:szCs w:val="24"/>
        </w:rPr>
        <w:t xml:space="preserve"> 2017-18</w:t>
      </w:r>
      <w:r w:rsidR="00124D6C">
        <w:rPr>
          <w:rFonts w:cstheme="minorHAnsi"/>
          <w:bCs/>
          <w:sz w:val="24"/>
          <w:szCs w:val="24"/>
        </w:rPr>
        <w:t xml:space="preserve"> for implementation.</w:t>
      </w:r>
    </w:p>
    <w:p w:rsidR="00124D6C" w:rsidRPr="00743CF3" w:rsidRDefault="00124D6C" w:rsidP="008C3788">
      <w:pPr>
        <w:spacing w:after="0"/>
        <w:jc w:val="both"/>
        <w:rPr>
          <w:rFonts w:cstheme="minorHAnsi"/>
          <w:bCs/>
          <w:sz w:val="6"/>
          <w:szCs w:val="6"/>
        </w:rPr>
      </w:pPr>
    </w:p>
    <w:p w:rsidR="006C1A4A" w:rsidRPr="006C1A4A" w:rsidRDefault="008C3788" w:rsidP="006C1A4A">
      <w:pPr>
        <w:spacing w:after="0"/>
        <w:jc w:val="both"/>
        <w:rPr>
          <w:rFonts w:ascii="Calibri" w:eastAsia="Times New Roman" w:hAnsi="Calibri" w:cs="Calibri"/>
          <w:sz w:val="24"/>
          <w:szCs w:val="24"/>
        </w:rPr>
      </w:pPr>
      <w:r w:rsidRPr="006C1A4A">
        <w:rPr>
          <w:rFonts w:ascii="Calibri" w:eastAsia="Times New Roman" w:hAnsi="Calibri" w:cs="Calibri"/>
          <w:b/>
          <w:sz w:val="24"/>
          <w:szCs w:val="24"/>
        </w:rPr>
        <w:t>Hon’ble Chief Minister</w:t>
      </w:r>
      <w:r w:rsidRPr="006C1A4A">
        <w:rPr>
          <w:rFonts w:ascii="Calibri" w:eastAsia="Times New Roman" w:hAnsi="Calibri" w:cs="Calibri"/>
          <w:sz w:val="24"/>
          <w:szCs w:val="24"/>
        </w:rPr>
        <w:t xml:space="preserve"> suggested </w:t>
      </w:r>
      <w:r w:rsidR="004E4EFF" w:rsidRPr="006C1A4A">
        <w:rPr>
          <w:rFonts w:ascii="Calibri" w:eastAsia="Times New Roman" w:hAnsi="Calibri" w:cs="Calibri"/>
          <w:sz w:val="24"/>
          <w:szCs w:val="24"/>
        </w:rPr>
        <w:t>t</w:t>
      </w:r>
      <w:r w:rsidR="002E39B5">
        <w:rPr>
          <w:rFonts w:ascii="Calibri" w:eastAsia="Times New Roman" w:hAnsi="Calibri" w:cs="Calibri"/>
          <w:sz w:val="24"/>
          <w:szCs w:val="24"/>
        </w:rPr>
        <w:t>o</w:t>
      </w:r>
      <w:r w:rsidR="004E4EFF" w:rsidRPr="006C1A4A">
        <w:rPr>
          <w:rFonts w:ascii="Calibri" w:eastAsia="Times New Roman" w:hAnsi="Calibri" w:cs="Calibri"/>
          <w:sz w:val="24"/>
          <w:szCs w:val="24"/>
        </w:rPr>
        <w:t xml:space="preserve"> banks to execute </w:t>
      </w:r>
      <w:r w:rsidR="003075B2">
        <w:rPr>
          <w:rFonts w:ascii="Calibri" w:eastAsia="Times New Roman" w:hAnsi="Calibri" w:cs="Calibri"/>
          <w:sz w:val="24"/>
          <w:szCs w:val="24"/>
        </w:rPr>
        <w:t xml:space="preserve">an </w:t>
      </w:r>
      <w:r w:rsidR="00577D92" w:rsidRPr="006C1A4A">
        <w:rPr>
          <w:rFonts w:ascii="Calibri" w:eastAsia="Times New Roman" w:hAnsi="Calibri" w:cs="Calibri"/>
          <w:sz w:val="24"/>
          <w:szCs w:val="24"/>
        </w:rPr>
        <w:t xml:space="preserve">action </w:t>
      </w:r>
      <w:r w:rsidR="002E39B5">
        <w:rPr>
          <w:rFonts w:ascii="Calibri" w:eastAsia="Times New Roman" w:hAnsi="Calibri" w:cs="Calibri"/>
          <w:sz w:val="24"/>
          <w:szCs w:val="24"/>
        </w:rPr>
        <w:t xml:space="preserve">plan </w:t>
      </w:r>
      <w:r w:rsidR="00124D6C">
        <w:rPr>
          <w:rFonts w:ascii="Calibri" w:eastAsia="Times New Roman" w:hAnsi="Calibri" w:cs="Calibri"/>
          <w:sz w:val="24"/>
          <w:szCs w:val="24"/>
        </w:rPr>
        <w:t>for implementation</w:t>
      </w:r>
      <w:r w:rsidR="00F07A7F">
        <w:rPr>
          <w:rFonts w:ascii="Calibri" w:eastAsia="Times New Roman" w:hAnsi="Calibri" w:cs="Calibri"/>
          <w:sz w:val="24"/>
          <w:szCs w:val="24"/>
        </w:rPr>
        <w:t xml:space="preserve"> </w:t>
      </w:r>
      <w:r w:rsidR="002E39B5">
        <w:rPr>
          <w:rFonts w:ascii="Calibri" w:eastAsia="Times New Roman" w:hAnsi="Calibri" w:cs="Calibri"/>
          <w:sz w:val="24"/>
          <w:szCs w:val="24"/>
        </w:rPr>
        <w:t xml:space="preserve">and to </w:t>
      </w:r>
      <w:r w:rsidR="00124D6C">
        <w:rPr>
          <w:rFonts w:ascii="Calibri" w:eastAsia="Times New Roman" w:hAnsi="Calibri" w:cs="Calibri"/>
          <w:sz w:val="24"/>
          <w:szCs w:val="24"/>
        </w:rPr>
        <w:t xml:space="preserve">ensure </w:t>
      </w:r>
      <w:r w:rsidR="006C1A4A">
        <w:rPr>
          <w:rFonts w:ascii="Calibri" w:eastAsia="Times New Roman" w:hAnsi="Calibri" w:cs="Calibri"/>
          <w:sz w:val="24"/>
          <w:szCs w:val="24"/>
        </w:rPr>
        <w:t>t</w:t>
      </w:r>
      <w:r w:rsidR="006C1A4A" w:rsidRPr="006C1A4A">
        <w:rPr>
          <w:rFonts w:ascii="Calibri" w:eastAsia="Times New Roman" w:hAnsi="Calibri" w:cs="Calibri"/>
          <w:sz w:val="24"/>
          <w:szCs w:val="24"/>
        </w:rPr>
        <w:t>imely lending for better utilization of</w:t>
      </w:r>
      <w:r w:rsidR="00743CF3">
        <w:rPr>
          <w:rFonts w:ascii="Calibri" w:eastAsia="Times New Roman" w:hAnsi="Calibri" w:cs="Calibri"/>
          <w:sz w:val="24"/>
          <w:szCs w:val="24"/>
        </w:rPr>
        <w:t xml:space="preserve"> </w:t>
      </w:r>
      <w:r w:rsidR="006C1A4A" w:rsidRPr="006C1A4A">
        <w:rPr>
          <w:rFonts w:ascii="Calibri" w:eastAsia="Times New Roman" w:hAnsi="Calibri" w:cs="Calibri"/>
          <w:sz w:val="24"/>
          <w:szCs w:val="24"/>
        </w:rPr>
        <w:t xml:space="preserve"> funds.  </w:t>
      </w:r>
    </w:p>
    <w:p w:rsidR="008C3788" w:rsidRPr="00D56F8E" w:rsidRDefault="008C3788" w:rsidP="008C3788">
      <w:pPr>
        <w:spacing w:after="0"/>
        <w:jc w:val="right"/>
        <w:rPr>
          <w:rFonts w:cstheme="minorHAnsi"/>
          <w:b/>
          <w:bCs/>
          <w:sz w:val="24"/>
          <w:szCs w:val="24"/>
        </w:rPr>
      </w:pPr>
      <w:r w:rsidRPr="00D56F8E">
        <w:rPr>
          <w:rFonts w:cstheme="minorHAnsi"/>
          <w:b/>
          <w:bCs/>
          <w:sz w:val="24"/>
          <w:szCs w:val="24"/>
        </w:rPr>
        <w:t>(Action: All Banks, All Government Departments &amp; LDMs)</w:t>
      </w:r>
    </w:p>
    <w:p w:rsidR="008C3788" w:rsidRPr="00743CF3" w:rsidRDefault="008C3788" w:rsidP="008C3788">
      <w:pPr>
        <w:pStyle w:val="ListParagraph"/>
        <w:spacing w:after="0"/>
        <w:ind w:left="426"/>
        <w:jc w:val="both"/>
        <w:rPr>
          <w:rFonts w:cstheme="minorHAnsi"/>
          <w:color w:val="FF0000"/>
          <w:sz w:val="10"/>
          <w:szCs w:val="10"/>
        </w:rPr>
      </w:pPr>
    </w:p>
    <w:p w:rsidR="009743B4" w:rsidRPr="009A7941" w:rsidRDefault="009A7941" w:rsidP="009743B4">
      <w:pPr>
        <w:spacing w:after="0"/>
        <w:jc w:val="both"/>
        <w:rPr>
          <w:rFonts w:cstheme="minorHAnsi"/>
          <w:sz w:val="24"/>
          <w:szCs w:val="24"/>
        </w:rPr>
      </w:pPr>
      <w:r>
        <w:rPr>
          <w:rFonts w:cstheme="minorHAnsi"/>
          <w:b/>
          <w:sz w:val="24"/>
          <w:szCs w:val="24"/>
        </w:rPr>
        <w:t>3</w:t>
      </w:r>
      <w:r w:rsidR="009743B4" w:rsidRPr="009A7941">
        <w:rPr>
          <w:rFonts w:cstheme="minorHAnsi"/>
          <w:b/>
          <w:sz w:val="24"/>
          <w:szCs w:val="24"/>
        </w:rPr>
        <w:t xml:space="preserve">.0 Sri N. Chandrababu Naidu, Hon’ble Chief Minister of A.P </w:t>
      </w:r>
      <w:r w:rsidR="009743B4" w:rsidRPr="009A7941">
        <w:rPr>
          <w:rFonts w:cstheme="minorHAnsi"/>
          <w:sz w:val="24"/>
          <w:szCs w:val="24"/>
        </w:rPr>
        <w:t>highlighted on the following aspects:</w:t>
      </w:r>
    </w:p>
    <w:p w:rsidR="0018640F" w:rsidRDefault="0018640F" w:rsidP="0018640F">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T</w:t>
      </w:r>
      <w:r w:rsidRPr="009A7941">
        <w:rPr>
          <w:rFonts w:ascii="Calibri" w:eastAsia="Times New Roman" w:hAnsi="Calibri" w:cs="Calibri"/>
          <w:sz w:val="24"/>
          <w:szCs w:val="24"/>
        </w:rPr>
        <w:t>he agriculture sector is largely dependent on credit</w:t>
      </w:r>
      <w:r w:rsidR="003075B2">
        <w:rPr>
          <w:rFonts w:ascii="Calibri" w:eastAsia="Times New Roman" w:hAnsi="Calibri" w:cs="Calibri"/>
          <w:sz w:val="24"/>
          <w:szCs w:val="24"/>
        </w:rPr>
        <w:t>.</w:t>
      </w:r>
      <w:r w:rsidR="00743CF3">
        <w:rPr>
          <w:rFonts w:ascii="Calibri" w:eastAsia="Times New Roman" w:hAnsi="Calibri" w:cs="Calibri"/>
          <w:sz w:val="24"/>
          <w:szCs w:val="24"/>
        </w:rPr>
        <w:t xml:space="preserve"> </w:t>
      </w:r>
      <w:r w:rsidR="003075B2">
        <w:rPr>
          <w:rFonts w:ascii="Calibri" w:eastAsia="Times New Roman" w:hAnsi="Calibri" w:cs="Calibri"/>
          <w:sz w:val="24"/>
          <w:szCs w:val="24"/>
        </w:rPr>
        <w:t>T</w:t>
      </w:r>
      <w:r w:rsidRPr="009A7941">
        <w:rPr>
          <w:rFonts w:ascii="Calibri" w:eastAsia="Times New Roman" w:hAnsi="Calibri" w:cs="Calibri"/>
          <w:sz w:val="24"/>
          <w:szCs w:val="24"/>
        </w:rPr>
        <w:t>he bankers should pr</w:t>
      </w:r>
      <w:r>
        <w:rPr>
          <w:rFonts w:ascii="Calibri" w:eastAsia="Times New Roman" w:hAnsi="Calibri" w:cs="Calibri"/>
          <w:sz w:val="24"/>
          <w:szCs w:val="24"/>
        </w:rPr>
        <w:t>ovide loans to</w:t>
      </w:r>
      <w:r w:rsidR="003075B2">
        <w:rPr>
          <w:rFonts w:ascii="Calibri" w:eastAsia="Times New Roman" w:hAnsi="Calibri" w:cs="Calibri"/>
          <w:sz w:val="24"/>
          <w:szCs w:val="24"/>
        </w:rPr>
        <w:t xml:space="preserve"> all</w:t>
      </w:r>
      <w:r>
        <w:rPr>
          <w:rFonts w:ascii="Calibri" w:eastAsia="Times New Roman" w:hAnsi="Calibri" w:cs="Calibri"/>
          <w:sz w:val="24"/>
          <w:szCs w:val="24"/>
        </w:rPr>
        <w:t xml:space="preserve"> eligible persons and w</w:t>
      </w:r>
      <w:r w:rsidRPr="002609D0">
        <w:rPr>
          <w:rFonts w:ascii="Calibri" w:eastAsia="Times New Roman" w:hAnsi="Calibri" w:cs="Calibri"/>
          <w:sz w:val="24"/>
          <w:szCs w:val="24"/>
        </w:rPr>
        <w:t>ork in a way to double the farmers’ income.</w:t>
      </w:r>
    </w:p>
    <w:p w:rsidR="003075B2" w:rsidRDefault="003075B2" w:rsidP="003075B2">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All cultivators should get the credit from banks</w:t>
      </w:r>
      <w:r w:rsidR="00A3345B">
        <w:rPr>
          <w:rFonts w:ascii="Calibri" w:eastAsia="Times New Roman" w:hAnsi="Calibri" w:cs="Calibri"/>
          <w:sz w:val="24"/>
          <w:szCs w:val="24"/>
        </w:rPr>
        <w:t xml:space="preserve">, so that farmers need not </w:t>
      </w:r>
      <w:r>
        <w:rPr>
          <w:rFonts w:ascii="Calibri" w:eastAsia="Times New Roman" w:hAnsi="Calibri" w:cs="Calibri"/>
          <w:sz w:val="24"/>
          <w:szCs w:val="24"/>
        </w:rPr>
        <w:t>borrow at higher interest rates</w:t>
      </w:r>
      <w:r w:rsidR="00A3345B">
        <w:rPr>
          <w:rFonts w:ascii="Calibri" w:eastAsia="Times New Roman" w:hAnsi="Calibri" w:cs="Calibri"/>
          <w:sz w:val="24"/>
          <w:szCs w:val="24"/>
        </w:rPr>
        <w:t xml:space="preserve"> from private money lenders</w:t>
      </w:r>
      <w:r>
        <w:rPr>
          <w:rFonts w:ascii="Calibri" w:eastAsia="Times New Roman" w:hAnsi="Calibri" w:cs="Calibri"/>
          <w:sz w:val="24"/>
          <w:szCs w:val="24"/>
        </w:rPr>
        <w:t>.</w:t>
      </w:r>
    </w:p>
    <w:p w:rsidR="00A3345B" w:rsidRDefault="00C551F2" w:rsidP="00371C51">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Government has developed ‘Plantix App and Plantix image recognition to detect plant pests &amp; diseases </w:t>
      </w:r>
      <w:r w:rsidR="0018640F">
        <w:rPr>
          <w:rFonts w:ascii="Calibri" w:eastAsia="Times New Roman" w:hAnsi="Calibri" w:cs="Calibri"/>
          <w:sz w:val="24"/>
          <w:szCs w:val="24"/>
        </w:rPr>
        <w:t>and to suggest remedial measures.</w:t>
      </w:r>
    </w:p>
    <w:p w:rsidR="00C551F2" w:rsidRDefault="00A3345B" w:rsidP="00371C51">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Government has established </w:t>
      </w:r>
      <w:r w:rsidR="006F7C83">
        <w:rPr>
          <w:rFonts w:ascii="Calibri" w:eastAsia="Times New Roman" w:hAnsi="Calibri" w:cs="Calibri"/>
          <w:sz w:val="24"/>
          <w:szCs w:val="24"/>
        </w:rPr>
        <w:t xml:space="preserve">a </w:t>
      </w:r>
      <w:r w:rsidR="00EE423E">
        <w:rPr>
          <w:rFonts w:ascii="Calibri" w:eastAsia="Times New Roman" w:hAnsi="Calibri" w:cs="Calibri"/>
          <w:sz w:val="24"/>
          <w:szCs w:val="24"/>
        </w:rPr>
        <w:t>warning system</w:t>
      </w:r>
      <w:r w:rsidR="00FC3015">
        <w:rPr>
          <w:rFonts w:ascii="Calibri" w:eastAsia="Times New Roman" w:hAnsi="Calibri" w:cs="Calibri"/>
          <w:sz w:val="24"/>
          <w:szCs w:val="24"/>
        </w:rPr>
        <w:t xml:space="preserve"> </w:t>
      </w:r>
      <w:r w:rsidR="00636C46">
        <w:rPr>
          <w:rFonts w:ascii="Calibri" w:eastAsia="Times New Roman" w:hAnsi="Calibri" w:cs="Calibri"/>
          <w:sz w:val="24"/>
          <w:szCs w:val="24"/>
        </w:rPr>
        <w:t xml:space="preserve">by using technology, even to </w:t>
      </w:r>
      <w:r w:rsidR="00F00296">
        <w:rPr>
          <w:rFonts w:ascii="Calibri" w:eastAsia="Times New Roman" w:hAnsi="Calibri" w:cs="Calibri"/>
          <w:sz w:val="24"/>
          <w:szCs w:val="24"/>
        </w:rPr>
        <w:t xml:space="preserve">identify the </w:t>
      </w:r>
      <w:r w:rsidR="00EE423E">
        <w:rPr>
          <w:rFonts w:ascii="Calibri" w:eastAsia="Times New Roman" w:hAnsi="Calibri" w:cs="Calibri"/>
          <w:sz w:val="24"/>
          <w:szCs w:val="24"/>
        </w:rPr>
        <w:t xml:space="preserve">probable place </w:t>
      </w:r>
      <w:r w:rsidR="00636C46">
        <w:rPr>
          <w:rFonts w:ascii="Calibri" w:eastAsia="Times New Roman" w:hAnsi="Calibri" w:cs="Calibri"/>
          <w:sz w:val="24"/>
          <w:szCs w:val="24"/>
        </w:rPr>
        <w:t xml:space="preserve">expected </w:t>
      </w:r>
      <w:r w:rsidR="00EE423E">
        <w:rPr>
          <w:rFonts w:ascii="Calibri" w:eastAsia="Times New Roman" w:hAnsi="Calibri" w:cs="Calibri"/>
          <w:sz w:val="24"/>
          <w:szCs w:val="24"/>
        </w:rPr>
        <w:t>to be hit by thunderbolt</w:t>
      </w:r>
      <w:r w:rsidR="006F7C83">
        <w:rPr>
          <w:rFonts w:ascii="Calibri" w:eastAsia="Times New Roman" w:hAnsi="Calibri" w:cs="Calibri"/>
          <w:sz w:val="24"/>
          <w:szCs w:val="24"/>
        </w:rPr>
        <w:t>, 45</w:t>
      </w:r>
      <w:r w:rsidR="00EE423E">
        <w:rPr>
          <w:rFonts w:ascii="Calibri" w:eastAsia="Times New Roman" w:hAnsi="Calibri" w:cs="Calibri"/>
          <w:sz w:val="24"/>
          <w:szCs w:val="24"/>
        </w:rPr>
        <w:t xml:space="preserve"> minutes in advance.</w:t>
      </w:r>
    </w:p>
    <w:p w:rsidR="002609D0" w:rsidRPr="002609D0" w:rsidRDefault="006C1A4A" w:rsidP="00371C51">
      <w:pPr>
        <w:pStyle w:val="ListParagraph"/>
        <w:numPr>
          <w:ilvl w:val="0"/>
          <w:numId w:val="11"/>
        </w:numPr>
        <w:ind w:left="284" w:hanging="284"/>
        <w:jc w:val="both"/>
        <w:rPr>
          <w:rFonts w:ascii="Calibri" w:eastAsia="Times New Roman" w:hAnsi="Calibri" w:cs="Calibri"/>
          <w:sz w:val="24"/>
          <w:szCs w:val="24"/>
        </w:rPr>
      </w:pPr>
      <w:r w:rsidRPr="002609D0">
        <w:rPr>
          <w:rFonts w:ascii="Calibri" w:eastAsia="Times New Roman" w:hAnsi="Calibri" w:cs="Calibri"/>
          <w:sz w:val="24"/>
          <w:szCs w:val="24"/>
        </w:rPr>
        <w:t>Horticulture, Livestock &amp; Aqua culture having huge potential in the state</w:t>
      </w:r>
      <w:r w:rsidR="002609D0" w:rsidRPr="002609D0">
        <w:rPr>
          <w:rFonts w:ascii="Calibri" w:eastAsia="Times New Roman" w:hAnsi="Calibri" w:cs="Calibri"/>
          <w:sz w:val="24"/>
          <w:szCs w:val="24"/>
        </w:rPr>
        <w:t xml:space="preserve"> and more focus should be given to these sectors apart from Agriculture activity.</w:t>
      </w:r>
    </w:p>
    <w:p w:rsidR="006C1A4A" w:rsidRPr="006C1A4A" w:rsidRDefault="006C1A4A" w:rsidP="00371C51">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Agro Processing is to be promoted in a big way by establishing FPOs.</w:t>
      </w:r>
    </w:p>
    <w:p w:rsidR="002609D0" w:rsidRPr="002609D0" w:rsidRDefault="002609D0" w:rsidP="00371C51">
      <w:pPr>
        <w:pStyle w:val="ListParagraph"/>
        <w:numPr>
          <w:ilvl w:val="0"/>
          <w:numId w:val="4"/>
        </w:numPr>
        <w:ind w:left="284" w:hanging="284"/>
        <w:jc w:val="both"/>
        <w:rPr>
          <w:rFonts w:ascii="Calibri" w:eastAsia="Times New Roman" w:hAnsi="Calibri" w:cs="Calibri"/>
          <w:sz w:val="24"/>
          <w:szCs w:val="24"/>
        </w:rPr>
      </w:pPr>
      <w:r w:rsidRPr="002609D0">
        <w:rPr>
          <w:rFonts w:ascii="Calibri" w:eastAsia="Times New Roman" w:hAnsi="Calibri" w:cs="Calibri"/>
          <w:sz w:val="24"/>
          <w:szCs w:val="24"/>
        </w:rPr>
        <w:t xml:space="preserve">Government </w:t>
      </w:r>
      <w:r w:rsidR="00207E86">
        <w:rPr>
          <w:rFonts w:ascii="Calibri" w:eastAsia="Times New Roman" w:hAnsi="Calibri" w:cs="Calibri"/>
          <w:sz w:val="24"/>
          <w:szCs w:val="24"/>
        </w:rPr>
        <w:t xml:space="preserve">is planning to </w:t>
      </w:r>
      <w:r w:rsidRPr="002609D0">
        <w:rPr>
          <w:rFonts w:ascii="Calibri" w:eastAsia="Times New Roman" w:hAnsi="Calibri" w:cs="Calibri"/>
          <w:sz w:val="24"/>
          <w:szCs w:val="24"/>
        </w:rPr>
        <w:t xml:space="preserve">mitigate dry spell and to overcome any drought situations in the state </w:t>
      </w:r>
      <w:r>
        <w:rPr>
          <w:rFonts w:ascii="Calibri" w:eastAsia="Times New Roman" w:hAnsi="Calibri" w:cs="Calibri"/>
          <w:sz w:val="24"/>
          <w:szCs w:val="24"/>
        </w:rPr>
        <w:t xml:space="preserve">by effective implementation of </w:t>
      </w:r>
      <w:r w:rsidRPr="002609D0">
        <w:rPr>
          <w:rFonts w:ascii="Calibri" w:eastAsia="Times New Roman" w:hAnsi="Calibri" w:cs="Calibri"/>
          <w:sz w:val="24"/>
          <w:szCs w:val="24"/>
        </w:rPr>
        <w:t>Raingun technology</w:t>
      </w:r>
      <w:r w:rsidR="00743CF3">
        <w:rPr>
          <w:rFonts w:ascii="Calibri" w:eastAsia="Times New Roman" w:hAnsi="Calibri" w:cs="Calibri"/>
          <w:sz w:val="24"/>
          <w:szCs w:val="24"/>
        </w:rPr>
        <w:t xml:space="preserve"> </w:t>
      </w:r>
      <w:r>
        <w:rPr>
          <w:rFonts w:ascii="Calibri" w:eastAsia="Times New Roman" w:hAnsi="Calibri" w:cs="Calibri"/>
          <w:sz w:val="24"/>
          <w:szCs w:val="24"/>
        </w:rPr>
        <w:t>&amp; Mobile Irrigation</w:t>
      </w:r>
      <w:r w:rsidR="00284B9F">
        <w:rPr>
          <w:rFonts w:ascii="Calibri" w:eastAsia="Times New Roman" w:hAnsi="Calibri" w:cs="Calibri"/>
          <w:sz w:val="24"/>
          <w:szCs w:val="24"/>
        </w:rPr>
        <w:t xml:space="preserve"> </w:t>
      </w:r>
      <w:r w:rsidR="00A75A89">
        <w:rPr>
          <w:rFonts w:ascii="Calibri" w:eastAsia="Times New Roman" w:hAnsi="Calibri" w:cs="Calibri"/>
          <w:sz w:val="24"/>
          <w:szCs w:val="24"/>
        </w:rPr>
        <w:t xml:space="preserve">and </w:t>
      </w:r>
      <w:r w:rsidR="00A75A89" w:rsidRPr="002609D0">
        <w:rPr>
          <w:rFonts w:ascii="Calibri" w:eastAsia="Times New Roman" w:hAnsi="Calibri" w:cs="Calibri"/>
          <w:sz w:val="24"/>
          <w:szCs w:val="24"/>
        </w:rPr>
        <w:t>monitoring ground water, rainfall, weather forecasting, temperature, pollution etc., on real time basis</w:t>
      </w:r>
      <w:r w:rsidR="00A75A89">
        <w:rPr>
          <w:rFonts w:ascii="Calibri" w:eastAsia="Times New Roman" w:hAnsi="Calibri" w:cs="Calibri"/>
          <w:sz w:val="24"/>
          <w:szCs w:val="24"/>
        </w:rPr>
        <w:t>.</w:t>
      </w:r>
    </w:p>
    <w:p w:rsidR="009A7941" w:rsidRDefault="009A7941" w:rsidP="00371C51">
      <w:pPr>
        <w:pStyle w:val="ListParagraph"/>
        <w:numPr>
          <w:ilvl w:val="0"/>
          <w:numId w:val="4"/>
        </w:numPr>
        <w:ind w:left="284" w:hanging="284"/>
        <w:jc w:val="both"/>
        <w:rPr>
          <w:rFonts w:ascii="Calibri" w:eastAsia="Times New Roman" w:hAnsi="Calibri" w:cs="Calibri"/>
          <w:sz w:val="24"/>
          <w:szCs w:val="24"/>
        </w:rPr>
      </w:pPr>
      <w:r w:rsidRPr="002609D0">
        <w:rPr>
          <w:rFonts w:ascii="Calibri" w:eastAsia="Times New Roman" w:hAnsi="Calibri" w:cs="Calibri"/>
          <w:sz w:val="24"/>
          <w:szCs w:val="24"/>
        </w:rPr>
        <w:t>Desired coordination between Government &amp; Banks</w:t>
      </w:r>
      <w:r w:rsidR="00E43A3A">
        <w:rPr>
          <w:rFonts w:ascii="Calibri" w:eastAsia="Times New Roman" w:hAnsi="Calibri" w:cs="Calibri"/>
          <w:sz w:val="24"/>
          <w:szCs w:val="24"/>
        </w:rPr>
        <w:t xml:space="preserve"> is </w:t>
      </w:r>
      <w:r w:rsidR="003075B2">
        <w:rPr>
          <w:rFonts w:ascii="Calibri" w:eastAsia="Times New Roman" w:hAnsi="Calibri" w:cs="Calibri"/>
          <w:sz w:val="24"/>
          <w:szCs w:val="24"/>
        </w:rPr>
        <w:t xml:space="preserve">required </w:t>
      </w:r>
      <w:r w:rsidRPr="002609D0">
        <w:rPr>
          <w:rFonts w:ascii="Calibri" w:eastAsia="Times New Roman" w:hAnsi="Calibri" w:cs="Calibri"/>
          <w:sz w:val="24"/>
          <w:szCs w:val="24"/>
        </w:rPr>
        <w:t>for implementation of Government sponsored schemes.</w:t>
      </w:r>
    </w:p>
    <w:p w:rsidR="008A5523" w:rsidRDefault="008A5523" w:rsidP="00371C51">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has developed Gnana</w:t>
      </w:r>
      <w:r w:rsidR="00284B9F">
        <w:rPr>
          <w:rFonts w:ascii="Calibri" w:eastAsia="Times New Roman" w:hAnsi="Calibri" w:cs="Calibri"/>
          <w:sz w:val="24"/>
          <w:szCs w:val="24"/>
        </w:rPr>
        <w:t xml:space="preserve"> </w:t>
      </w:r>
      <w:r>
        <w:rPr>
          <w:rFonts w:ascii="Calibri" w:eastAsia="Times New Roman" w:hAnsi="Calibri" w:cs="Calibri"/>
          <w:sz w:val="24"/>
          <w:szCs w:val="24"/>
        </w:rPr>
        <w:t xml:space="preserve">Bhoomi Portal </w:t>
      </w:r>
      <w:r w:rsidR="003075B2">
        <w:rPr>
          <w:rFonts w:ascii="Calibri" w:eastAsia="Times New Roman" w:hAnsi="Calibri" w:cs="Calibri"/>
          <w:sz w:val="24"/>
          <w:szCs w:val="24"/>
        </w:rPr>
        <w:t xml:space="preserve">for </w:t>
      </w:r>
      <w:r>
        <w:rPr>
          <w:rFonts w:ascii="Calibri" w:eastAsia="Times New Roman" w:hAnsi="Calibri" w:cs="Calibri"/>
          <w:sz w:val="24"/>
          <w:szCs w:val="24"/>
        </w:rPr>
        <w:t>welfare departments.</w:t>
      </w:r>
    </w:p>
    <w:p w:rsidR="008A5523" w:rsidRDefault="008A5523" w:rsidP="00371C51">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Government has also developed MSME common Portal.</w:t>
      </w:r>
    </w:p>
    <w:p w:rsidR="006531B0" w:rsidRPr="002609D0" w:rsidRDefault="006531B0" w:rsidP="00371C51">
      <w:pPr>
        <w:pStyle w:val="ListParagraph"/>
        <w:numPr>
          <w:ilvl w:val="0"/>
          <w:numId w:val="4"/>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Government</w:t>
      </w:r>
      <w:r w:rsidR="000D4B0A">
        <w:rPr>
          <w:rFonts w:ascii="Calibri" w:eastAsia="Times New Roman" w:hAnsi="Calibri" w:cs="Calibri"/>
          <w:sz w:val="24"/>
          <w:szCs w:val="24"/>
        </w:rPr>
        <w:t xml:space="preserve"> is planning to </w:t>
      </w:r>
      <w:r w:rsidR="00A75A89">
        <w:rPr>
          <w:rFonts w:ascii="Calibri" w:eastAsia="Times New Roman" w:hAnsi="Calibri" w:cs="Calibri"/>
          <w:sz w:val="24"/>
          <w:szCs w:val="24"/>
        </w:rPr>
        <w:t>organize</w:t>
      </w:r>
      <w:r>
        <w:rPr>
          <w:rFonts w:ascii="Calibri" w:eastAsia="Times New Roman" w:hAnsi="Calibri" w:cs="Calibri"/>
          <w:sz w:val="24"/>
          <w:szCs w:val="24"/>
        </w:rPr>
        <w:t xml:space="preserve"> Core Committee meeting at every 10 days interval to review &amp; monitor</w:t>
      </w:r>
      <w:r w:rsidR="00A75A89">
        <w:rPr>
          <w:rFonts w:ascii="Calibri" w:eastAsia="Times New Roman" w:hAnsi="Calibri" w:cs="Calibri"/>
          <w:sz w:val="24"/>
          <w:szCs w:val="24"/>
        </w:rPr>
        <w:t xml:space="preserve"> the progress in achieving the set goals</w:t>
      </w:r>
      <w:r>
        <w:rPr>
          <w:rFonts w:ascii="Calibri" w:eastAsia="Times New Roman" w:hAnsi="Calibri" w:cs="Calibri"/>
          <w:sz w:val="24"/>
          <w:szCs w:val="24"/>
        </w:rPr>
        <w:t xml:space="preserve">. He advised RBI, SLBC &amp; Banks to join in the core committee meeting. First </w:t>
      </w:r>
      <w:r w:rsidR="00A75A89">
        <w:rPr>
          <w:rFonts w:ascii="Calibri" w:eastAsia="Times New Roman" w:hAnsi="Calibri" w:cs="Calibri"/>
          <w:sz w:val="24"/>
          <w:szCs w:val="24"/>
        </w:rPr>
        <w:t xml:space="preserve">of such </w:t>
      </w:r>
      <w:r>
        <w:rPr>
          <w:rFonts w:ascii="Calibri" w:eastAsia="Times New Roman" w:hAnsi="Calibri" w:cs="Calibri"/>
          <w:sz w:val="24"/>
          <w:szCs w:val="24"/>
        </w:rPr>
        <w:t xml:space="preserve">meeting </w:t>
      </w:r>
      <w:r w:rsidR="00A75A89">
        <w:rPr>
          <w:rFonts w:ascii="Calibri" w:eastAsia="Times New Roman" w:hAnsi="Calibri" w:cs="Calibri"/>
          <w:sz w:val="24"/>
          <w:szCs w:val="24"/>
        </w:rPr>
        <w:t xml:space="preserve">is scheduled </w:t>
      </w:r>
      <w:r>
        <w:rPr>
          <w:rFonts w:ascii="Calibri" w:eastAsia="Times New Roman" w:hAnsi="Calibri" w:cs="Calibri"/>
          <w:sz w:val="24"/>
          <w:szCs w:val="24"/>
        </w:rPr>
        <w:t>on 28</w:t>
      </w:r>
      <w:r w:rsidRPr="006531B0">
        <w:rPr>
          <w:rFonts w:ascii="Calibri" w:eastAsia="Times New Roman" w:hAnsi="Calibri" w:cs="Calibri"/>
          <w:sz w:val="24"/>
          <w:szCs w:val="24"/>
          <w:vertAlign w:val="superscript"/>
        </w:rPr>
        <w:t>th</w:t>
      </w:r>
      <w:r>
        <w:rPr>
          <w:rFonts w:ascii="Calibri" w:eastAsia="Times New Roman" w:hAnsi="Calibri" w:cs="Calibri"/>
          <w:sz w:val="24"/>
          <w:szCs w:val="24"/>
        </w:rPr>
        <w:t xml:space="preserve"> June, 2017. </w:t>
      </w:r>
    </w:p>
    <w:p w:rsidR="009743B4" w:rsidRPr="000073B5" w:rsidRDefault="009743B4" w:rsidP="00743CF3">
      <w:pPr>
        <w:spacing w:after="0" w:line="240" w:lineRule="auto"/>
        <w:jc w:val="right"/>
        <w:rPr>
          <w:rFonts w:cstheme="minorHAnsi"/>
          <w:b/>
          <w:sz w:val="24"/>
          <w:szCs w:val="24"/>
        </w:rPr>
      </w:pPr>
      <w:r w:rsidRPr="000073B5">
        <w:rPr>
          <w:rFonts w:cstheme="minorHAnsi"/>
          <w:b/>
          <w:sz w:val="24"/>
          <w:szCs w:val="24"/>
        </w:rPr>
        <w:t>(Action: all Banks, SLBC, LDMs &amp;GoAP)</w:t>
      </w:r>
    </w:p>
    <w:p w:rsidR="00DF7D77" w:rsidRPr="00262D8F" w:rsidRDefault="00DF7D77" w:rsidP="00371C51">
      <w:pPr>
        <w:pStyle w:val="ListParagraph"/>
        <w:numPr>
          <w:ilvl w:val="0"/>
          <w:numId w:val="32"/>
        </w:numPr>
        <w:ind w:left="0" w:firstLine="0"/>
        <w:jc w:val="both"/>
        <w:rPr>
          <w:rFonts w:cstheme="minorHAnsi"/>
          <w:sz w:val="24"/>
          <w:szCs w:val="24"/>
        </w:rPr>
      </w:pPr>
      <w:r w:rsidRPr="00262D8F">
        <w:rPr>
          <w:rFonts w:ascii="Calibri" w:eastAsia="Times New Roman" w:hAnsi="Calibri" w:cs="Calibri"/>
          <w:b/>
          <w:sz w:val="24"/>
          <w:szCs w:val="24"/>
        </w:rPr>
        <w:lastRenderedPageBreak/>
        <w:t>Ms</w:t>
      </w:r>
      <w:r w:rsidR="00743CF3">
        <w:rPr>
          <w:rFonts w:ascii="Calibri" w:eastAsia="Times New Roman" w:hAnsi="Calibri" w:cs="Calibri"/>
          <w:b/>
          <w:sz w:val="24"/>
          <w:szCs w:val="24"/>
        </w:rPr>
        <w:t xml:space="preserve"> </w:t>
      </w:r>
      <w:r w:rsidRPr="00262D8F">
        <w:rPr>
          <w:rFonts w:ascii="Calibri" w:eastAsia="Times New Roman" w:hAnsi="Calibri" w:cs="Calibri"/>
          <w:b/>
          <w:sz w:val="24"/>
          <w:szCs w:val="24"/>
        </w:rPr>
        <w:t>Anjana</w:t>
      </w:r>
      <w:r w:rsidR="00743CF3">
        <w:rPr>
          <w:rFonts w:ascii="Calibri" w:eastAsia="Times New Roman" w:hAnsi="Calibri" w:cs="Calibri"/>
          <w:b/>
          <w:sz w:val="24"/>
          <w:szCs w:val="24"/>
        </w:rPr>
        <w:t xml:space="preserve"> </w:t>
      </w:r>
      <w:r w:rsidRPr="00262D8F">
        <w:rPr>
          <w:rFonts w:ascii="Calibri" w:eastAsia="Times New Roman" w:hAnsi="Calibri" w:cs="Calibri"/>
          <w:b/>
          <w:sz w:val="24"/>
          <w:szCs w:val="24"/>
        </w:rPr>
        <w:t>Dube, DDG, DFS, GOI,</w:t>
      </w:r>
      <w:r w:rsidR="00284B9F">
        <w:rPr>
          <w:rFonts w:ascii="Calibri" w:eastAsia="Times New Roman" w:hAnsi="Calibri" w:cs="Calibri"/>
          <w:b/>
          <w:sz w:val="24"/>
          <w:szCs w:val="24"/>
        </w:rPr>
        <w:t xml:space="preserve"> </w:t>
      </w:r>
      <w:r w:rsidRPr="00262D8F">
        <w:rPr>
          <w:rFonts w:cstheme="minorHAnsi"/>
          <w:sz w:val="24"/>
          <w:szCs w:val="24"/>
        </w:rPr>
        <w:t xml:space="preserve">expressed her happiness towards implementation of </w:t>
      </w:r>
      <w:r w:rsidR="00262D8F" w:rsidRPr="00262D8F">
        <w:rPr>
          <w:rFonts w:cstheme="minorHAnsi"/>
          <w:sz w:val="24"/>
          <w:szCs w:val="24"/>
        </w:rPr>
        <w:t xml:space="preserve">digital platforms </w:t>
      </w:r>
      <w:r w:rsidRPr="00262D8F">
        <w:rPr>
          <w:rFonts w:cstheme="minorHAnsi"/>
          <w:sz w:val="24"/>
          <w:szCs w:val="24"/>
        </w:rPr>
        <w:t xml:space="preserve">in the state </w:t>
      </w:r>
      <w:r w:rsidR="00262D8F" w:rsidRPr="00262D8F">
        <w:rPr>
          <w:rFonts w:cstheme="minorHAnsi"/>
          <w:sz w:val="24"/>
          <w:szCs w:val="24"/>
        </w:rPr>
        <w:t xml:space="preserve">and </w:t>
      </w:r>
      <w:r w:rsidRPr="00262D8F">
        <w:rPr>
          <w:rFonts w:cstheme="minorHAnsi"/>
          <w:sz w:val="24"/>
          <w:szCs w:val="24"/>
        </w:rPr>
        <w:t>highlighted on the following aspects:</w:t>
      </w:r>
    </w:p>
    <w:p w:rsidR="00DF7D77" w:rsidRDefault="00DF7D77" w:rsidP="00371C51">
      <w:pPr>
        <w:pStyle w:val="ListParagraph"/>
        <w:numPr>
          <w:ilvl w:val="0"/>
          <w:numId w:val="33"/>
        </w:numPr>
        <w:ind w:left="284" w:hanging="284"/>
        <w:jc w:val="both"/>
        <w:rPr>
          <w:rFonts w:cstheme="minorHAnsi"/>
          <w:sz w:val="24"/>
          <w:szCs w:val="24"/>
        </w:rPr>
      </w:pPr>
      <w:r w:rsidRPr="00DF7D77">
        <w:rPr>
          <w:rFonts w:cstheme="minorHAnsi"/>
          <w:sz w:val="24"/>
          <w:szCs w:val="24"/>
        </w:rPr>
        <w:t>Focus is required in achieving 100% seeding of Aadhaar</w:t>
      </w:r>
      <w:r w:rsidR="00743CF3">
        <w:rPr>
          <w:rFonts w:cstheme="minorHAnsi"/>
          <w:sz w:val="24"/>
          <w:szCs w:val="24"/>
        </w:rPr>
        <w:t xml:space="preserve"> </w:t>
      </w:r>
      <w:r w:rsidRPr="00DF7D77">
        <w:rPr>
          <w:rFonts w:cstheme="minorHAnsi"/>
          <w:sz w:val="24"/>
          <w:szCs w:val="24"/>
        </w:rPr>
        <w:t xml:space="preserve">&amp; Mobile </w:t>
      </w:r>
      <w:r w:rsidR="0009790F">
        <w:rPr>
          <w:rFonts w:cstheme="minorHAnsi"/>
          <w:sz w:val="24"/>
          <w:szCs w:val="24"/>
        </w:rPr>
        <w:t>in</w:t>
      </w:r>
      <w:r w:rsidRPr="00DF7D77">
        <w:rPr>
          <w:rFonts w:cstheme="minorHAnsi"/>
          <w:sz w:val="24"/>
          <w:szCs w:val="24"/>
        </w:rPr>
        <w:t xml:space="preserve"> operative savings accounts.</w:t>
      </w:r>
    </w:p>
    <w:p w:rsidR="00DF7D77" w:rsidRPr="00DF7D77" w:rsidRDefault="00DF7D77" w:rsidP="00371C51">
      <w:pPr>
        <w:pStyle w:val="ListParagraph"/>
        <w:numPr>
          <w:ilvl w:val="0"/>
          <w:numId w:val="33"/>
        </w:numPr>
        <w:ind w:left="284" w:hanging="284"/>
        <w:jc w:val="both"/>
        <w:rPr>
          <w:rFonts w:cstheme="minorHAnsi"/>
          <w:sz w:val="24"/>
          <w:szCs w:val="24"/>
        </w:rPr>
      </w:pPr>
      <w:r w:rsidRPr="00DF7D77">
        <w:rPr>
          <w:rFonts w:cstheme="minorHAnsi"/>
          <w:sz w:val="24"/>
          <w:szCs w:val="24"/>
        </w:rPr>
        <w:t>Performance under Pradhan</w:t>
      </w:r>
      <w:r w:rsidR="00743CF3">
        <w:rPr>
          <w:rFonts w:cstheme="minorHAnsi"/>
          <w:sz w:val="24"/>
          <w:szCs w:val="24"/>
        </w:rPr>
        <w:t xml:space="preserve"> </w:t>
      </w:r>
      <w:r w:rsidRPr="00DF7D77">
        <w:rPr>
          <w:rFonts w:cstheme="minorHAnsi"/>
          <w:sz w:val="24"/>
          <w:szCs w:val="24"/>
        </w:rPr>
        <w:t>Mantri Mudra Yojana</w:t>
      </w:r>
      <w:r w:rsidR="00743CF3">
        <w:rPr>
          <w:rFonts w:cstheme="minorHAnsi"/>
          <w:sz w:val="24"/>
          <w:szCs w:val="24"/>
        </w:rPr>
        <w:t xml:space="preserve"> </w:t>
      </w:r>
      <w:r w:rsidR="00A75A89">
        <w:rPr>
          <w:rFonts w:cstheme="minorHAnsi"/>
          <w:sz w:val="24"/>
          <w:szCs w:val="24"/>
        </w:rPr>
        <w:t xml:space="preserve">&amp; Stand Up India </w:t>
      </w:r>
      <w:r w:rsidRPr="00DF7D77">
        <w:rPr>
          <w:rFonts w:cstheme="minorHAnsi"/>
          <w:sz w:val="24"/>
          <w:szCs w:val="24"/>
        </w:rPr>
        <w:t xml:space="preserve">in the state is </w:t>
      </w:r>
      <w:r>
        <w:rPr>
          <w:rFonts w:cstheme="minorHAnsi"/>
          <w:sz w:val="24"/>
          <w:szCs w:val="24"/>
        </w:rPr>
        <w:t>to be improved</w:t>
      </w:r>
      <w:r w:rsidRPr="00DF7D77">
        <w:rPr>
          <w:rFonts w:cstheme="minorHAnsi"/>
          <w:sz w:val="24"/>
          <w:szCs w:val="24"/>
        </w:rPr>
        <w:t>.</w:t>
      </w:r>
    </w:p>
    <w:p w:rsidR="00DF7D77" w:rsidRPr="003075B2" w:rsidRDefault="00DF7D77" w:rsidP="00371C51">
      <w:pPr>
        <w:pStyle w:val="ListParagraph"/>
        <w:numPr>
          <w:ilvl w:val="0"/>
          <w:numId w:val="7"/>
        </w:numPr>
        <w:spacing w:after="0"/>
        <w:ind w:left="284" w:hanging="284"/>
        <w:jc w:val="both"/>
        <w:rPr>
          <w:rFonts w:cstheme="minorHAnsi"/>
          <w:sz w:val="24"/>
          <w:szCs w:val="24"/>
        </w:rPr>
      </w:pPr>
      <w:r w:rsidRPr="003075B2">
        <w:rPr>
          <w:rFonts w:cstheme="minorHAnsi"/>
          <w:sz w:val="24"/>
          <w:szCs w:val="24"/>
        </w:rPr>
        <w:t>Implementation of Direct Benefit Transfer</w:t>
      </w:r>
      <w:r w:rsidR="00284B9F">
        <w:rPr>
          <w:rFonts w:cstheme="minorHAnsi"/>
          <w:sz w:val="24"/>
          <w:szCs w:val="24"/>
        </w:rPr>
        <w:t xml:space="preserve"> </w:t>
      </w:r>
      <w:r w:rsidR="003075B2">
        <w:rPr>
          <w:rFonts w:cstheme="minorHAnsi"/>
          <w:sz w:val="24"/>
          <w:szCs w:val="24"/>
        </w:rPr>
        <w:t xml:space="preserve">following </w:t>
      </w:r>
      <w:r w:rsidRPr="003075B2">
        <w:rPr>
          <w:rFonts w:cstheme="minorHAnsi"/>
          <w:sz w:val="24"/>
          <w:szCs w:val="24"/>
        </w:rPr>
        <w:t>the Aadhaar&amp; IT Acts for protec</w:t>
      </w:r>
      <w:r w:rsidR="00A75A89" w:rsidRPr="003075B2">
        <w:rPr>
          <w:rFonts w:cstheme="minorHAnsi"/>
          <w:sz w:val="24"/>
          <w:szCs w:val="24"/>
        </w:rPr>
        <w:t>tion of individual privacy data w</w:t>
      </w:r>
      <w:r w:rsidRPr="003075B2">
        <w:rPr>
          <w:rFonts w:cstheme="minorHAnsi"/>
          <w:sz w:val="24"/>
          <w:szCs w:val="24"/>
        </w:rPr>
        <w:t>hile integrating schemes with Aadhaar.</w:t>
      </w:r>
    </w:p>
    <w:p w:rsidR="00262D8F" w:rsidRDefault="00262D8F" w:rsidP="00262D8F">
      <w:pPr>
        <w:pStyle w:val="ListParagraph"/>
        <w:jc w:val="right"/>
        <w:rPr>
          <w:rFonts w:cstheme="minorHAnsi"/>
          <w:b/>
          <w:sz w:val="24"/>
          <w:szCs w:val="24"/>
        </w:rPr>
      </w:pPr>
      <w:r w:rsidRPr="00262D8F">
        <w:rPr>
          <w:rFonts w:cstheme="minorHAnsi"/>
          <w:b/>
          <w:sz w:val="24"/>
          <w:szCs w:val="24"/>
        </w:rPr>
        <w:t>(Action: all Banks, Govt. Departments &amp; LDMs)</w:t>
      </w:r>
    </w:p>
    <w:p w:rsidR="00F64B91" w:rsidRDefault="00F64B91" w:rsidP="00262D8F">
      <w:pPr>
        <w:pStyle w:val="ListParagraph"/>
        <w:jc w:val="right"/>
        <w:rPr>
          <w:rFonts w:cstheme="minorHAnsi"/>
          <w:b/>
          <w:sz w:val="24"/>
          <w:szCs w:val="24"/>
        </w:rPr>
      </w:pPr>
    </w:p>
    <w:p w:rsidR="009743B4" w:rsidRPr="001A69CD" w:rsidRDefault="009743B4" w:rsidP="00371C51">
      <w:pPr>
        <w:pStyle w:val="ListParagraph"/>
        <w:numPr>
          <w:ilvl w:val="0"/>
          <w:numId w:val="32"/>
        </w:numPr>
        <w:spacing w:after="0"/>
        <w:ind w:left="0" w:firstLine="0"/>
        <w:jc w:val="both"/>
        <w:rPr>
          <w:rFonts w:cstheme="minorHAnsi"/>
          <w:sz w:val="24"/>
          <w:szCs w:val="24"/>
        </w:rPr>
      </w:pPr>
      <w:r w:rsidRPr="001A69CD">
        <w:rPr>
          <w:rFonts w:cstheme="minorHAnsi"/>
          <w:b/>
          <w:sz w:val="24"/>
          <w:szCs w:val="24"/>
        </w:rPr>
        <w:t xml:space="preserve">Sri R Subramanian, Regional Director, Reserve Bank of India </w:t>
      </w:r>
      <w:r w:rsidR="001A69CD" w:rsidRPr="001A69CD">
        <w:rPr>
          <w:rFonts w:cstheme="minorHAnsi"/>
          <w:sz w:val="24"/>
          <w:szCs w:val="24"/>
        </w:rPr>
        <w:t>appreciated the forum for vibrant discussion</w:t>
      </w:r>
      <w:r w:rsidR="00D5503A">
        <w:rPr>
          <w:rFonts w:cstheme="minorHAnsi"/>
          <w:sz w:val="24"/>
          <w:szCs w:val="24"/>
        </w:rPr>
        <w:t xml:space="preserve"> and flagged the following</w:t>
      </w:r>
      <w:r w:rsidR="001A69CD" w:rsidRPr="001A69CD">
        <w:rPr>
          <w:rFonts w:cstheme="minorHAnsi"/>
          <w:sz w:val="24"/>
          <w:szCs w:val="24"/>
        </w:rPr>
        <w:t>.</w:t>
      </w:r>
    </w:p>
    <w:p w:rsidR="00FD0AB9" w:rsidRPr="00FD0AB9" w:rsidRDefault="00FD0AB9" w:rsidP="00371C51">
      <w:pPr>
        <w:pStyle w:val="ListParagraph"/>
        <w:numPr>
          <w:ilvl w:val="0"/>
          <w:numId w:val="34"/>
        </w:numPr>
        <w:spacing w:after="0"/>
        <w:jc w:val="both"/>
        <w:rPr>
          <w:rFonts w:cstheme="minorHAnsi"/>
          <w:sz w:val="24"/>
          <w:szCs w:val="24"/>
        </w:rPr>
      </w:pPr>
      <w:r w:rsidRPr="00FD0AB9">
        <w:rPr>
          <w:rFonts w:cstheme="minorHAnsi"/>
          <w:sz w:val="24"/>
          <w:szCs w:val="24"/>
        </w:rPr>
        <w:t>In the state of Andhra Pradesh Banks have registered 20% growth in deposits</w:t>
      </w:r>
      <w:r w:rsidR="00284B9F">
        <w:rPr>
          <w:rFonts w:cstheme="minorHAnsi"/>
          <w:sz w:val="24"/>
          <w:szCs w:val="24"/>
        </w:rPr>
        <w:t xml:space="preserve"> </w:t>
      </w:r>
      <w:r w:rsidR="00D5503A">
        <w:rPr>
          <w:rFonts w:cstheme="minorHAnsi"/>
          <w:sz w:val="24"/>
          <w:szCs w:val="24"/>
        </w:rPr>
        <w:t>&amp;</w:t>
      </w:r>
      <w:r w:rsidR="00284B9F">
        <w:rPr>
          <w:rFonts w:cstheme="minorHAnsi"/>
          <w:sz w:val="24"/>
          <w:szCs w:val="24"/>
        </w:rPr>
        <w:t xml:space="preserve"> </w:t>
      </w:r>
      <w:r w:rsidR="00D5503A" w:rsidRPr="00FD0AB9">
        <w:rPr>
          <w:rFonts w:cstheme="minorHAnsi"/>
          <w:sz w:val="24"/>
          <w:szCs w:val="24"/>
        </w:rPr>
        <w:t>12.82% growth in Advances</w:t>
      </w:r>
      <w:r w:rsidR="00284B9F">
        <w:rPr>
          <w:rFonts w:cstheme="minorHAnsi"/>
          <w:sz w:val="24"/>
          <w:szCs w:val="24"/>
        </w:rPr>
        <w:t xml:space="preserve"> </w:t>
      </w:r>
      <w:r w:rsidR="00A47B3A">
        <w:rPr>
          <w:rFonts w:cstheme="minorHAnsi"/>
          <w:sz w:val="24"/>
          <w:szCs w:val="24"/>
        </w:rPr>
        <w:t>during 2016-17</w:t>
      </w:r>
      <w:r w:rsidRPr="00FD0AB9">
        <w:rPr>
          <w:rFonts w:cstheme="minorHAnsi"/>
          <w:sz w:val="24"/>
          <w:szCs w:val="24"/>
        </w:rPr>
        <w:t>.</w:t>
      </w:r>
    </w:p>
    <w:p w:rsidR="00E92B8B" w:rsidRPr="003075B2" w:rsidRDefault="00FD0AB9" w:rsidP="00371C51">
      <w:pPr>
        <w:pStyle w:val="ListParagraph"/>
        <w:numPr>
          <w:ilvl w:val="0"/>
          <w:numId w:val="34"/>
        </w:numPr>
        <w:spacing w:after="0"/>
        <w:jc w:val="both"/>
        <w:rPr>
          <w:rFonts w:cstheme="minorHAnsi"/>
          <w:sz w:val="24"/>
          <w:szCs w:val="24"/>
        </w:rPr>
      </w:pPr>
      <w:r w:rsidRPr="003075B2">
        <w:rPr>
          <w:rFonts w:cstheme="minorHAnsi"/>
          <w:sz w:val="24"/>
          <w:szCs w:val="24"/>
        </w:rPr>
        <w:t xml:space="preserve">Andhra Pradesh </w:t>
      </w:r>
      <w:r w:rsidR="00F355E1" w:rsidRPr="003075B2">
        <w:rPr>
          <w:rFonts w:cstheme="minorHAnsi"/>
          <w:sz w:val="24"/>
          <w:szCs w:val="24"/>
        </w:rPr>
        <w:t>is one of the state</w:t>
      </w:r>
      <w:r w:rsidR="00D5503A" w:rsidRPr="003075B2">
        <w:rPr>
          <w:rFonts w:cstheme="minorHAnsi"/>
          <w:sz w:val="24"/>
          <w:szCs w:val="24"/>
        </w:rPr>
        <w:t>s</w:t>
      </w:r>
      <w:r w:rsidR="00F355E1" w:rsidRPr="003075B2">
        <w:rPr>
          <w:rFonts w:cstheme="minorHAnsi"/>
          <w:sz w:val="24"/>
          <w:szCs w:val="24"/>
        </w:rPr>
        <w:t xml:space="preserve"> having highest CD ratio in the </w:t>
      </w:r>
      <w:r w:rsidR="00A47B3A" w:rsidRPr="003075B2">
        <w:rPr>
          <w:rFonts w:cstheme="minorHAnsi"/>
          <w:sz w:val="24"/>
          <w:szCs w:val="24"/>
        </w:rPr>
        <w:t>country</w:t>
      </w:r>
      <w:r w:rsidR="00D5503A" w:rsidRPr="003075B2">
        <w:rPr>
          <w:rFonts w:cstheme="minorHAnsi"/>
          <w:sz w:val="24"/>
          <w:szCs w:val="24"/>
        </w:rPr>
        <w:t xml:space="preserve"> with more than 100%</w:t>
      </w:r>
      <w:r w:rsidR="003075B2" w:rsidRPr="003075B2">
        <w:rPr>
          <w:rFonts w:cstheme="minorHAnsi"/>
          <w:sz w:val="24"/>
          <w:szCs w:val="24"/>
        </w:rPr>
        <w:t xml:space="preserve"> which proves the </w:t>
      </w:r>
      <w:r w:rsidR="00E92B8B" w:rsidRPr="003075B2">
        <w:rPr>
          <w:rFonts w:cstheme="minorHAnsi"/>
          <w:sz w:val="24"/>
          <w:szCs w:val="24"/>
        </w:rPr>
        <w:t>good potential for credit absorption.</w:t>
      </w:r>
    </w:p>
    <w:p w:rsidR="00421A75" w:rsidRPr="00421A75" w:rsidRDefault="00E92B8B" w:rsidP="00421A75">
      <w:pPr>
        <w:pStyle w:val="ListParagraph"/>
        <w:numPr>
          <w:ilvl w:val="0"/>
          <w:numId w:val="43"/>
        </w:numPr>
        <w:spacing w:after="0"/>
        <w:jc w:val="both"/>
        <w:rPr>
          <w:rFonts w:cstheme="minorHAnsi"/>
          <w:sz w:val="24"/>
          <w:szCs w:val="24"/>
          <w:lang w:val="en-IN" w:eastAsia="en-IN"/>
        </w:rPr>
      </w:pPr>
      <w:r w:rsidRPr="00421A75">
        <w:rPr>
          <w:rFonts w:cstheme="minorHAnsi"/>
          <w:sz w:val="24"/>
          <w:szCs w:val="24"/>
        </w:rPr>
        <w:t xml:space="preserve">He assured that RBI will work in good coordination with Banks &amp; Government for </w:t>
      </w:r>
      <w:r w:rsidR="00284B9F" w:rsidRPr="00421A75">
        <w:rPr>
          <w:rFonts w:cstheme="minorHAnsi"/>
          <w:sz w:val="24"/>
          <w:szCs w:val="24"/>
        </w:rPr>
        <w:t>achieving targets</w:t>
      </w:r>
      <w:r w:rsidRPr="00421A75">
        <w:rPr>
          <w:rFonts w:cstheme="minorHAnsi"/>
          <w:sz w:val="24"/>
          <w:szCs w:val="24"/>
        </w:rPr>
        <w:t>.</w:t>
      </w:r>
      <w:r w:rsidR="00421A75" w:rsidRPr="00421A75">
        <w:rPr>
          <w:rFonts w:cstheme="minorHAnsi"/>
          <w:sz w:val="24"/>
          <w:szCs w:val="24"/>
        </w:rPr>
        <w:t xml:space="preserve"> </w:t>
      </w:r>
    </w:p>
    <w:p w:rsidR="00421A75" w:rsidRPr="00421A75" w:rsidRDefault="002C1613" w:rsidP="00421A75">
      <w:pPr>
        <w:pStyle w:val="ListParagraph"/>
        <w:numPr>
          <w:ilvl w:val="0"/>
          <w:numId w:val="43"/>
        </w:numPr>
        <w:spacing w:after="0"/>
        <w:jc w:val="both"/>
        <w:rPr>
          <w:rFonts w:cstheme="minorHAnsi"/>
          <w:sz w:val="24"/>
          <w:szCs w:val="24"/>
          <w:lang w:val="en-IN" w:eastAsia="en-IN"/>
        </w:rPr>
      </w:pPr>
      <w:r w:rsidRPr="00421A75">
        <w:rPr>
          <w:rFonts w:cstheme="minorHAnsi"/>
          <w:sz w:val="24"/>
          <w:szCs w:val="24"/>
        </w:rPr>
        <w:t>To emphasize the importance of financial literacy, RBI has conducted Financial Literacy Week across the country</w:t>
      </w:r>
      <w:r w:rsidR="00284B9F" w:rsidRPr="00421A75">
        <w:rPr>
          <w:rFonts w:cstheme="minorHAnsi"/>
          <w:sz w:val="24"/>
          <w:szCs w:val="24"/>
        </w:rPr>
        <w:t xml:space="preserve"> </w:t>
      </w:r>
      <w:r w:rsidR="00244F0B" w:rsidRPr="00421A75">
        <w:rPr>
          <w:rFonts w:cstheme="minorHAnsi"/>
          <w:sz w:val="24"/>
          <w:szCs w:val="24"/>
        </w:rPr>
        <w:t>focusing</w:t>
      </w:r>
      <w:r w:rsidR="00284B9F" w:rsidRPr="00421A75">
        <w:rPr>
          <w:rFonts w:cstheme="minorHAnsi"/>
          <w:sz w:val="24"/>
          <w:szCs w:val="24"/>
        </w:rPr>
        <w:t xml:space="preserve"> </w:t>
      </w:r>
      <w:r w:rsidRPr="00421A75">
        <w:rPr>
          <w:rFonts w:cstheme="minorHAnsi"/>
          <w:sz w:val="24"/>
          <w:szCs w:val="24"/>
        </w:rPr>
        <w:t>KYC,</w:t>
      </w:r>
      <w:r w:rsidR="00284B9F" w:rsidRPr="00421A75">
        <w:rPr>
          <w:rFonts w:cstheme="minorHAnsi"/>
          <w:sz w:val="24"/>
          <w:szCs w:val="24"/>
        </w:rPr>
        <w:t xml:space="preserve"> </w:t>
      </w:r>
      <w:r w:rsidRPr="00421A75">
        <w:rPr>
          <w:rFonts w:cstheme="minorHAnsi"/>
          <w:sz w:val="24"/>
          <w:szCs w:val="24"/>
        </w:rPr>
        <w:t>Exercising Credit Discipline,</w:t>
      </w:r>
      <w:r w:rsidR="00284B9F" w:rsidRPr="00421A75">
        <w:rPr>
          <w:rFonts w:cstheme="minorHAnsi"/>
          <w:sz w:val="24"/>
          <w:szCs w:val="24"/>
        </w:rPr>
        <w:t xml:space="preserve"> </w:t>
      </w:r>
      <w:r w:rsidRPr="00421A75">
        <w:rPr>
          <w:rFonts w:cstheme="minorHAnsi"/>
          <w:sz w:val="24"/>
          <w:szCs w:val="24"/>
        </w:rPr>
        <w:t xml:space="preserve">Grievance Redressal and Going Digital (UPI and *99#). </w:t>
      </w:r>
    </w:p>
    <w:p w:rsidR="001E7840" w:rsidRPr="00421A75" w:rsidRDefault="001E7840" w:rsidP="00421A75">
      <w:pPr>
        <w:pStyle w:val="ListParagraph"/>
        <w:numPr>
          <w:ilvl w:val="0"/>
          <w:numId w:val="43"/>
        </w:numPr>
        <w:spacing w:after="0"/>
        <w:jc w:val="both"/>
        <w:rPr>
          <w:rFonts w:cstheme="minorHAnsi"/>
          <w:sz w:val="24"/>
          <w:szCs w:val="24"/>
          <w:lang w:val="en-IN" w:eastAsia="en-IN"/>
        </w:rPr>
      </w:pPr>
      <w:r w:rsidRPr="00421A75">
        <w:rPr>
          <w:rFonts w:cstheme="minorHAnsi"/>
          <w:sz w:val="24"/>
          <w:szCs w:val="24"/>
          <w:lang w:val="en-IN" w:eastAsia="en-IN"/>
        </w:rPr>
        <w:t>Under Stand-Up India Scheme, banks may sanction loans to SC/ST/Women entrepreneurs to increase their income generation capacity. He said that the performance under Stand up India is very poor and need improvement.</w:t>
      </w:r>
    </w:p>
    <w:p w:rsidR="001E7840" w:rsidRPr="001E7840" w:rsidRDefault="001E7840" w:rsidP="00421A75">
      <w:pPr>
        <w:numPr>
          <w:ilvl w:val="0"/>
          <w:numId w:val="43"/>
        </w:numPr>
        <w:spacing w:after="0"/>
        <w:contextualSpacing/>
        <w:jc w:val="both"/>
        <w:rPr>
          <w:rFonts w:cstheme="minorHAnsi"/>
          <w:sz w:val="24"/>
          <w:szCs w:val="24"/>
        </w:rPr>
      </w:pPr>
      <w:r w:rsidRPr="001E7840">
        <w:rPr>
          <w:rFonts w:cstheme="minorHAnsi"/>
          <w:sz w:val="24"/>
          <w:szCs w:val="24"/>
        </w:rPr>
        <w:t xml:space="preserve">To address the issue of delayed payment to MSMEs, RBI has released the guidelines for setting up and operating the Trade Receivables Discounting System (TReDS). </w:t>
      </w:r>
    </w:p>
    <w:p w:rsidR="001E7840" w:rsidRPr="001E7840" w:rsidRDefault="001E7840" w:rsidP="00421A75">
      <w:pPr>
        <w:numPr>
          <w:ilvl w:val="0"/>
          <w:numId w:val="43"/>
        </w:numPr>
        <w:spacing w:after="0"/>
        <w:contextualSpacing/>
        <w:jc w:val="both"/>
        <w:rPr>
          <w:rFonts w:cstheme="minorHAnsi"/>
          <w:sz w:val="24"/>
          <w:szCs w:val="24"/>
        </w:rPr>
      </w:pPr>
      <w:r w:rsidRPr="001E7840">
        <w:rPr>
          <w:rFonts w:cstheme="minorHAnsi"/>
          <w:sz w:val="24"/>
          <w:szCs w:val="24"/>
        </w:rPr>
        <w:t>Credit flow to minorities and education sectors were observed to be very low and banks were advised to increase credit flow to minorities as per the guidelines.</w:t>
      </w:r>
    </w:p>
    <w:p w:rsidR="009743B4" w:rsidRPr="002C1613" w:rsidRDefault="009743B4" w:rsidP="009743B4">
      <w:pPr>
        <w:pStyle w:val="ListParagraph"/>
        <w:spacing w:after="0"/>
        <w:ind w:left="284"/>
        <w:jc w:val="right"/>
        <w:rPr>
          <w:rFonts w:eastAsia="Times New Roman" w:cstheme="minorHAnsi"/>
          <w:b/>
          <w:sz w:val="24"/>
          <w:szCs w:val="24"/>
          <w:lang w:bidi="ar-SA"/>
        </w:rPr>
      </w:pPr>
      <w:r w:rsidRPr="002C1613">
        <w:rPr>
          <w:rFonts w:eastAsia="Times New Roman" w:cstheme="minorHAnsi"/>
          <w:b/>
          <w:sz w:val="24"/>
          <w:szCs w:val="24"/>
          <w:lang w:bidi="ar-SA"/>
        </w:rPr>
        <w:t xml:space="preserve"> (Action: all Banks &amp; LDMs)</w:t>
      </w:r>
    </w:p>
    <w:p w:rsidR="009743B4" w:rsidRPr="0039360B" w:rsidRDefault="009743B4" w:rsidP="009743B4">
      <w:pPr>
        <w:pStyle w:val="ListParagraph"/>
        <w:spacing w:after="0"/>
        <w:ind w:left="284"/>
        <w:jc w:val="right"/>
        <w:rPr>
          <w:rFonts w:eastAsia="Times New Roman" w:cstheme="minorHAnsi"/>
          <w:b/>
          <w:color w:val="FF0000"/>
          <w:sz w:val="24"/>
          <w:szCs w:val="24"/>
          <w:lang w:bidi="ar-SA"/>
        </w:rPr>
      </w:pPr>
    </w:p>
    <w:p w:rsidR="009743B4" w:rsidRPr="001D5BA8" w:rsidRDefault="009743B4" w:rsidP="00C87291">
      <w:pPr>
        <w:spacing w:after="0"/>
        <w:jc w:val="both"/>
        <w:rPr>
          <w:rFonts w:ascii="Calibri" w:eastAsia="Times New Roman" w:hAnsi="Calibri" w:cs="Calibri"/>
          <w:sz w:val="24"/>
          <w:szCs w:val="24"/>
        </w:rPr>
      </w:pPr>
      <w:r w:rsidRPr="001D5BA8">
        <w:rPr>
          <w:rFonts w:cstheme="minorHAnsi"/>
          <w:b/>
          <w:sz w:val="24"/>
          <w:szCs w:val="24"/>
        </w:rPr>
        <w:t>6.0 Sri VVV Satyanarayana</w:t>
      </w:r>
      <w:r w:rsidRPr="001D5BA8">
        <w:rPr>
          <w:rFonts w:eastAsia="Times New Roman" w:cstheme="minorHAnsi"/>
          <w:b/>
          <w:sz w:val="24"/>
          <w:szCs w:val="24"/>
        </w:rPr>
        <w:t xml:space="preserve">, Chief General Manager, NABARD </w:t>
      </w:r>
      <w:r w:rsidRPr="001D5BA8">
        <w:rPr>
          <w:rFonts w:eastAsia="Times New Roman" w:cstheme="minorHAnsi"/>
          <w:sz w:val="24"/>
          <w:szCs w:val="24"/>
        </w:rPr>
        <w:t>stated that:</w:t>
      </w:r>
    </w:p>
    <w:p w:rsidR="001D5BA8" w:rsidRPr="001D5BA8" w:rsidRDefault="001D5BA8" w:rsidP="00371C51">
      <w:pPr>
        <w:pStyle w:val="ListParagraph"/>
        <w:numPr>
          <w:ilvl w:val="0"/>
          <w:numId w:val="6"/>
        </w:numPr>
        <w:jc w:val="both"/>
        <w:rPr>
          <w:rFonts w:cstheme="minorHAnsi"/>
          <w:sz w:val="24"/>
          <w:szCs w:val="24"/>
        </w:rPr>
      </w:pPr>
      <w:r w:rsidRPr="001D5BA8">
        <w:rPr>
          <w:rFonts w:cstheme="minorHAnsi"/>
          <w:sz w:val="24"/>
          <w:szCs w:val="24"/>
        </w:rPr>
        <w:t xml:space="preserve">Water Campaign launched by NABARD covering over 5000 villages in ten districts across the State </w:t>
      </w:r>
      <w:r w:rsidR="00D20A1B">
        <w:rPr>
          <w:rFonts w:cstheme="minorHAnsi"/>
          <w:sz w:val="24"/>
          <w:szCs w:val="24"/>
        </w:rPr>
        <w:t>and</w:t>
      </w:r>
      <w:r w:rsidR="00035D05">
        <w:rPr>
          <w:rFonts w:cstheme="minorHAnsi"/>
          <w:sz w:val="24"/>
          <w:szCs w:val="24"/>
        </w:rPr>
        <w:t xml:space="preserve"> </w:t>
      </w:r>
      <w:r w:rsidRPr="001D5BA8">
        <w:rPr>
          <w:rFonts w:cstheme="minorHAnsi"/>
          <w:sz w:val="24"/>
          <w:szCs w:val="24"/>
        </w:rPr>
        <w:t>requested the District Level Committees headed by the District Collectors</w:t>
      </w:r>
      <w:r w:rsidR="009B5DBE">
        <w:rPr>
          <w:rFonts w:cstheme="minorHAnsi"/>
          <w:sz w:val="24"/>
          <w:szCs w:val="24"/>
        </w:rPr>
        <w:t xml:space="preserve"> </w:t>
      </w:r>
      <w:r w:rsidRPr="001D5BA8">
        <w:rPr>
          <w:rFonts w:cstheme="minorHAnsi"/>
          <w:sz w:val="24"/>
          <w:szCs w:val="24"/>
        </w:rPr>
        <w:t xml:space="preserve"> </w:t>
      </w:r>
      <w:r w:rsidR="00D20A1B">
        <w:rPr>
          <w:rFonts w:cstheme="minorHAnsi"/>
          <w:sz w:val="24"/>
          <w:szCs w:val="24"/>
        </w:rPr>
        <w:t>to</w:t>
      </w:r>
      <w:r w:rsidRPr="001D5BA8">
        <w:rPr>
          <w:rFonts w:cstheme="minorHAnsi"/>
          <w:sz w:val="24"/>
          <w:szCs w:val="24"/>
        </w:rPr>
        <w:t xml:space="preserve"> review the Action Plans and take the movement forward. </w:t>
      </w:r>
    </w:p>
    <w:p w:rsidR="004301D5" w:rsidRDefault="001D5BA8" w:rsidP="00371C51">
      <w:pPr>
        <w:pStyle w:val="ListParagraph"/>
        <w:numPr>
          <w:ilvl w:val="0"/>
          <w:numId w:val="6"/>
        </w:numPr>
        <w:jc w:val="both"/>
        <w:rPr>
          <w:rFonts w:cstheme="minorHAnsi"/>
          <w:sz w:val="24"/>
          <w:szCs w:val="24"/>
        </w:rPr>
      </w:pPr>
      <w:r w:rsidRPr="001D5BA8">
        <w:rPr>
          <w:rFonts w:cstheme="minorHAnsi"/>
          <w:sz w:val="24"/>
          <w:szCs w:val="24"/>
        </w:rPr>
        <w:t xml:space="preserve">On promotion of credit, </w:t>
      </w:r>
      <w:r w:rsidR="004301D5">
        <w:rPr>
          <w:rFonts w:cstheme="minorHAnsi"/>
          <w:sz w:val="24"/>
          <w:szCs w:val="24"/>
        </w:rPr>
        <w:t>he</w:t>
      </w:r>
      <w:r w:rsidRPr="001D5BA8">
        <w:rPr>
          <w:rFonts w:cstheme="minorHAnsi"/>
          <w:sz w:val="24"/>
          <w:szCs w:val="24"/>
        </w:rPr>
        <w:t xml:space="preserve"> underscored the need to focus on reaching the unreached through the JLGs especially through the tenant farmers. In view of the ensuing busy crop season, he requested the bankers to scale up financing to the farmers. </w:t>
      </w:r>
    </w:p>
    <w:p w:rsidR="004301D5" w:rsidRDefault="001D5BA8" w:rsidP="00371C51">
      <w:pPr>
        <w:pStyle w:val="ListParagraph"/>
        <w:numPr>
          <w:ilvl w:val="0"/>
          <w:numId w:val="6"/>
        </w:numPr>
        <w:jc w:val="both"/>
        <w:rPr>
          <w:rFonts w:cstheme="minorHAnsi"/>
          <w:sz w:val="24"/>
          <w:szCs w:val="24"/>
        </w:rPr>
      </w:pPr>
      <w:r w:rsidRPr="001D5BA8">
        <w:rPr>
          <w:rFonts w:cstheme="minorHAnsi"/>
          <w:sz w:val="24"/>
          <w:szCs w:val="24"/>
        </w:rPr>
        <w:t xml:space="preserve">In the context of improving Capital formation, to take the </w:t>
      </w:r>
      <w:r w:rsidR="004301D5">
        <w:rPr>
          <w:rFonts w:cstheme="minorHAnsi"/>
          <w:sz w:val="24"/>
          <w:szCs w:val="24"/>
        </w:rPr>
        <w:t>Area Development Scheme (</w:t>
      </w:r>
      <w:r w:rsidRPr="001D5BA8">
        <w:rPr>
          <w:rFonts w:cstheme="minorHAnsi"/>
          <w:sz w:val="24"/>
          <w:szCs w:val="24"/>
        </w:rPr>
        <w:t>ADS</w:t>
      </w:r>
      <w:r w:rsidR="004301D5">
        <w:rPr>
          <w:rFonts w:cstheme="minorHAnsi"/>
          <w:sz w:val="24"/>
          <w:szCs w:val="24"/>
        </w:rPr>
        <w:t>)</w:t>
      </w:r>
      <w:r w:rsidRPr="001D5BA8">
        <w:rPr>
          <w:rFonts w:cstheme="minorHAnsi"/>
          <w:sz w:val="24"/>
          <w:szCs w:val="24"/>
        </w:rPr>
        <w:t xml:space="preserve"> strategy on cluster basis as also </w:t>
      </w:r>
      <w:r w:rsidR="004301D5">
        <w:rPr>
          <w:rFonts w:cstheme="minorHAnsi"/>
          <w:sz w:val="24"/>
          <w:szCs w:val="24"/>
        </w:rPr>
        <w:t>s</w:t>
      </w:r>
      <w:r w:rsidRPr="001D5BA8">
        <w:rPr>
          <w:rFonts w:cstheme="minorHAnsi"/>
          <w:sz w:val="24"/>
          <w:szCs w:val="24"/>
        </w:rPr>
        <w:t xml:space="preserve">ectoral Development Plans. </w:t>
      </w:r>
    </w:p>
    <w:p w:rsidR="004301D5" w:rsidRDefault="004301D5" w:rsidP="00371C51">
      <w:pPr>
        <w:pStyle w:val="ListParagraph"/>
        <w:numPr>
          <w:ilvl w:val="0"/>
          <w:numId w:val="6"/>
        </w:numPr>
        <w:jc w:val="both"/>
        <w:rPr>
          <w:rFonts w:cstheme="minorHAnsi"/>
          <w:sz w:val="24"/>
          <w:szCs w:val="24"/>
        </w:rPr>
      </w:pPr>
      <w:r w:rsidRPr="001D5BA8">
        <w:rPr>
          <w:rFonts w:cstheme="minorHAnsi"/>
          <w:sz w:val="24"/>
          <w:szCs w:val="24"/>
        </w:rPr>
        <w:t>Promotional</w:t>
      </w:r>
      <w:r w:rsidR="001D5BA8" w:rsidRPr="001D5BA8">
        <w:rPr>
          <w:rFonts w:cstheme="minorHAnsi"/>
          <w:sz w:val="24"/>
          <w:szCs w:val="24"/>
        </w:rPr>
        <w:t xml:space="preserve"> initiatives taken by NABARD under it</w:t>
      </w:r>
      <w:r w:rsidR="00D20A1B">
        <w:rPr>
          <w:rFonts w:cstheme="minorHAnsi"/>
          <w:sz w:val="24"/>
          <w:szCs w:val="24"/>
        </w:rPr>
        <w:t>’</w:t>
      </w:r>
      <w:r w:rsidR="001D5BA8" w:rsidRPr="001D5BA8">
        <w:rPr>
          <w:rFonts w:cstheme="minorHAnsi"/>
          <w:sz w:val="24"/>
          <w:szCs w:val="24"/>
        </w:rPr>
        <w:t>s Watershed and Tribal development projects</w:t>
      </w:r>
      <w:r w:rsidR="0009790F">
        <w:rPr>
          <w:rFonts w:cstheme="minorHAnsi"/>
          <w:sz w:val="24"/>
          <w:szCs w:val="24"/>
        </w:rPr>
        <w:t>,</w:t>
      </w:r>
      <w:r w:rsidR="001D5BA8" w:rsidRPr="001D5BA8">
        <w:rPr>
          <w:rFonts w:cstheme="minorHAnsi"/>
          <w:sz w:val="24"/>
          <w:szCs w:val="24"/>
        </w:rPr>
        <w:t xml:space="preserve"> present adequate credit opportunities to the banks. </w:t>
      </w:r>
    </w:p>
    <w:p w:rsidR="004301D5" w:rsidRDefault="001D5BA8" w:rsidP="00371C51">
      <w:pPr>
        <w:pStyle w:val="ListParagraph"/>
        <w:numPr>
          <w:ilvl w:val="0"/>
          <w:numId w:val="6"/>
        </w:numPr>
        <w:jc w:val="both"/>
        <w:rPr>
          <w:rFonts w:cstheme="minorHAnsi"/>
          <w:sz w:val="24"/>
          <w:szCs w:val="24"/>
        </w:rPr>
      </w:pPr>
      <w:r w:rsidRPr="001D5BA8">
        <w:rPr>
          <w:rFonts w:cstheme="minorHAnsi"/>
          <w:sz w:val="24"/>
          <w:szCs w:val="24"/>
        </w:rPr>
        <w:t xml:space="preserve">He </w:t>
      </w:r>
      <w:r w:rsidR="004301D5" w:rsidRPr="001D5BA8">
        <w:rPr>
          <w:rFonts w:cstheme="minorHAnsi"/>
          <w:sz w:val="24"/>
          <w:szCs w:val="24"/>
        </w:rPr>
        <w:t>emphasized</w:t>
      </w:r>
      <w:r w:rsidRPr="001D5BA8">
        <w:rPr>
          <w:rFonts w:cstheme="minorHAnsi"/>
          <w:sz w:val="24"/>
          <w:szCs w:val="24"/>
        </w:rPr>
        <w:t xml:space="preserve"> the need to support the Farmers Producer </w:t>
      </w:r>
      <w:r w:rsidR="004301D5" w:rsidRPr="001D5BA8">
        <w:rPr>
          <w:rFonts w:cstheme="minorHAnsi"/>
          <w:sz w:val="24"/>
          <w:szCs w:val="24"/>
        </w:rPr>
        <w:t>Organizations</w:t>
      </w:r>
      <w:r w:rsidRPr="001D5BA8">
        <w:rPr>
          <w:rFonts w:cstheme="minorHAnsi"/>
          <w:sz w:val="24"/>
          <w:szCs w:val="24"/>
        </w:rPr>
        <w:t xml:space="preserve">. </w:t>
      </w:r>
    </w:p>
    <w:p w:rsidR="004301D5" w:rsidRDefault="0086753F" w:rsidP="00371C51">
      <w:pPr>
        <w:pStyle w:val="ListParagraph"/>
        <w:numPr>
          <w:ilvl w:val="0"/>
          <w:numId w:val="6"/>
        </w:numPr>
        <w:jc w:val="both"/>
        <w:rPr>
          <w:rFonts w:cstheme="minorHAnsi"/>
          <w:sz w:val="24"/>
          <w:szCs w:val="24"/>
        </w:rPr>
      </w:pPr>
      <w:r>
        <w:rPr>
          <w:rFonts w:cstheme="minorHAnsi"/>
          <w:sz w:val="24"/>
          <w:szCs w:val="24"/>
        </w:rPr>
        <w:lastRenderedPageBreak/>
        <w:t>H</w:t>
      </w:r>
      <w:r w:rsidR="001D5BA8" w:rsidRPr="004301D5">
        <w:rPr>
          <w:rFonts w:cstheme="minorHAnsi"/>
          <w:sz w:val="24"/>
          <w:szCs w:val="24"/>
        </w:rPr>
        <w:t>e urged upon the bankers to support Bee Keeping as a service activity to improve productivity</w:t>
      </w:r>
      <w:r w:rsidR="004301D5" w:rsidRPr="004301D5">
        <w:rPr>
          <w:rFonts w:cstheme="minorHAnsi"/>
          <w:sz w:val="24"/>
          <w:szCs w:val="24"/>
        </w:rPr>
        <w:t>.</w:t>
      </w:r>
    </w:p>
    <w:p w:rsidR="004301D5" w:rsidRDefault="004301D5" w:rsidP="00371C51">
      <w:pPr>
        <w:pStyle w:val="ListParagraph"/>
        <w:numPr>
          <w:ilvl w:val="0"/>
          <w:numId w:val="6"/>
        </w:numPr>
        <w:jc w:val="both"/>
        <w:rPr>
          <w:rFonts w:cstheme="minorHAnsi"/>
          <w:sz w:val="24"/>
          <w:szCs w:val="24"/>
        </w:rPr>
      </w:pPr>
      <w:r>
        <w:rPr>
          <w:rFonts w:cstheme="minorHAnsi"/>
          <w:sz w:val="24"/>
          <w:szCs w:val="24"/>
        </w:rPr>
        <w:t xml:space="preserve">He </w:t>
      </w:r>
      <w:r w:rsidR="001D5BA8" w:rsidRPr="004301D5">
        <w:rPr>
          <w:rFonts w:cstheme="minorHAnsi"/>
          <w:sz w:val="24"/>
          <w:szCs w:val="24"/>
        </w:rPr>
        <w:t xml:space="preserve">requested the banks to submit the </w:t>
      </w:r>
      <w:r w:rsidRPr="004301D5">
        <w:rPr>
          <w:rFonts w:cstheme="minorHAnsi"/>
          <w:sz w:val="24"/>
          <w:szCs w:val="24"/>
        </w:rPr>
        <w:t>utilization</w:t>
      </w:r>
      <w:r w:rsidR="001D5BA8" w:rsidRPr="004301D5">
        <w:rPr>
          <w:rFonts w:cstheme="minorHAnsi"/>
          <w:sz w:val="24"/>
          <w:szCs w:val="24"/>
        </w:rPr>
        <w:t xml:space="preserve"> certificates under Gov</w:t>
      </w:r>
      <w:r>
        <w:rPr>
          <w:rFonts w:cstheme="minorHAnsi"/>
          <w:sz w:val="24"/>
          <w:szCs w:val="24"/>
        </w:rPr>
        <w:t>ernment</w:t>
      </w:r>
      <w:r w:rsidR="001D5BA8" w:rsidRPr="004301D5">
        <w:rPr>
          <w:rFonts w:cstheme="minorHAnsi"/>
          <w:sz w:val="24"/>
          <w:szCs w:val="24"/>
        </w:rPr>
        <w:t xml:space="preserve"> sponsored programmes and refund the subsidy in respect of the ineligible projects. </w:t>
      </w:r>
    </w:p>
    <w:p w:rsidR="001D5BA8" w:rsidRPr="004301D5" w:rsidRDefault="0086753F" w:rsidP="00371C51">
      <w:pPr>
        <w:pStyle w:val="ListParagraph"/>
        <w:numPr>
          <w:ilvl w:val="0"/>
          <w:numId w:val="6"/>
        </w:numPr>
        <w:jc w:val="both"/>
        <w:rPr>
          <w:rFonts w:cstheme="minorHAnsi"/>
          <w:sz w:val="24"/>
          <w:szCs w:val="24"/>
        </w:rPr>
      </w:pPr>
      <w:r>
        <w:rPr>
          <w:rFonts w:cstheme="minorHAnsi"/>
          <w:sz w:val="24"/>
          <w:szCs w:val="24"/>
        </w:rPr>
        <w:t xml:space="preserve">He advised </w:t>
      </w:r>
      <w:r w:rsidR="001D5BA8" w:rsidRPr="004301D5">
        <w:rPr>
          <w:rFonts w:cstheme="minorHAnsi"/>
          <w:sz w:val="24"/>
          <w:szCs w:val="24"/>
        </w:rPr>
        <w:t>the LDMs to log into the website regularly and review the progress</w:t>
      </w:r>
      <w:r w:rsidR="009B5DBE">
        <w:rPr>
          <w:rFonts w:cstheme="minorHAnsi"/>
          <w:sz w:val="24"/>
          <w:szCs w:val="24"/>
        </w:rPr>
        <w:t xml:space="preserve"> </w:t>
      </w:r>
      <w:r>
        <w:rPr>
          <w:rFonts w:cstheme="minorHAnsi"/>
          <w:sz w:val="24"/>
          <w:szCs w:val="24"/>
        </w:rPr>
        <w:t xml:space="preserve">under </w:t>
      </w:r>
      <w:r w:rsidRPr="004301D5">
        <w:rPr>
          <w:rFonts w:cstheme="minorHAnsi"/>
          <w:sz w:val="24"/>
          <w:szCs w:val="24"/>
        </w:rPr>
        <w:t>Stand up India scheme</w:t>
      </w:r>
      <w:r w:rsidR="001D5BA8" w:rsidRPr="004301D5">
        <w:rPr>
          <w:rFonts w:cstheme="minorHAnsi"/>
          <w:sz w:val="24"/>
          <w:szCs w:val="24"/>
        </w:rPr>
        <w:t xml:space="preserve">. </w:t>
      </w:r>
    </w:p>
    <w:p w:rsidR="001D5BA8" w:rsidRPr="001D5BA8" w:rsidRDefault="001D5BA8" w:rsidP="00102D6F">
      <w:pPr>
        <w:pStyle w:val="ListParagraph"/>
        <w:numPr>
          <w:ilvl w:val="0"/>
          <w:numId w:val="6"/>
        </w:numPr>
        <w:spacing w:after="0"/>
        <w:jc w:val="both"/>
        <w:rPr>
          <w:rFonts w:cstheme="minorHAnsi"/>
          <w:sz w:val="24"/>
          <w:szCs w:val="24"/>
        </w:rPr>
      </w:pPr>
      <w:r w:rsidRPr="001D5BA8">
        <w:rPr>
          <w:rFonts w:cstheme="minorHAnsi"/>
          <w:sz w:val="24"/>
          <w:szCs w:val="24"/>
        </w:rPr>
        <w:t xml:space="preserve">NABARD has commenced the process of preparation of Potential Linked Credit Plan (PLPs) and solicited the co-operation of all the banks and especially the LDMs for timely preparation of the plans. </w:t>
      </w:r>
    </w:p>
    <w:p w:rsidR="009743B4" w:rsidRPr="004301D5" w:rsidRDefault="009743B4" w:rsidP="00F64B91">
      <w:pPr>
        <w:spacing w:after="0" w:line="240" w:lineRule="auto"/>
        <w:jc w:val="right"/>
        <w:rPr>
          <w:rFonts w:cstheme="minorHAnsi"/>
          <w:b/>
          <w:sz w:val="24"/>
          <w:szCs w:val="24"/>
        </w:rPr>
      </w:pPr>
      <w:r w:rsidRPr="004301D5">
        <w:rPr>
          <w:rFonts w:cstheme="minorHAnsi"/>
          <w:b/>
          <w:sz w:val="24"/>
          <w:szCs w:val="24"/>
        </w:rPr>
        <w:t>(Action: all Banks</w:t>
      </w:r>
      <w:r w:rsidR="004301D5" w:rsidRPr="004301D5">
        <w:rPr>
          <w:rFonts w:cstheme="minorHAnsi"/>
          <w:b/>
          <w:sz w:val="24"/>
          <w:szCs w:val="24"/>
        </w:rPr>
        <w:t>&amp; LDMs</w:t>
      </w:r>
      <w:r w:rsidRPr="004301D5">
        <w:rPr>
          <w:rFonts w:cstheme="minorHAnsi"/>
          <w:b/>
          <w:sz w:val="24"/>
          <w:szCs w:val="24"/>
        </w:rPr>
        <w:t>)</w:t>
      </w:r>
    </w:p>
    <w:p w:rsidR="009743B4" w:rsidRDefault="009743B4" w:rsidP="00F64B91">
      <w:pPr>
        <w:spacing w:after="0" w:line="240" w:lineRule="auto"/>
        <w:ind w:right="-24"/>
        <w:jc w:val="both"/>
        <w:rPr>
          <w:rFonts w:cstheme="minorHAnsi"/>
          <w:b/>
          <w:sz w:val="24"/>
          <w:szCs w:val="24"/>
        </w:rPr>
      </w:pPr>
    </w:p>
    <w:p w:rsidR="0039360B" w:rsidRPr="0039360B" w:rsidRDefault="00102D6F" w:rsidP="0039360B">
      <w:pPr>
        <w:ind w:right="-24"/>
        <w:jc w:val="both"/>
        <w:rPr>
          <w:rFonts w:cstheme="minorHAnsi"/>
          <w:sz w:val="24"/>
          <w:szCs w:val="24"/>
        </w:rPr>
      </w:pPr>
      <w:r>
        <w:rPr>
          <w:rFonts w:cstheme="minorHAnsi"/>
          <w:b/>
          <w:sz w:val="24"/>
          <w:szCs w:val="24"/>
        </w:rPr>
        <w:t xml:space="preserve">7.0 </w:t>
      </w:r>
      <w:r w:rsidR="0039360B" w:rsidRPr="0039360B">
        <w:rPr>
          <w:rFonts w:cstheme="minorHAnsi"/>
          <w:b/>
          <w:sz w:val="24"/>
          <w:szCs w:val="24"/>
        </w:rPr>
        <w:t xml:space="preserve">Sri GSV Krishna Rao, Circle General Manager &amp; Convener, SLBC </w:t>
      </w:r>
      <w:r w:rsidR="0039360B" w:rsidRPr="0039360B">
        <w:rPr>
          <w:rFonts w:cstheme="minorHAnsi"/>
          <w:sz w:val="24"/>
          <w:szCs w:val="24"/>
        </w:rPr>
        <w:t>has taken up the agenda items for discussion.</w:t>
      </w:r>
    </w:p>
    <w:p w:rsidR="0039360B" w:rsidRPr="009970A7" w:rsidRDefault="00102D6F" w:rsidP="0039360B">
      <w:pPr>
        <w:spacing w:before="100" w:beforeAutospacing="1" w:after="0"/>
        <w:jc w:val="both"/>
        <w:rPr>
          <w:rFonts w:eastAsia="Arial Unicode MS" w:cstheme="minorHAnsi"/>
          <w:sz w:val="24"/>
          <w:szCs w:val="24"/>
        </w:rPr>
      </w:pPr>
      <w:r w:rsidRPr="00102D6F">
        <w:rPr>
          <w:rFonts w:eastAsia="Arial Unicode MS" w:cstheme="minorHAnsi"/>
          <w:b/>
          <w:sz w:val="24"/>
          <w:szCs w:val="24"/>
        </w:rPr>
        <w:t>7.1</w:t>
      </w:r>
      <w:r w:rsidR="009B5DBE">
        <w:rPr>
          <w:rFonts w:eastAsia="Arial Unicode MS" w:cstheme="minorHAnsi"/>
          <w:b/>
          <w:sz w:val="24"/>
          <w:szCs w:val="24"/>
        </w:rPr>
        <w:t xml:space="preserve"> </w:t>
      </w:r>
      <w:r w:rsidR="0039360B" w:rsidRPr="009970A7">
        <w:rPr>
          <w:rFonts w:eastAsia="Arial Unicode MS" w:cstheme="minorHAnsi"/>
          <w:sz w:val="24"/>
          <w:szCs w:val="24"/>
        </w:rPr>
        <w:t xml:space="preserve">The minutes of </w:t>
      </w:r>
      <w:r w:rsidR="0039360B" w:rsidRPr="009970A7">
        <w:rPr>
          <w:rFonts w:eastAsia="Arial Unicode MS" w:cstheme="minorHAnsi"/>
          <w:b/>
          <w:sz w:val="24"/>
          <w:szCs w:val="24"/>
        </w:rPr>
        <w:t>19</w:t>
      </w:r>
      <w:r w:rsidR="009970A7" w:rsidRPr="009970A7">
        <w:rPr>
          <w:rFonts w:eastAsia="Arial Unicode MS" w:cstheme="minorHAnsi"/>
          <w:b/>
          <w:sz w:val="24"/>
          <w:szCs w:val="24"/>
        </w:rPr>
        <w:t>8</w:t>
      </w:r>
      <w:r w:rsidR="0039360B" w:rsidRPr="009970A7">
        <w:rPr>
          <w:rFonts w:eastAsia="Arial Unicode MS" w:cstheme="minorHAnsi"/>
          <w:b/>
          <w:sz w:val="24"/>
          <w:szCs w:val="24"/>
          <w:vertAlign w:val="superscript"/>
        </w:rPr>
        <w:t>th</w:t>
      </w:r>
      <w:r w:rsidR="0039360B" w:rsidRPr="009970A7">
        <w:rPr>
          <w:rFonts w:eastAsia="Arial Unicode MS" w:cstheme="minorHAnsi"/>
          <w:b/>
          <w:sz w:val="24"/>
          <w:szCs w:val="24"/>
        </w:rPr>
        <w:t xml:space="preserve"> SLBC meeting</w:t>
      </w:r>
      <w:r w:rsidR="0039360B" w:rsidRPr="009970A7">
        <w:rPr>
          <w:rFonts w:eastAsia="Arial Unicode MS" w:cstheme="minorHAnsi"/>
          <w:sz w:val="24"/>
          <w:szCs w:val="24"/>
        </w:rPr>
        <w:t xml:space="preserve"> held on </w:t>
      </w:r>
      <w:r w:rsidR="009970A7" w:rsidRPr="009970A7">
        <w:rPr>
          <w:rFonts w:eastAsia="Arial Unicode MS" w:cstheme="minorHAnsi"/>
          <w:b/>
          <w:sz w:val="24"/>
          <w:szCs w:val="24"/>
        </w:rPr>
        <w:t>March</w:t>
      </w:r>
      <w:r w:rsidR="009B5DBE">
        <w:rPr>
          <w:rFonts w:eastAsia="Arial Unicode MS" w:cstheme="minorHAnsi"/>
          <w:b/>
          <w:sz w:val="24"/>
          <w:szCs w:val="24"/>
        </w:rPr>
        <w:t xml:space="preserve"> </w:t>
      </w:r>
      <w:r w:rsidR="009970A7" w:rsidRPr="009970A7">
        <w:rPr>
          <w:rFonts w:eastAsia="Arial Unicode MS" w:cstheme="minorHAnsi"/>
          <w:b/>
          <w:sz w:val="24"/>
          <w:szCs w:val="24"/>
        </w:rPr>
        <w:t>30</w:t>
      </w:r>
      <w:r w:rsidR="0039360B" w:rsidRPr="009970A7">
        <w:rPr>
          <w:rFonts w:eastAsia="Arial Unicode MS" w:cstheme="minorHAnsi"/>
          <w:b/>
          <w:sz w:val="24"/>
          <w:szCs w:val="24"/>
        </w:rPr>
        <w:t>, 201</w:t>
      </w:r>
      <w:r w:rsidR="009970A7" w:rsidRPr="009970A7">
        <w:rPr>
          <w:rFonts w:eastAsia="Arial Unicode MS" w:cstheme="minorHAnsi"/>
          <w:b/>
          <w:sz w:val="24"/>
          <w:szCs w:val="24"/>
        </w:rPr>
        <w:t>7</w:t>
      </w:r>
      <w:r w:rsidR="0039360B" w:rsidRPr="009970A7">
        <w:rPr>
          <w:rFonts w:eastAsia="Arial Unicode MS" w:cstheme="minorHAnsi"/>
          <w:sz w:val="24"/>
          <w:szCs w:val="24"/>
        </w:rPr>
        <w:t xml:space="preserve"> and other meetings conducted up to </w:t>
      </w:r>
      <w:r w:rsidR="009970A7" w:rsidRPr="009970A7">
        <w:rPr>
          <w:rFonts w:eastAsia="Arial Unicode MS" w:cstheme="minorHAnsi"/>
          <w:sz w:val="24"/>
          <w:szCs w:val="24"/>
        </w:rPr>
        <w:t>24.05</w:t>
      </w:r>
      <w:r w:rsidR="0039360B" w:rsidRPr="009970A7">
        <w:rPr>
          <w:rFonts w:eastAsia="Arial Unicode MS" w:cstheme="minorHAnsi"/>
          <w:sz w:val="24"/>
          <w:szCs w:val="24"/>
        </w:rPr>
        <w:t xml:space="preserve">.2017 were approved by the house. </w:t>
      </w:r>
    </w:p>
    <w:p w:rsidR="0039360B" w:rsidRPr="0039360B" w:rsidRDefault="0039360B" w:rsidP="00F64B91">
      <w:pPr>
        <w:spacing w:after="0" w:line="240" w:lineRule="auto"/>
        <w:jc w:val="both"/>
        <w:rPr>
          <w:rFonts w:eastAsia="Arial Unicode MS" w:cstheme="minorHAnsi"/>
          <w:color w:val="FF0000"/>
          <w:sz w:val="24"/>
          <w:szCs w:val="24"/>
        </w:rPr>
      </w:pPr>
    </w:p>
    <w:p w:rsidR="0039360B" w:rsidRPr="009970A7" w:rsidRDefault="00102D6F" w:rsidP="0039360B">
      <w:pPr>
        <w:ind w:right="-24"/>
        <w:jc w:val="both"/>
        <w:rPr>
          <w:rFonts w:cstheme="minorHAnsi"/>
          <w:b/>
          <w:sz w:val="24"/>
          <w:szCs w:val="24"/>
        </w:rPr>
      </w:pPr>
      <w:r>
        <w:rPr>
          <w:rFonts w:cstheme="minorHAnsi"/>
          <w:b/>
          <w:sz w:val="24"/>
          <w:szCs w:val="24"/>
        </w:rPr>
        <w:t xml:space="preserve">7.2 </w:t>
      </w:r>
      <w:r w:rsidR="0039360B" w:rsidRPr="009970A7">
        <w:rPr>
          <w:rFonts w:cstheme="minorHAnsi"/>
          <w:b/>
          <w:sz w:val="24"/>
          <w:szCs w:val="24"/>
        </w:rPr>
        <w:t>Action Taken Report of earlier SLBC Meetings:</w:t>
      </w:r>
    </w:p>
    <w:p w:rsidR="0039360B" w:rsidRPr="009970A7" w:rsidRDefault="00102D6F" w:rsidP="0039360B">
      <w:pPr>
        <w:spacing w:after="0"/>
        <w:jc w:val="both"/>
        <w:rPr>
          <w:rFonts w:cstheme="minorHAnsi"/>
          <w:sz w:val="24"/>
          <w:szCs w:val="24"/>
        </w:rPr>
      </w:pPr>
      <w:r>
        <w:rPr>
          <w:rFonts w:ascii="Calibri" w:eastAsia="Times New Roman" w:hAnsi="Calibri" w:cs="Calibri"/>
          <w:b/>
          <w:bCs/>
          <w:sz w:val="24"/>
          <w:szCs w:val="24"/>
          <w:lang w:val="en-US"/>
        </w:rPr>
        <w:t xml:space="preserve">7.2.1 </w:t>
      </w:r>
      <w:r w:rsidR="0039360B" w:rsidRPr="009970A7">
        <w:rPr>
          <w:rFonts w:ascii="Calibri" w:eastAsia="Times New Roman" w:hAnsi="Calibri" w:cs="Calibri"/>
          <w:b/>
          <w:bCs/>
          <w:sz w:val="24"/>
          <w:szCs w:val="24"/>
          <w:lang w:val="en-US"/>
        </w:rPr>
        <w:t xml:space="preserve">Simplification of procedure of creation of Charge / Mortgage of land with no registration charges: </w:t>
      </w:r>
      <w:r w:rsidR="009970A7" w:rsidRPr="009970A7">
        <w:rPr>
          <w:rFonts w:ascii="Calibri" w:eastAsia="Times New Roman" w:hAnsi="Calibri" w:cs="Calibri"/>
          <w:b/>
          <w:bCs/>
          <w:sz w:val="24"/>
          <w:szCs w:val="24"/>
          <w:lang w:val="en-US"/>
        </w:rPr>
        <w:t xml:space="preserve">Convenor, SLBC </w:t>
      </w:r>
      <w:r w:rsidR="009970A7" w:rsidRPr="009970A7">
        <w:rPr>
          <w:rFonts w:ascii="Calibri" w:eastAsia="Times New Roman" w:hAnsi="Calibri" w:cs="Calibri"/>
          <w:bCs/>
          <w:sz w:val="24"/>
          <w:szCs w:val="24"/>
          <w:lang w:val="en-US"/>
        </w:rPr>
        <w:t xml:space="preserve">requested </w:t>
      </w:r>
      <w:r w:rsidR="0039360B" w:rsidRPr="009970A7">
        <w:rPr>
          <w:rFonts w:ascii="Calibri" w:eastAsia="Times New Roman" w:hAnsi="Calibri" w:cs="Calibri"/>
          <w:bCs/>
          <w:sz w:val="24"/>
          <w:szCs w:val="24"/>
          <w:lang w:val="en-US"/>
        </w:rPr>
        <w:t>Finance department for resolution of the issue.</w:t>
      </w:r>
    </w:p>
    <w:p w:rsidR="0039360B" w:rsidRPr="009970A7" w:rsidRDefault="0039360B" w:rsidP="00F64B91">
      <w:pPr>
        <w:spacing w:after="0" w:line="240" w:lineRule="auto"/>
        <w:jc w:val="right"/>
        <w:rPr>
          <w:rFonts w:cstheme="minorHAnsi"/>
          <w:b/>
          <w:sz w:val="24"/>
          <w:szCs w:val="24"/>
        </w:rPr>
      </w:pPr>
      <w:r w:rsidRPr="009970A7">
        <w:rPr>
          <w:rFonts w:cstheme="minorHAnsi"/>
          <w:b/>
          <w:sz w:val="24"/>
          <w:szCs w:val="24"/>
        </w:rPr>
        <w:t>(Action: Finance (IF), GoAP)</w:t>
      </w:r>
    </w:p>
    <w:p w:rsidR="0039360B" w:rsidRPr="0039360B" w:rsidRDefault="0039360B" w:rsidP="00F64B91">
      <w:pPr>
        <w:spacing w:after="0" w:line="240" w:lineRule="auto"/>
        <w:jc w:val="both"/>
        <w:rPr>
          <w:rFonts w:ascii="Calibri" w:eastAsia="Times New Roman" w:hAnsi="Calibri" w:cs="Calibri"/>
          <w:color w:val="FF0000"/>
          <w:sz w:val="24"/>
          <w:szCs w:val="24"/>
        </w:rPr>
      </w:pPr>
    </w:p>
    <w:p w:rsidR="0086753F" w:rsidRDefault="00102D6F" w:rsidP="00D237D6">
      <w:pPr>
        <w:jc w:val="both"/>
        <w:rPr>
          <w:rFonts w:cstheme="minorHAnsi"/>
          <w:bCs/>
          <w:sz w:val="24"/>
          <w:szCs w:val="24"/>
          <w:lang w:val="en-US"/>
        </w:rPr>
      </w:pPr>
      <w:r>
        <w:rPr>
          <w:rFonts w:cstheme="minorHAnsi"/>
          <w:b/>
          <w:bCs/>
          <w:sz w:val="24"/>
          <w:szCs w:val="24"/>
          <w:lang w:val="en-US"/>
        </w:rPr>
        <w:t xml:space="preserve">7.2.2 </w:t>
      </w:r>
      <w:r w:rsidR="006D2C48" w:rsidRPr="006D2C48">
        <w:rPr>
          <w:rFonts w:cstheme="minorHAnsi"/>
          <w:b/>
          <w:bCs/>
          <w:sz w:val="24"/>
          <w:szCs w:val="24"/>
          <w:lang w:val="en-US"/>
        </w:rPr>
        <w:t xml:space="preserve">Allotment of sites for construction of own buildings of RSETIs:  </w:t>
      </w:r>
      <w:r w:rsidR="006D2C48">
        <w:rPr>
          <w:rFonts w:cstheme="minorHAnsi"/>
          <w:b/>
          <w:bCs/>
          <w:sz w:val="24"/>
          <w:szCs w:val="24"/>
          <w:lang w:val="en-US"/>
        </w:rPr>
        <w:t xml:space="preserve">Convenor, SLBC </w:t>
      </w:r>
      <w:r w:rsidR="006D2C48">
        <w:rPr>
          <w:rFonts w:cstheme="minorHAnsi"/>
          <w:bCs/>
          <w:sz w:val="24"/>
          <w:szCs w:val="24"/>
          <w:lang w:val="en-US"/>
        </w:rPr>
        <w:t>requested Government for allotment of sites at Chittoor</w:t>
      </w:r>
      <w:r w:rsidR="009B5DBE">
        <w:rPr>
          <w:rFonts w:cstheme="minorHAnsi"/>
          <w:bCs/>
          <w:sz w:val="24"/>
          <w:szCs w:val="24"/>
          <w:lang w:val="en-US"/>
        </w:rPr>
        <w:t xml:space="preserve"> </w:t>
      </w:r>
      <w:r w:rsidR="006D2C48">
        <w:rPr>
          <w:rFonts w:cstheme="minorHAnsi"/>
          <w:bCs/>
          <w:sz w:val="24"/>
          <w:szCs w:val="24"/>
          <w:lang w:val="en-US"/>
        </w:rPr>
        <w:t xml:space="preserve">&amp; Visakhapatnam &amp; allotment order for Guntur RSETI. </w:t>
      </w:r>
    </w:p>
    <w:p w:rsidR="0015765B" w:rsidRPr="0015765B" w:rsidRDefault="006D2C48" w:rsidP="00D237D6">
      <w:pPr>
        <w:spacing w:after="0"/>
        <w:jc w:val="both"/>
        <w:rPr>
          <w:rFonts w:eastAsia="Times New Roman" w:cstheme="minorHAnsi"/>
          <w:sz w:val="24"/>
          <w:szCs w:val="24"/>
        </w:rPr>
      </w:pPr>
      <w:r w:rsidRPr="006D2C48">
        <w:rPr>
          <w:rFonts w:eastAsia="Times New Roman" w:cstheme="minorHAnsi"/>
          <w:b/>
          <w:sz w:val="24"/>
          <w:szCs w:val="24"/>
        </w:rPr>
        <w:t>Special Chief Secretary &amp; CCLA, GoAP</w:t>
      </w:r>
      <w:r w:rsidR="00284B9F">
        <w:rPr>
          <w:rFonts w:eastAsia="Times New Roman" w:cstheme="minorHAnsi"/>
          <w:b/>
          <w:sz w:val="24"/>
          <w:szCs w:val="24"/>
        </w:rPr>
        <w:t xml:space="preserve"> </w:t>
      </w:r>
      <w:r w:rsidRPr="006D2C48">
        <w:rPr>
          <w:rFonts w:eastAsia="Times New Roman" w:cstheme="minorHAnsi"/>
          <w:sz w:val="24"/>
          <w:szCs w:val="24"/>
        </w:rPr>
        <w:t xml:space="preserve">informed that CCLA </w:t>
      </w:r>
      <w:r w:rsidR="00D237D6">
        <w:rPr>
          <w:rFonts w:eastAsia="Times New Roman" w:cstheme="minorHAnsi"/>
          <w:sz w:val="24"/>
          <w:szCs w:val="24"/>
        </w:rPr>
        <w:t>has</w:t>
      </w:r>
      <w:r w:rsidRPr="006D2C48">
        <w:rPr>
          <w:rFonts w:eastAsia="Times New Roman" w:cstheme="minorHAnsi"/>
          <w:sz w:val="24"/>
          <w:szCs w:val="24"/>
        </w:rPr>
        <w:t xml:space="preserve"> recommended for allotment o</w:t>
      </w:r>
      <w:r w:rsidR="00260F6E">
        <w:rPr>
          <w:rFonts w:eastAsia="Times New Roman" w:cstheme="minorHAnsi"/>
          <w:sz w:val="24"/>
          <w:szCs w:val="24"/>
        </w:rPr>
        <w:t xml:space="preserve">f site on long term lease basis and advance possession was given. The other formalities will be completed in a </w:t>
      </w:r>
      <w:r w:rsidR="0086753F">
        <w:rPr>
          <w:rFonts w:eastAsia="Times New Roman" w:cstheme="minorHAnsi"/>
          <w:sz w:val="24"/>
          <w:szCs w:val="24"/>
        </w:rPr>
        <w:t>month’s</w:t>
      </w:r>
      <w:r w:rsidR="00260F6E">
        <w:rPr>
          <w:rFonts w:eastAsia="Times New Roman" w:cstheme="minorHAnsi"/>
          <w:sz w:val="24"/>
          <w:szCs w:val="24"/>
        </w:rPr>
        <w:t xml:space="preserve"> time and requested SLBC to drop this item for discuss</w:t>
      </w:r>
      <w:r w:rsidR="0026270A">
        <w:rPr>
          <w:rFonts w:eastAsia="Times New Roman" w:cstheme="minorHAnsi"/>
          <w:sz w:val="24"/>
          <w:szCs w:val="24"/>
        </w:rPr>
        <w:t xml:space="preserve">ion in the </w:t>
      </w:r>
      <w:r w:rsidR="001E7840">
        <w:rPr>
          <w:rFonts w:eastAsia="Times New Roman" w:cstheme="minorHAnsi"/>
          <w:sz w:val="24"/>
          <w:szCs w:val="24"/>
        </w:rPr>
        <w:t>ensuing SLBC</w:t>
      </w:r>
      <w:r w:rsidR="0026270A">
        <w:rPr>
          <w:rFonts w:eastAsia="Times New Roman" w:cstheme="minorHAnsi"/>
          <w:sz w:val="24"/>
          <w:szCs w:val="24"/>
        </w:rPr>
        <w:t xml:space="preserve"> meeting regarding </w:t>
      </w:r>
      <w:r w:rsidR="001E7840">
        <w:rPr>
          <w:rFonts w:eastAsia="Times New Roman" w:cstheme="minorHAnsi"/>
          <w:sz w:val="24"/>
          <w:szCs w:val="24"/>
        </w:rPr>
        <w:t>Guntur</w:t>
      </w:r>
      <w:r w:rsidR="0026270A">
        <w:rPr>
          <w:rFonts w:eastAsia="Times New Roman" w:cstheme="minorHAnsi"/>
          <w:sz w:val="24"/>
          <w:szCs w:val="24"/>
        </w:rPr>
        <w:t xml:space="preserve"> and Visakhapatnam.</w:t>
      </w:r>
    </w:p>
    <w:p w:rsidR="006D2C48" w:rsidRDefault="00A0384E" w:rsidP="00F64B91">
      <w:pPr>
        <w:spacing w:after="0" w:line="240" w:lineRule="auto"/>
        <w:jc w:val="right"/>
        <w:rPr>
          <w:rFonts w:eastAsia="Times New Roman" w:cstheme="minorHAnsi"/>
          <w:b/>
          <w:sz w:val="24"/>
          <w:szCs w:val="24"/>
        </w:rPr>
      </w:pPr>
      <w:r w:rsidRPr="00A0384E">
        <w:rPr>
          <w:rFonts w:eastAsia="Times New Roman" w:cstheme="minorHAnsi"/>
          <w:b/>
          <w:sz w:val="24"/>
          <w:szCs w:val="24"/>
        </w:rPr>
        <w:t>(Action: CCLA, GoAP)</w:t>
      </w:r>
    </w:p>
    <w:p w:rsidR="00A0384E" w:rsidRPr="00A0384E" w:rsidRDefault="00A0384E" w:rsidP="00F64B91">
      <w:pPr>
        <w:spacing w:after="0" w:line="240" w:lineRule="auto"/>
        <w:jc w:val="right"/>
        <w:rPr>
          <w:rFonts w:cstheme="minorHAnsi"/>
          <w:b/>
          <w:bCs/>
          <w:sz w:val="24"/>
          <w:szCs w:val="24"/>
          <w:lang w:val="en-US"/>
        </w:rPr>
      </w:pPr>
    </w:p>
    <w:p w:rsidR="0039360B" w:rsidRDefault="00DE45C0" w:rsidP="0039360B">
      <w:pPr>
        <w:jc w:val="both"/>
        <w:rPr>
          <w:rFonts w:cstheme="minorHAnsi"/>
          <w:bCs/>
          <w:sz w:val="24"/>
          <w:szCs w:val="24"/>
          <w:lang w:val="en-US"/>
        </w:rPr>
      </w:pPr>
      <w:r>
        <w:rPr>
          <w:rFonts w:cstheme="minorHAnsi"/>
          <w:b/>
          <w:bCs/>
          <w:sz w:val="24"/>
          <w:szCs w:val="24"/>
          <w:lang w:val="en-US"/>
        </w:rPr>
        <w:t>7.2.</w:t>
      </w:r>
      <w:r w:rsidR="0086753F">
        <w:rPr>
          <w:rFonts w:cstheme="minorHAnsi"/>
          <w:b/>
          <w:bCs/>
          <w:sz w:val="24"/>
          <w:szCs w:val="24"/>
          <w:lang w:val="en-US"/>
        </w:rPr>
        <w:t>3</w:t>
      </w:r>
      <w:r w:rsidR="001E7840">
        <w:rPr>
          <w:rFonts w:cstheme="minorHAnsi"/>
          <w:b/>
          <w:bCs/>
          <w:sz w:val="24"/>
          <w:szCs w:val="24"/>
          <w:lang w:val="en-US"/>
        </w:rPr>
        <w:t xml:space="preserve"> </w:t>
      </w:r>
      <w:r w:rsidRPr="00DE45C0">
        <w:rPr>
          <w:rFonts w:cstheme="minorHAnsi"/>
          <w:b/>
          <w:bCs/>
          <w:sz w:val="24"/>
          <w:szCs w:val="24"/>
          <w:lang w:val="en-US"/>
        </w:rPr>
        <w:t>Vaddi</w:t>
      </w:r>
      <w:r w:rsidR="009B5DBE">
        <w:rPr>
          <w:rFonts w:cstheme="minorHAnsi"/>
          <w:b/>
          <w:bCs/>
          <w:sz w:val="24"/>
          <w:szCs w:val="24"/>
          <w:lang w:val="en-US"/>
        </w:rPr>
        <w:t xml:space="preserve"> </w:t>
      </w:r>
      <w:r w:rsidRPr="00DE45C0">
        <w:rPr>
          <w:rFonts w:cstheme="minorHAnsi"/>
          <w:b/>
          <w:bCs/>
          <w:sz w:val="24"/>
          <w:szCs w:val="24"/>
          <w:lang w:val="en-US"/>
        </w:rPr>
        <w:t>Leni</w:t>
      </w:r>
      <w:r w:rsidR="009B5DBE">
        <w:rPr>
          <w:rFonts w:cstheme="minorHAnsi"/>
          <w:b/>
          <w:bCs/>
          <w:sz w:val="24"/>
          <w:szCs w:val="24"/>
          <w:lang w:val="en-US"/>
        </w:rPr>
        <w:t xml:space="preserve"> </w:t>
      </w:r>
      <w:r w:rsidRPr="00DE45C0">
        <w:rPr>
          <w:rFonts w:cstheme="minorHAnsi"/>
          <w:b/>
          <w:bCs/>
          <w:sz w:val="24"/>
          <w:szCs w:val="24"/>
          <w:lang w:val="en-US"/>
        </w:rPr>
        <w:t>Runalu and Pavala</w:t>
      </w:r>
      <w:r w:rsidR="00284B9F">
        <w:rPr>
          <w:rFonts w:cstheme="minorHAnsi"/>
          <w:b/>
          <w:bCs/>
          <w:sz w:val="24"/>
          <w:szCs w:val="24"/>
          <w:lang w:val="en-US"/>
        </w:rPr>
        <w:t xml:space="preserve"> </w:t>
      </w:r>
      <w:r w:rsidRPr="00DE45C0">
        <w:rPr>
          <w:rFonts w:cstheme="minorHAnsi"/>
          <w:b/>
          <w:bCs/>
          <w:sz w:val="24"/>
          <w:szCs w:val="24"/>
          <w:lang w:val="en-US"/>
        </w:rPr>
        <w:t>Vaddi Scheme:</w:t>
      </w:r>
      <w:r w:rsidR="00284B9F">
        <w:rPr>
          <w:rFonts w:cstheme="minorHAnsi"/>
          <w:b/>
          <w:bCs/>
          <w:sz w:val="24"/>
          <w:szCs w:val="24"/>
          <w:lang w:val="en-US"/>
        </w:rPr>
        <w:t xml:space="preserve"> </w:t>
      </w:r>
      <w:r w:rsidR="0039360B" w:rsidRPr="00A0384E">
        <w:rPr>
          <w:rFonts w:cstheme="minorHAnsi"/>
          <w:b/>
          <w:bCs/>
          <w:sz w:val="24"/>
          <w:szCs w:val="24"/>
          <w:lang w:val="en-US"/>
        </w:rPr>
        <w:t xml:space="preserve">Convenor, SLBC </w:t>
      </w:r>
      <w:r w:rsidR="0039360B" w:rsidRPr="00A0384E">
        <w:rPr>
          <w:rFonts w:cstheme="minorHAnsi"/>
          <w:bCs/>
          <w:sz w:val="24"/>
          <w:szCs w:val="24"/>
          <w:lang w:val="en-US"/>
        </w:rPr>
        <w:t>requested the Agriculture department to reimburse the pending claims under Vaddi</w:t>
      </w:r>
      <w:r w:rsidR="00284B9F">
        <w:rPr>
          <w:rFonts w:cstheme="minorHAnsi"/>
          <w:bCs/>
          <w:sz w:val="24"/>
          <w:szCs w:val="24"/>
          <w:lang w:val="en-US"/>
        </w:rPr>
        <w:t xml:space="preserve"> </w:t>
      </w:r>
      <w:r w:rsidR="0039360B" w:rsidRPr="00A0384E">
        <w:rPr>
          <w:rFonts w:cstheme="minorHAnsi"/>
          <w:bCs/>
          <w:sz w:val="24"/>
          <w:szCs w:val="24"/>
          <w:lang w:val="en-US"/>
        </w:rPr>
        <w:t>Leni</w:t>
      </w:r>
      <w:r w:rsidR="00284B9F">
        <w:rPr>
          <w:rFonts w:cstheme="minorHAnsi"/>
          <w:bCs/>
          <w:sz w:val="24"/>
          <w:szCs w:val="24"/>
          <w:lang w:val="en-US"/>
        </w:rPr>
        <w:t xml:space="preserve"> </w:t>
      </w:r>
      <w:r w:rsidR="0039360B" w:rsidRPr="00A0384E">
        <w:rPr>
          <w:rFonts w:cstheme="minorHAnsi"/>
          <w:bCs/>
          <w:sz w:val="24"/>
          <w:szCs w:val="24"/>
          <w:lang w:val="en-US"/>
        </w:rPr>
        <w:t>Runalu and Pavala</w:t>
      </w:r>
      <w:r w:rsidR="00284B9F">
        <w:rPr>
          <w:rFonts w:cstheme="minorHAnsi"/>
          <w:bCs/>
          <w:sz w:val="24"/>
          <w:szCs w:val="24"/>
          <w:lang w:val="en-US"/>
        </w:rPr>
        <w:t xml:space="preserve"> </w:t>
      </w:r>
      <w:r w:rsidR="0039360B" w:rsidRPr="00A0384E">
        <w:rPr>
          <w:rFonts w:cstheme="minorHAnsi"/>
          <w:bCs/>
          <w:sz w:val="24"/>
          <w:szCs w:val="24"/>
          <w:lang w:val="en-US"/>
        </w:rPr>
        <w:t>Vaddi Schemes for the year 2013-14 and subsequent years.</w:t>
      </w:r>
    </w:p>
    <w:p w:rsidR="00A0384E" w:rsidRPr="00A0384E" w:rsidRDefault="00A0384E" w:rsidP="0039360B">
      <w:pPr>
        <w:spacing w:after="0"/>
        <w:jc w:val="both"/>
        <w:rPr>
          <w:rFonts w:cstheme="minorHAnsi"/>
          <w:sz w:val="24"/>
          <w:szCs w:val="24"/>
        </w:rPr>
      </w:pPr>
      <w:r w:rsidRPr="00A0384E">
        <w:rPr>
          <w:rFonts w:cstheme="minorHAnsi"/>
          <w:b/>
          <w:sz w:val="24"/>
          <w:szCs w:val="24"/>
        </w:rPr>
        <w:t>Sri C KutumbaRao, Vice Chairman, AP State Planning Board, GoAP</w:t>
      </w:r>
      <w:r w:rsidR="00284B9F">
        <w:rPr>
          <w:rFonts w:cstheme="minorHAnsi"/>
          <w:b/>
          <w:sz w:val="24"/>
          <w:szCs w:val="24"/>
        </w:rPr>
        <w:t xml:space="preserve"> </w:t>
      </w:r>
      <w:r w:rsidRPr="00A0384E">
        <w:rPr>
          <w:rFonts w:cstheme="minorHAnsi"/>
          <w:sz w:val="24"/>
          <w:szCs w:val="24"/>
        </w:rPr>
        <w:t xml:space="preserve">advised </w:t>
      </w:r>
      <w:r>
        <w:rPr>
          <w:rFonts w:cstheme="minorHAnsi"/>
          <w:sz w:val="24"/>
          <w:szCs w:val="24"/>
        </w:rPr>
        <w:t>SLBC to con</w:t>
      </w:r>
      <w:r w:rsidR="00260F6E">
        <w:rPr>
          <w:rFonts w:cstheme="minorHAnsi"/>
          <w:sz w:val="24"/>
          <w:szCs w:val="24"/>
        </w:rPr>
        <w:t xml:space="preserve">vene a </w:t>
      </w:r>
      <w:r>
        <w:rPr>
          <w:rFonts w:cstheme="minorHAnsi"/>
          <w:sz w:val="24"/>
          <w:szCs w:val="24"/>
        </w:rPr>
        <w:t>meeting to settle the issue</w:t>
      </w:r>
      <w:r w:rsidR="00CB0413">
        <w:rPr>
          <w:rFonts w:cstheme="minorHAnsi"/>
          <w:sz w:val="24"/>
          <w:szCs w:val="24"/>
        </w:rPr>
        <w:t xml:space="preserve"> of reimbursement of pending claims under VLR</w:t>
      </w:r>
      <w:r>
        <w:rPr>
          <w:rFonts w:cstheme="minorHAnsi"/>
          <w:sz w:val="24"/>
          <w:szCs w:val="24"/>
        </w:rPr>
        <w:t xml:space="preserve">.  </w:t>
      </w:r>
    </w:p>
    <w:p w:rsidR="0039360B" w:rsidRDefault="0039360B" w:rsidP="0039360B">
      <w:pPr>
        <w:spacing w:after="0"/>
        <w:jc w:val="right"/>
        <w:rPr>
          <w:rFonts w:cstheme="minorHAnsi"/>
          <w:b/>
          <w:sz w:val="24"/>
          <w:szCs w:val="24"/>
        </w:rPr>
      </w:pPr>
      <w:r w:rsidRPr="00A0384E">
        <w:rPr>
          <w:rFonts w:cstheme="minorHAnsi"/>
          <w:b/>
          <w:sz w:val="24"/>
          <w:szCs w:val="24"/>
        </w:rPr>
        <w:t xml:space="preserve">(Action: </w:t>
      </w:r>
      <w:r w:rsidR="00A0384E" w:rsidRPr="00A0384E">
        <w:rPr>
          <w:rFonts w:cstheme="minorHAnsi"/>
          <w:b/>
          <w:sz w:val="24"/>
          <w:szCs w:val="24"/>
        </w:rPr>
        <w:t>SLBC, Banks &amp;</w:t>
      </w:r>
      <w:r w:rsidRPr="00A0384E">
        <w:rPr>
          <w:rFonts w:cstheme="minorHAnsi"/>
          <w:b/>
          <w:sz w:val="24"/>
          <w:szCs w:val="24"/>
        </w:rPr>
        <w:t>Agril. Department)</w:t>
      </w:r>
    </w:p>
    <w:p w:rsidR="00582C47" w:rsidRDefault="00582C47" w:rsidP="0039360B">
      <w:pPr>
        <w:spacing w:after="0"/>
        <w:jc w:val="right"/>
        <w:rPr>
          <w:rFonts w:cstheme="minorHAnsi"/>
          <w:b/>
          <w:sz w:val="24"/>
          <w:szCs w:val="24"/>
        </w:rPr>
      </w:pPr>
    </w:p>
    <w:p w:rsidR="00FE2CCF" w:rsidRPr="00A0384E" w:rsidRDefault="00FE2CCF" w:rsidP="0039360B">
      <w:pPr>
        <w:spacing w:after="0"/>
        <w:jc w:val="right"/>
        <w:rPr>
          <w:rFonts w:cstheme="minorHAnsi"/>
          <w:b/>
          <w:sz w:val="24"/>
          <w:szCs w:val="24"/>
        </w:rPr>
      </w:pPr>
    </w:p>
    <w:p w:rsidR="00AD19D7" w:rsidRPr="00AD19D7" w:rsidRDefault="00DE45C0" w:rsidP="0039360B">
      <w:pPr>
        <w:spacing w:after="0"/>
        <w:jc w:val="both"/>
        <w:rPr>
          <w:rFonts w:cstheme="minorHAnsi"/>
          <w:sz w:val="24"/>
          <w:szCs w:val="24"/>
          <w:lang w:val="en-US"/>
        </w:rPr>
      </w:pPr>
      <w:r>
        <w:rPr>
          <w:rFonts w:cstheme="minorHAnsi"/>
          <w:b/>
          <w:bCs/>
          <w:sz w:val="24"/>
          <w:szCs w:val="24"/>
          <w:lang w:val="en-US"/>
        </w:rPr>
        <w:lastRenderedPageBreak/>
        <w:t>7.2.</w:t>
      </w:r>
      <w:r w:rsidR="00CF7FCF">
        <w:rPr>
          <w:rFonts w:cstheme="minorHAnsi"/>
          <w:b/>
          <w:bCs/>
          <w:sz w:val="24"/>
          <w:szCs w:val="24"/>
          <w:lang w:val="en-US"/>
        </w:rPr>
        <w:t>4</w:t>
      </w:r>
      <w:r w:rsidR="001E7840">
        <w:rPr>
          <w:rFonts w:cstheme="minorHAnsi"/>
          <w:b/>
          <w:bCs/>
          <w:sz w:val="24"/>
          <w:szCs w:val="24"/>
          <w:lang w:val="en-US"/>
        </w:rPr>
        <w:t xml:space="preserve"> </w:t>
      </w:r>
      <w:r w:rsidR="00AD19D7" w:rsidRPr="00AD19D7">
        <w:rPr>
          <w:rFonts w:cstheme="minorHAnsi"/>
          <w:b/>
          <w:bCs/>
          <w:sz w:val="24"/>
          <w:szCs w:val="24"/>
          <w:lang w:val="en-US"/>
        </w:rPr>
        <w:t xml:space="preserve">Power Consumption by BCs- request for charging of domestic tariff: Convenor, SLBC </w:t>
      </w:r>
      <w:r w:rsidR="00AD19D7" w:rsidRPr="00AD19D7">
        <w:rPr>
          <w:rFonts w:cstheme="minorHAnsi"/>
          <w:bCs/>
          <w:sz w:val="24"/>
          <w:szCs w:val="24"/>
          <w:lang w:val="en-US"/>
        </w:rPr>
        <w:t xml:space="preserve">requested </w:t>
      </w:r>
      <w:r w:rsidR="00AD19D7" w:rsidRPr="00AD19D7">
        <w:rPr>
          <w:rFonts w:cstheme="minorHAnsi"/>
          <w:sz w:val="24"/>
          <w:szCs w:val="24"/>
          <w:lang w:val="en-US"/>
        </w:rPr>
        <w:t>Government to review and restore the domestic tariff towards the power consumed at the Bank Mithra (BM) locations as the activity undertaken by them is not a commercial activity.</w:t>
      </w:r>
    </w:p>
    <w:p w:rsidR="00AD19D7" w:rsidRDefault="00AD19D7" w:rsidP="00F64B91">
      <w:pPr>
        <w:spacing w:after="0" w:line="240" w:lineRule="auto"/>
        <w:jc w:val="right"/>
        <w:rPr>
          <w:rFonts w:cstheme="minorHAnsi"/>
          <w:b/>
          <w:sz w:val="24"/>
          <w:szCs w:val="24"/>
        </w:rPr>
      </w:pPr>
      <w:r w:rsidRPr="009970A7">
        <w:rPr>
          <w:rFonts w:cstheme="minorHAnsi"/>
          <w:b/>
          <w:sz w:val="24"/>
          <w:szCs w:val="24"/>
        </w:rPr>
        <w:t>(Action: Finance (IF), GoAP)</w:t>
      </w:r>
    </w:p>
    <w:p w:rsidR="00474F6C" w:rsidRPr="009970A7" w:rsidRDefault="00474F6C" w:rsidP="00F64B91">
      <w:pPr>
        <w:spacing w:after="0" w:line="240" w:lineRule="auto"/>
        <w:jc w:val="right"/>
        <w:rPr>
          <w:rFonts w:cstheme="minorHAnsi"/>
          <w:b/>
          <w:sz w:val="24"/>
          <w:szCs w:val="24"/>
        </w:rPr>
      </w:pPr>
    </w:p>
    <w:p w:rsidR="00F54BA9" w:rsidRDefault="00474F6C" w:rsidP="0038357B">
      <w:pPr>
        <w:spacing w:after="0"/>
        <w:jc w:val="both"/>
        <w:rPr>
          <w:rFonts w:cstheme="minorHAnsi"/>
          <w:sz w:val="24"/>
          <w:szCs w:val="24"/>
        </w:rPr>
      </w:pPr>
      <w:r>
        <w:rPr>
          <w:rFonts w:cstheme="minorHAnsi"/>
          <w:b/>
          <w:bCs/>
          <w:sz w:val="24"/>
          <w:szCs w:val="24"/>
          <w:lang w:val="en-US"/>
        </w:rPr>
        <w:t>7.2.</w:t>
      </w:r>
      <w:r w:rsidR="00CF7FCF">
        <w:rPr>
          <w:rFonts w:cstheme="minorHAnsi"/>
          <w:b/>
          <w:bCs/>
          <w:sz w:val="24"/>
          <w:szCs w:val="24"/>
          <w:lang w:val="en-US"/>
        </w:rPr>
        <w:t>5</w:t>
      </w:r>
      <w:r w:rsidR="009B5DBE">
        <w:rPr>
          <w:rFonts w:cstheme="minorHAnsi"/>
          <w:b/>
          <w:bCs/>
          <w:sz w:val="24"/>
          <w:szCs w:val="24"/>
          <w:lang w:val="en-US"/>
        </w:rPr>
        <w:t xml:space="preserve"> </w:t>
      </w:r>
      <w:r w:rsidR="00F54BA9" w:rsidRPr="00F54BA9">
        <w:rPr>
          <w:rFonts w:cstheme="minorHAnsi"/>
          <w:b/>
          <w:bCs/>
          <w:sz w:val="24"/>
          <w:szCs w:val="24"/>
          <w:lang w:val="en-US"/>
        </w:rPr>
        <w:t>Extending relief measures to Emu farmers</w:t>
      </w:r>
      <w:r w:rsidR="00F54BA9" w:rsidRPr="00F54BA9">
        <w:rPr>
          <w:rFonts w:cstheme="minorHAnsi"/>
          <w:b/>
          <w:bCs/>
          <w:sz w:val="24"/>
          <w:szCs w:val="24"/>
        </w:rPr>
        <w:t xml:space="preserve">: </w:t>
      </w:r>
      <w:r w:rsidR="00F54BA9" w:rsidRPr="00F54BA9">
        <w:rPr>
          <w:rFonts w:cstheme="minorHAnsi"/>
          <w:b/>
          <w:sz w:val="24"/>
          <w:szCs w:val="24"/>
        </w:rPr>
        <w:t>Vice Chairman, AP State Planning Board, GoAP</w:t>
      </w:r>
      <w:r w:rsidR="00F54BA9" w:rsidRPr="00F54BA9">
        <w:rPr>
          <w:rFonts w:cstheme="minorHAnsi"/>
          <w:sz w:val="24"/>
          <w:szCs w:val="24"/>
        </w:rPr>
        <w:t xml:space="preserve"> informed that the proposal is under consideration</w:t>
      </w:r>
      <w:r w:rsidR="001A7A3A">
        <w:rPr>
          <w:rFonts w:cstheme="minorHAnsi"/>
          <w:sz w:val="24"/>
          <w:szCs w:val="24"/>
        </w:rPr>
        <w:t>.</w:t>
      </w:r>
    </w:p>
    <w:p w:rsidR="00F54BA9" w:rsidRDefault="00F54BA9" w:rsidP="00F64B91">
      <w:pPr>
        <w:spacing w:after="0" w:line="240" w:lineRule="auto"/>
        <w:jc w:val="right"/>
        <w:rPr>
          <w:rFonts w:cstheme="minorHAnsi"/>
          <w:b/>
          <w:sz w:val="24"/>
          <w:szCs w:val="24"/>
        </w:rPr>
      </w:pPr>
      <w:r w:rsidRPr="009970A7">
        <w:rPr>
          <w:rFonts w:cstheme="minorHAnsi"/>
          <w:b/>
          <w:sz w:val="24"/>
          <w:szCs w:val="24"/>
        </w:rPr>
        <w:t>(Action: Finance (IF), GoAP)</w:t>
      </w:r>
    </w:p>
    <w:p w:rsidR="00FE2CCF" w:rsidRDefault="00FE2CCF" w:rsidP="00F64B91">
      <w:pPr>
        <w:spacing w:after="0" w:line="240" w:lineRule="auto"/>
        <w:jc w:val="right"/>
        <w:rPr>
          <w:rFonts w:cstheme="minorHAnsi"/>
          <w:b/>
          <w:sz w:val="24"/>
          <w:szCs w:val="24"/>
        </w:rPr>
      </w:pPr>
    </w:p>
    <w:p w:rsidR="0039360B" w:rsidRPr="0022671E" w:rsidRDefault="00474F6C" w:rsidP="0022671E">
      <w:pPr>
        <w:tabs>
          <w:tab w:val="left" w:pos="567"/>
        </w:tabs>
        <w:spacing w:after="0"/>
        <w:jc w:val="both"/>
        <w:rPr>
          <w:rFonts w:ascii="Calibri" w:eastAsia="Times New Roman" w:hAnsi="Calibri" w:cs="Calibri"/>
          <w:b/>
          <w:sz w:val="24"/>
          <w:szCs w:val="24"/>
        </w:rPr>
      </w:pPr>
      <w:r>
        <w:rPr>
          <w:rFonts w:ascii="Calibri" w:eastAsia="Times New Roman" w:hAnsi="Calibri" w:cs="Calibri"/>
          <w:b/>
          <w:sz w:val="24"/>
          <w:szCs w:val="24"/>
        </w:rPr>
        <w:t xml:space="preserve">7.3 </w:t>
      </w:r>
      <w:r w:rsidR="0039360B" w:rsidRPr="0022671E">
        <w:rPr>
          <w:rFonts w:ascii="Calibri" w:eastAsia="Times New Roman" w:hAnsi="Calibri" w:cs="Calibri"/>
          <w:b/>
          <w:sz w:val="24"/>
          <w:szCs w:val="24"/>
        </w:rPr>
        <w:t>Agriculture Sector:</w:t>
      </w:r>
    </w:p>
    <w:p w:rsidR="0039360B" w:rsidRPr="0022671E" w:rsidRDefault="00474F6C" w:rsidP="0022671E">
      <w:pPr>
        <w:spacing w:after="0"/>
        <w:jc w:val="both"/>
        <w:rPr>
          <w:rFonts w:ascii="Calibri" w:eastAsia="Times New Roman" w:hAnsi="Calibri" w:cs="Calibri"/>
          <w:b/>
          <w:sz w:val="24"/>
          <w:szCs w:val="24"/>
        </w:rPr>
      </w:pPr>
      <w:r>
        <w:rPr>
          <w:rFonts w:ascii="Calibri" w:eastAsia="Times New Roman" w:hAnsi="Calibri" w:cs="Calibri"/>
          <w:b/>
          <w:bCs/>
          <w:sz w:val="24"/>
          <w:szCs w:val="24"/>
        </w:rPr>
        <w:t xml:space="preserve">7.3.1 </w:t>
      </w:r>
      <w:r w:rsidR="00C14037" w:rsidRPr="0022671E">
        <w:rPr>
          <w:rFonts w:ascii="Calibri" w:eastAsia="Times New Roman" w:hAnsi="Calibri" w:cs="Calibri"/>
          <w:b/>
          <w:bCs/>
          <w:sz w:val="24"/>
          <w:szCs w:val="24"/>
        </w:rPr>
        <w:t>Finance</w:t>
      </w:r>
      <w:r w:rsidR="0039360B" w:rsidRPr="0022671E">
        <w:rPr>
          <w:rFonts w:ascii="Calibri" w:eastAsia="Times New Roman" w:hAnsi="Calibri" w:cs="Calibri"/>
          <w:b/>
          <w:bCs/>
          <w:sz w:val="24"/>
          <w:szCs w:val="24"/>
        </w:rPr>
        <w:t xml:space="preserve"> to Tenant Farmers:  </w:t>
      </w:r>
    </w:p>
    <w:p w:rsidR="00AB0D37" w:rsidRPr="005961A6" w:rsidRDefault="00AB0D37" w:rsidP="005961A6">
      <w:pPr>
        <w:tabs>
          <w:tab w:val="left" w:pos="426"/>
        </w:tabs>
        <w:spacing w:after="0"/>
        <w:jc w:val="both"/>
        <w:rPr>
          <w:rFonts w:eastAsia="Book Antiqua" w:cstheme="minorHAnsi"/>
          <w:b/>
          <w:sz w:val="24"/>
        </w:rPr>
      </w:pPr>
      <w:r w:rsidRPr="005961A6">
        <w:rPr>
          <w:rFonts w:eastAsia="Times New Roman" w:cstheme="minorHAnsi"/>
          <w:b/>
          <w:sz w:val="24"/>
          <w:szCs w:val="24"/>
        </w:rPr>
        <w:t>Special Chief Secretary &amp; CCLA, GoAP</w:t>
      </w:r>
      <w:r w:rsidR="00284B9F">
        <w:rPr>
          <w:rFonts w:eastAsia="Times New Roman" w:cstheme="minorHAnsi"/>
          <w:b/>
          <w:sz w:val="24"/>
          <w:szCs w:val="24"/>
        </w:rPr>
        <w:t xml:space="preserve"> </w:t>
      </w:r>
      <w:r w:rsidRPr="005961A6">
        <w:rPr>
          <w:rFonts w:eastAsia="Times New Roman" w:cstheme="minorHAnsi"/>
          <w:sz w:val="24"/>
          <w:szCs w:val="24"/>
        </w:rPr>
        <w:t xml:space="preserve">informed that; </w:t>
      </w:r>
    </w:p>
    <w:p w:rsidR="003523FF" w:rsidRPr="003523FF" w:rsidRDefault="002F3427" w:rsidP="00371C51">
      <w:pPr>
        <w:pStyle w:val="ListParagraph"/>
        <w:numPr>
          <w:ilvl w:val="0"/>
          <w:numId w:val="9"/>
        </w:numPr>
        <w:ind w:left="284" w:hanging="284"/>
        <w:jc w:val="both"/>
        <w:rPr>
          <w:rFonts w:ascii="Calibri" w:eastAsia="Times New Roman" w:hAnsi="Calibri" w:cs="Calibri"/>
          <w:sz w:val="24"/>
          <w:szCs w:val="24"/>
        </w:rPr>
      </w:pPr>
      <w:r w:rsidRPr="00AB0D37">
        <w:rPr>
          <w:rFonts w:cstheme="minorHAnsi"/>
          <w:sz w:val="24"/>
          <w:szCs w:val="24"/>
          <w:lang w:val="en-IN"/>
        </w:rPr>
        <w:t>A.P Licensed Cultivator Act and Rules, 2011 was formulated to provide loan and other benefits eligibility card to the farmers who raise crops with express or implied permission of owner or pattadar of land</w:t>
      </w:r>
      <w:r w:rsidR="00AB0D37" w:rsidRPr="00AB0D37">
        <w:rPr>
          <w:rFonts w:cstheme="minorHAnsi"/>
          <w:sz w:val="24"/>
          <w:szCs w:val="24"/>
          <w:lang w:val="en-IN"/>
        </w:rPr>
        <w:t>.</w:t>
      </w:r>
    </w:p>
    <w:p w:rsidR="003523FF" w:rsidRPr="00CD3233" w:rsidRDefault="003523FF" w:rsidP="00371C51">
      <w:pPr>
        <w:pStyle w:val="ListParagraph"/>
        <w:numPr>
          <w:ilvl w:val="0"/>
          <w:numId w:val="9"/>
        </w:numPr>
        <w:spacing w:after="0"/>
        <w:ind w:left="284" w:hanging="284"/>
        <w:jc w:val="both"/>
        <w:rPr>
          <w:rFonts w:cstheme="minorHAnsi"/>
          <w:sz w:val="24"/>
          <w:szCs w:val="24"/>
        </w:rPr>
      </w:pPr>
      <w:r w:rsidRPr="00CD3233">
        <w:rPr>
          <w:rFonts w:cstheme="minorHAnsi"/>
          <w:sz w:val="24"/>
          <w:szCs w:val="24"/>
        </w:rPr>
        <w:t xml:space="preserve">LEC cards are issued by Revenue Department whereas Certificate of Cultivation is </w:t>
      </w:r>
      <w:r w:rsidR="00CD3233">
        <w:rPr>
          <w:rFonts w:cstheme="minorHAnsi"/>
          <w:sz w:val="24"/>
          <w:szCs w:val="24"/>
        </w:rPr>
        <w:t>issued by Agriculture Department</w:t>
      </w:r>
      <w:r w:rsidRPr="00CD3233">
        <w:rPr>
          <w:rFonts w:cstheme="minorHAnsi"/>
          <w:sz w:val="24"/>
          <w:szCs w:val="24"/>
        </w:rPr>
        <w:t>.</w:t>
      </w:r>
    </w:p>
    <w:p w:rsidR="00AB0D37" w:rsidRDefault="00AB0D37" w:rsidP="00371C51">
      <w:pPr>
        <w:pStyle w:val="ListParagraph"/>
        <w:numPr>
          <w:ilvl w:val="0"/>
          <w:numId w:val="9"/>
        </w:numPr>
        <w:ind w:left="284" w:hanging="284"/>
        <w:jc w:val="both"/>
        <w:rPr>
          <w:rFonts w:ascii="Calibri" w:eastAsia="Times New Roman" w:hAnsi="Calibri" w:cs="Calibri"/>
          <w:sz w:val="24"/>
          <w:szCs w:val="24"/>
        </w:rPr>
      </w:pPr>
      <w:r>
        <w:rPr>
          <w:rFonts w:ascii="Calibri" w:eastAsia="Times New Roman" w:hAnsi="Calibri" w:cs="Calibri"/>
          <w:sz w:val="24"/>
          <w:szCs w:val="24"/>
        </w:rPr>
        <w:t>State Government has develop</w:t>
      </w:r>
      <w:r w:rsidR="001067CD">
        <w:rPr>
          <w:rFonts w:ascii="Calibri" w:eastAsia="Times New Roman" w:hAnsi="Calibri" w:cs="Calibri"/>
          <w:sz w:val="24"/>
          <w:szCs w:val="24"/>
        </w:rPr>
        <w:t>ed Web Land Portal and</w:t>
      </w:r>
      <w:r w:rsidRPr="00AB0D37">
        <w:rPr>
          <w:rFonts w:ascii="Calibri" w:eastAsia="Times New Roman" w:hAnsi="Calibri" w:cs="Calibri"/>
          <w:sz w:val="24"/>
          <w:szCs w:val="24"/>
        </w:rPr>
        <w:t xml:space="preserve"> as of now 9</w:t>
      </w:r>
      <w:r>
        <w:rPr>
          <w:rFonts w:ascii="Calibri" w:eastAsia="Times New Roman" w:hAnsi="Calibri" w:cs="Calibri"/>
          <w:sz w:val="24"/>
          <w:szCs w:val="24"/>
        </w:rPr>
        <w:t>8</w:t>
      </w:r>
      <w:r w:rsidRPr="00AB0D37">
        <w:rPr>
          <w:rFonts w:ascii="Calibri" w:eastAsia="Times New Roman" w:hAnsi="Calibri" w:cs="Calibri"/>
          <w:sz w:val="24"/>
          <w:szCs w:val="24"/>
        </w:rPr>
        <w:t xml:space="preserve">% land records </w:t>
      </w:r>
      <w:r w:rsidR="0036651C">
        <w:rPr>
          <w:rFonts w:ascii="Calibri" w:eastAsia="Times New Roman" w:hAnsi="Calibri" w:cs="Calibri"/>
          <w:sz w:val="24"/>
          <w:szCs w:val="24"/>
        </w:rPr>
        <w:t>were computerised</w:t>
      </w:r>
      <w:r w:rsidRPr="00AB0D37">
        <w:rPr>
          <w:rFonts w:ascii="Calibri" w:eastAsia="Times New Roman" w:hAnsi="Calibri" w:cs="Calibri"/>
          <w:sz w:val="24"/>
          <w:szCs w:val="24"/>
        </w:rPr>
        <w:t xml:space="preserve"> and at present any person can verify the land records in website and send request for correction of records too on the website.  Some of the Bankers are not utilizing this module and requested to take advantage of the same.</w:t>
      </w:r>
    </w:p>
    <w:p w:rsidR="009800CC" w:rsidRPr="00AB0D37" w:rsidRDefault="0018423D" w:rsidP="00371C51">
      <w:pPr>
        <w:pStyle w:val="ListParagraph"/>
        <w:numPr>
          <w:ilvl w:val="0"/>
          <w:numId w:val="9"/>
        </w:numPr>
        <w:ind w:left="284" w:hanging="284"/>
        <w:jc w:val="both"/>
        <w:rPr>
          <w:rFonts w:ascii="Calibri" w:eastAsia="Times New Roman" w:hAnsi="Calibri" w:cs="Calibri"/>
          <w:sz w:val="24"/>
          <w:szCs w:val="24"/>
        </w:rPr>
      </w:pPr>
      <w:r>
        <w:rPr>
          <w:rFonts w:ascii="Calibri" w:eastAsia="Times New Roman" w:hAnsi="Calibri" w:cs="Calibri"/>
          <w:sz w:val="24"/>
          <w:szCs w:val="24"/>
        </w:rPr>
        <w:t xml:space="preserve">Department has also created a URL link </w:t>
      </w:r>
      <w:r w:rsidR="00930621">
        <w:rPr>
          <w:rFonts w:ascii="Calibri" w:eastAsia="Times New Roman" w:hAnsi="Calibri" w:cs="Calibri"/>
          <w:sz w:val="24"/>
          <w:szCs w:val="24"/>
        </w:rPr>
        <w:t xml:space="preserve">in Portal </w:t>
      </w:r>
      <w:r>
        <w:rPr>
          <w:rFonts w:ascii="Calibri" w:eastAsia="Times New Roman" w:hAnsi="Calibri" w:cs="Calibri"/>
          <w:sz w:val="24"/>
          <w:szCs w:val="24"/>
        </w:rPr>
        <w:t xml:space="preserve">for branches to </w:t>
      </w:r>
      <w:r w:rsidR="00930621">
        <w:rPr>
          <w:rFonts w:ascii="Calibri" w:eastAsia="Times New Roman" w:hAnsi="Calibri" w:cs="Calibri"/>
          <w:sz w:val="24"/>
          <w:szCs w:val="24"/>
        </w:rPr>
        <w:t xml:space="preserve">send a request to </w:t>
      </w:r>
      <w:r>
        <w:rPr>
          <w:rFonts w:ascii="Calibri" w:eastAsia="Times New Roman" w:hAnsi="Calibri" w:cs="Calibri"/>
          <w:sz w:val="24"/>
          <w:szCs w:val="24"/>
        </w:rPr>
        <w:t>Tahsildar for correction of land records.</w:t>
      </w:r>
    </w:p>
    <w:p w:rsidR="00AB0D37" w:rsidRPr="00AB0D37" w:rsidRDefault="00AB0D37" w:rsidP="00371C51">
      <w:pPr>
        <w:pStyle w:val="ListParagraph"/>
        <w:numPr>
          <w:ilvl w:val="0"/>
          <w:numId w:val="9"/>
        </w:numPr>
        <w:tabs>
          <w:tab w:val="left" w:pos="426"/>
        </w:tabs>
        <w:spacing w:after="0"/>
        <w:ind w:left="284" w:hanging="284"/>
        <w:jc w:val="both"/>
        <w:rPr>
          <w:rFonts w:eastAsia="Book Antiqua" w:cstheme="minorHAnsi"/>
          <w:sz w:val="24"/>
        </w:rPr>
      </w:pPr>
      <w:r w:rsidRPr="00AB0D37">
        <w:rPr>
          <w:rFonts w:eastAsia="Book Antiqua" w:cstheme="minorHAnsi"/>
          <w:sz w:val="24"/>
        </w:rPr>
        <w:t xml:space="preserve">He requested banks to utilize </w:t>
      </w:r>
      <w:r w:rsidR="001067CD">
        <w:rPr>
          <w:rFonts w:eastAsia="Book Antiqua" w:cstheme="minorHAnsi"/>
          <w:sz w:val="24"/>
        </w:rPr>
        <w:t>the Loan Charge Creation</w:t>
      </w:r>
      <w:r w:rsidRPr="00AB0D37">
        <w:rPr>
          <w:rFonts w:eastAsia="Book Antiqua" w:cstheme="minorHAnsi"/>
          <w:sz w:val="24"/>
        </w:rPr>
        <w:t xml:space="preserve"> module to avoid duplication of loans and mandatorily enter the charge in the web land portal.</w:t>
      </w:r>
    </w:p>
    <w:p w:rsidR="00AB0D37" w:rsidRDefault="00AB0D37" w:rsidP="00D50082">
      <w:pPr>
        <w:pStyle w:val="ListParagraph"/>
        <w:spacing w:after="0"/>
        <w:ind w:left="284"/>
        <w:jc w:val="both"/>
        <w:rPr>
          <w:rFonts w:eastAsia="Times New Roman" w:cstheme="minorHAnsi"/>
          <w:color w:val="FF0000"/>
          <w:sz w:val="24"/>
          <w:szCs w:val="24"/>
        </w:rPr>
      </w:pPr>
    </w:p>
    <w:p w:rsidR="001021F5" w:rsidRPr="001021F5" w:rsidRDefault="001021F5" w:rsidP="00D50082">
      <w:pPr>
        <w:spacing w:after="0"/>
        <w:jc w:val="both"/>
        <w:rPr>
          <w:rFonts w:ascii="Calibri" w:eastAsia="Times New Roman" w:hAnsi="Calibri" w:cs="Calibri"/>
          <w:sz w:val="24"/>
          <w:szCs w:val="24"/>
        </w:rPr>
      </w:pPr>
      <w:r w:rsidRPr="001021F5">
        <w:rPr>
          <w:rFonts w:cstheme="minorHAnsi"/>
          <w:b/>
          <w:sz w:val="24"/>
          <w:szCs w:val="24"/>
        </w:rPr>
        <w:t>Sri Somireddy Chandra Mohan Reddy, Hon’ble Minister for Agriculture, GoAP</w:t>
      </w:r>
      <w:r w:rsidR="00284B9F">
        <w:rPr>
          <w:rFonts w:cstheme="minorHAnsi"/>
          <w:b/>
          <w:sz w:val="24"/>
          <w:szCs w:val="24"/>
        </w:rPr>
        <w:t xml:space="preserve"> </w:t>
      </w:r>
      <w:r w:rsidRPr="001021F5">
        <w:rPr>
          <w:rFonts w:cstheme="minorHAnsi"/>
          <w:sz w:val="24"/>
          <w:szCs w:val="24"/>
        </w:rPr>
        <w:t xml:space="preserve">expressed his concern </w:t>
      </w:r>
      <w:r w:rsidR="0009790F">
        <w:rPr>
          <w:rFonts w:cstheme="minorHAnsi"/>
          <w:sz w:val="24"/>
          <w:szCs w:val="24"/>
        </w:rPr>
        <w:t xml:space="preserve">and desired </w:t>
      </w:r>
      <w:r w:rsidRPr="001021F5">
        <w:rPr>
          <w:rFonts w:cstheme="minorHAnsi"/>
          <w:sz w:val="24"/>
          <w:szCs w:val="24"/>
        </w:rPr>
        <w:t xml:space="preserve">that Tenant Farmers </w:t>
      </w:r>
      <w:r w:rsidR="0009790F">
        <w:rPr>
          <w:rFonts w:cstheme="minorHAnsi"/>
          <w:sz w:val="24"/>
          <w:szCs w:val="24"/>
        </w:rPr>
        <w:t xml:space="preserve">shall be enabled </w:t>
      </w:r>
      <w:r w:rsidRPr="001021F5">
        <w:rPr>
          <w:rFonts w:cstheme="minorHAnsi"/>
          <w:sz w:val="24"/>
          <w:szCs w:val="24"/>
        </w:rPr>
        <w:t xml:space="preserve">to access credit from the public financial institutions and to claim benefits of input subsidy, crop insurance, compensation for damage to crop and for matters incidental there to. </w:t>
      </w:r>
      <w:r w:rsidRPr="001021F5">
        <w:rPr>
          <w:rFonts w:ascii="Calibri" w:eastAsia="Times New Roman" w:hAnsi="Calibri" w:cs="Calibri"/>
          <w:sz w:val="24"/>
          <w:szCs w:val="24"/>
        </w:rPr>
        <w:t xml:space="preserve">Banks </w:t>
      </w:r>
      <w:r w:rsidR="00582C47">
        <w:rPr>
          <w:rFonts w:ascii="Calibri" w:eastAsia="Times New Roman" w:hAnsi="Calibri" w:cs="Calibri"/>
          <w:sz w:val="24"/>
          <w:szCs w:val="24"/>
        </w:rPr>
        <w:t xml:space="preserve">are requested </w:t>
      </w:r>
      <w:r w:rsidRPr="001021F5">
        <w:rPr>
          <w:rFonts w:ascii="Calibri" w:eastAsia="Times New Roman" w:hAnsi="Calibri" w:cs="Calibri"/>
          <w:sz w:val="24"/>
          <w:szCs w:val="24"/>
        </w:rPr>
        <w:t xml:space="preserve">to ensure adequate thrust to be given to </w:t>
      </w:r>
      <w:r w:rsidR="006623AE">
        <w:rPr>
          <w:rFonts w:ascii="Calibri" w:eastAsia="Times New Roman" w:hAnsi="Calibri" w:cs="Calibri"/>
          <w:sz w:val="24"/>
          <w:szCs w:val="24"/>
        </w:rPr>
        <w:t xml:space="preserve">finance </w:t>
      </w:r>
      <w:r w:rsidRPr="001021F5">
        <w:rPr>
          <w:rFonts w:ascii="Calibri" w:eastAsia="Times New Roman" w:hAnsi="Calibri" w:cs="Calibri"/>
          <w:sz w:val="24"/>
          <w:szCs w:val="24"/>
        </w:rPr>
        <w:t>tenant farmers and to genuine cultivators.</w:t>
      </w:r>
    </w:p>
    <w:p w:rsidR="0039360B" w:rsidRPr="0039360B" w:rsidRDefault="0039360B" w:rsidP="0039360B">
      <w:pPr>
        <w:spacing w:after="0"/>
        <w:jc w:val="both"/>
        <w:rPr>
          <w:rFonts w:ascii="Calibri" w:eastAsia="Times New Roman" w:hAnsi="Calibri" w:cs="Calibri"/>
          <w:color w:val="FF0000"/>
          <w:sz w:val="24"/>
          <w:szCs w:val="24"/>
        </w:rPr>
      </w:pPr>
    </w:p>
    <w:p w:rsidR="0039360B" w:rsidRPr="00EE48B3" w:rsidRDefault="0039360B" w:rsidP="0039360B">
      <w:pPr>
        <w:spacing w:after="0"/>
        <w:jc w:val="both"/>
        <w:rPr>
          <w:rFonts w:ascii="Calibri" w:eastAsia="Times New Roman" w:hAnsi="Calibri" w:cs="Calibri"/>
          <w:bCs/>
          <w:sz w:val="24"/>
          <w:szCs w:val="24"/>
          <w:lang w:val="en-US"/>
        </w:rPr>
      </w:pPr>
      <w:r w:rsidRPr="00EE48B3">
        <w:rPr>
          <w:rFonts w:ascii="Calibri" w:eastAsia="Times New Roman" w:hAnsi="Calibri" w:cs="Calibri"/>
          <w:b/>
          <w:bCs/>
          <w:sz w:val="24"/>
          <w:szCs w:val="24"/>
          <w:lang w:val="en-US"/>
        </w:rPr>
        <w:t>Secretary, Finance (IF), GoAP</w:t>
      </w:r>
      <w:r w:rsidR="00284B9F">
        <w:rPr>
          <w:rFonts w:ascii="Calibri" w:eastAsia="Times New Roman" w:hAnsi="Calibri" w:cs="Calibri"/>
          <w:b/>
          <w:bCs/>
          <w:sz w:val="24"/>
          <w:szCs w:val="24"/>
          <w:lang w:val="en-US"/>
        </w:rPr>
        <w:t xml:space="preserve"> </w:t>
      </w:r>
      <w:r w:rsidRPr="00EE48B3">
        <w:rPr>
          <w:rFonts w:ascii="Calibri" w:eastAsia="Times New Roman" w:hAnsi="Calibri" w:cs="Calibri"/>
          <w:bCs/>
          <w:sz w:val="24"/>
          <w:szCs w:val="24"/>
          <w:lang w:val="en-US"/>
        </w:rPr>
        <w:t xml:space="preserve">opined that; </w:t>
      </w:r>
    </w:p>
    <w:p w:rsidR="0039360B" w:rsidRPr="00EE48B3" w:rsidRDefault="00394BD7" w:rsidP="00371C51">
      <w:pPr>
        <w:pStyle w:val="ListParagraph"/>
        <w:numPr>
          <w:ilvl w:val="0"/>
          <w:numId w:val="10"/>
        </w:numPr>
        <w:ind w:left="284" w:hanging="284"/>
        <w:jc w:val="both"/>
        <w:rPr>
          <w:rFonts w:ascii="Calibri" w:eastAsia="Times New Roman" w:hAnsi="Calibri" w:cs="Calibri"/>
          <w:sz w:val="24"/>
          <w:szCs w:val="24"/>
        </w:rPr>
      </w:pPr>
      <w:r>
        <w:rPr>
          <w:rFonts w:ascii="Calibri" w:eastAsia="Times New Roman" w:hAnsi="Calibri" w:cs="Calibri"/>
          <w:bCs/>
          <w:sz w:val="24"/>
          <w:szCs w:val="24"/>
        </w:rPr>
        <w:t>B</w:t>
      </w:r>
      <w:r w:rsidR="0039360B" w:rsidRPr="00EE48B3">
        <w:rPr>
          <w:rFonts w:ascii="Calibri" w:eastAsia="Times New Roman" w:hAnsi="Calibri" w:cs="Calibri"/>
          <w:bCs/>
          <w:sz w:val="24"/>
          <w:szCs w:val="24"/>
        </w:rPr>
        <w:t xml:space="preserve">anks to play a proactive role in financing to tenant farmers. </w:t>
      </w:r>
    </w:p>
    <w:p w:rsidR="00EE48B3" w:rsidRDefault="00EE48B3" w:rsidP="00371C51">
      <w:pPr>
        <w:pStyle w:val="ListParagraph"/>
        <w:numPr>
          <w:ilvl w:val="0"/>
          <w:numId w:val="10"/>
        </w:numPr>
        <w:ind w:left="284" w:hanging="284"/>
        <w:jc w:val="both"/>
        <w:rPr>
          <w:rFonts w:cstheme="minorHAnsi"/>
          <w:sz w:val="24"/>
          <w:szCs w:val="24"/>
        </w:rPr>
      </w:pPr>
      <w:r>
        <w:rPr>
          <w:rFonts w:cstheme="minorHAnsi"/>
          <w:sz w:val="24"/>
          <w:szCs w:val="24"/>
        </w:rPr>
        <w:t xml:space="preserve">The disbursement target fixed for Tenant Farmers is a minimum of 10% out of total short term Agriculture credit and there is no upper cap for extending finance. </w:t>
      </w:r>
    </w:p>
    <w:p w:rsidR="00192F33" w:rsidRDefault="00192F33" w:rsidP="00371C51">
      <w:pPr>
        <w:pStyle w:val="ListParagraph"/>
        <w:numPr>
          <w:ilvl w:val="0"/>
          <w:numId w:val="10"/>
        </w:numPr>
        <w:ind w:left="284" w:hanging="284"/>
        <w:jc w:val="both"/>
        <w:rPr>
          <w:rFonts w:cstheme="minorHAnsi"/>
          <w:sz w:val="24"/>
          <w:szCs w:val="24"/>
        </w:rPr>
      </w:pPr>
      <w:r>
        <w:rPr>
          <w:rFonts w:cstheme="minorHAnsi"/>
          <w:sz w:val="24"/>
          <w:szCs w:val="24"/>
        </w:rPr>
        <w:t>Banks also extend finance to Tenant farmers in JLG/RMG mode and requested Insurance Companies to cover under Crop Insurance scheme</w:t>
      </w:r>
      <w:r w:rsidR="00CF7FCF">
        <w:rPr>
          <w:rFonts w:cstheme="minorHAnsi"/>
          <w:sz w:val="24"/>
          <w:szCs w:val="24"/>
        </w:rPr>
        <w:t>.</w:t>
      </w:r>
      <w:r>
        <w:rPr>
          <w:rFonts w:cstheme="minorHAnsi"/>
          <w:sz w:val="24"/>
          <w:szCs w:val="24"/>
        </w:rPr>
        <w:t xml:space="preserve"> NABARD is requested to initiate proactive steps in this regard.</w:t>
      </w:r>
    </w:p>
    <w:p w:rsidR="00EE48B3" w:rsidRPr="0039360B" w:rsidRDefault="00EE48B3" w:rsidP="00D50082">
      <w:pPr>
        <w:pStyle w:val="ListParagraph"/>
        <w:spacing w:after="0"/>
        <w:ind w:left="284"/>
        <w:jc w:val="both"/>
        <w:rPr>
          <w:rFonts w:ascii="Calibri" w:eastAsia="Times New Roman" w:hAnsi="Calibri" w:cs="Calibri"/>
          <w:color w:val="FF0000"/>
          <w:sz w:val="24"/>
          <w:szCs w:val="24"/>
        </w:rPr>
      </w:pPr>
    </w:p>
    <w:p w:rsidR="005961A6" w:rsidRDefault="005961A6" w:rsidP="00C00D36">
      <w:pPr>
        <w:spacing w:after="0"/>
        <w:jc w:val="both"/>
        <w:rPr>
          <w:rFonts w:ascii="Calibri" w:eastAsia="Times New Roman" w:hAnsi="Calibri" w:cs="Calibri"/>
          <w:bCs/>
          <w:sz w:val="24"/>
          <w:szCs w:val="24"/>
          <w:lang w:val="en-US"/>
        </w:rPr>
      </w:pPr>
      <w:r w:rsidRPr="005961A6">
        <w:rPr>
          <w:rFonts w:ascii="Calibri" w:eastAsia="Times New Roman" w:hAnsi="Calibri" w:cs="Calibri"/>
          <w:b/>
          <w:bCs/>
          <w:sz w:val="24"/>
          <w:szCs w:val="24"/>
        </w:rPr>
        <w:lastRenderedPageBreak/>
        <w:t>Convenor, SLBC</w:t>
      </w:r>
      <w:r w:rsidRPr="005961A6">
        <w:rPr>
          <w:rFonts w:ascii="Calibri" w:eastAsia="Times New Roman" w:hAnsi="Calibri" w:cs="Calibri"/>
          <w:bCs/>
          <w:sz w:val="24"/>
          <w:szCs w:val="24"/>
        </w:rPr>
        <w:t xml:space="preserve"> presented Key Recommendations of </w:t>
      </w:r>
      <w:r w:rsidRPr="005961A6">
        <w:rPr>
          <w:rFonts w:ascii="Calibri" w:eastAsia="Times New Roman" w:hAnsi="Calibri" w:cs="Calibri"/>
          <w:bCs/>
          <w:sz w:val="24"/>
          <w:szCs w:val="24"/>
          <w:lang w:val="en-US"/>
        </w:rPr>
        <w:t>High Level Committee Meeting held on 07.06.2017 at A.P. Secretariat, Velagapudi</w:t>
      </w:r>
      <w:r w:rsidR="00394BD7">
        <w:rPr>
          <w:rFonts w:ascii="Calibri" w:eastAsia="Times New Roman" w:hAnsi="Calibri" w:cs="Calibri"/>
          <w:bCs/>
          <w:sz w:val="24"/>
          <w:szCs w:val="24"/>
          <w:lang w:val="en-US"/>
        </w:rPr>
        <w:t xml:space="preserve"> on financing to tenant farmers</w:t>
      </w:r>
      <w:r w:rsidRPr="005961A6">
        <w:rPr>
          <w:rFonts w:ascii="Calibri" w:eastAsia="Times New Roman" w:hAnsi="Calibri" w:cs="Calibri"/>
          <w:bCs/>
          <w:sz w:val="24"/>
          <w:szCs w:val="24"/>
          <w:lang w:val="en-US"/>
        </w:rPr>
        <w:t>.</w:t>
      </w:r>
    </w:p>
    <w:p w:rsidR="00290764" w:rsidRPr="00DC3F37" w:rsidRDefault="00290764" w:rsidP="005961A6">
      <w:pPr>
        <w:spacing w:after="0"/>
        <w:jc w:val="both"/>
        <w:rPr>
          <w:rFonts w:ascii="Calibri" w:eastAsia="Times New Roman" w:hAnsi="Calibri" w:cs="Calibri"/>
          <w:bCs/>
          <w:sz w:val="12"/>
          <w:szCs w:val="12"/>
          <w:lang w:val="en-US"/>
        </w:rPr>
      </w:pPr>
    </w:p>
    <w:p w:rsidR="005961A6" w:rsidRDefault="005961A6" w:rsidP="005961A6">
      <w:pPr>
        <w:spacing w:after="0"/>
        <w:jc w:val="both"/>
        <w:rPr>
          <w:rFonts w:ascii="Calibri" w:eastAsia="Times New Roman" w:hAnsi="Calibri" w:cs="Calibri"/>
          <w:bCs/>
          <w:sz w:val="24"/>
          <w:szCs w:val="24"/>
          <w:lang w:val="en-US"/>
        </w:rPr>
      </w:pPr>
      <w:r w:rsidRPr="005961A6">
        <w:rPr>
          <w:rFonts w:ascii="Calibri" w:eastAsia="Times New Roman" w:hAnsi="Calibri" w:cs="Calibri"/>
          <w:bCs/>
          <w:sz w:val="24"/>
          <w:szCs w:val="24"/>
          <w:lang w:val="en-US"/>
        </w:rPr>
        <w:t>Banks are requested to</w:t>
      </w:r>
      <w:r>
        <w:rPr>
          <w:rFonts w:ascii="Calibri" w:eastAsia="Times New Roman" w:hAnsi="Calibri" w:cs="Calibri"/>
          <w:bCs/>
          <w:sz w:val="24"/>
          <w:szCs w:val="24"/>
          <w:lang w:val="en-US"/>
        </w:rPr>
        <w:t>;</w:t>
      </w:r>
    </w:p>
    <w:p w:rsidR="00DC3F37" w:rsidRPr="00DC3F37" w:rsidRDefault="00DC3F37" w:rsidP="005961A6">
      <w:pPr>
        <w:spacing w:after="0"/>
        <w:jc w:val="both"/>
        <w:rPr>
          <w:rFonts w:ascii="Calibri" w:eastAsia="Times New Roman" w:hAnsi="Calibri" w:cs="Calibri"/>
          <w:bCs/>
          <w:sz w:val="10"/>
          <w:szCs w:val="10"/>
        </w:rPr>
      </w:pPr>
    </w:p>
    <w:p w:rsidR="00F83AE5" w:rsidRPr="005961A6" w:rsidRDefault="00F83AE5" w:rsidP="00371C51">
      <w:pPr>
        <w:numPr>
          <w:ilvl w:val="0"/>
          <w:numId w:val="13"/>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Extend credit to all eligible LEC/COC holders where the owner farmers have not availed crop loans.</w:t>
      </w:r>
    </w:p>
    <w:p w:rsidR="00F83AE5" w:rsidRPr="005961A6" w:rsidRDefault="00F83AE5" w:rsidP="00371C51">
      <w:pPr>
        <w:numPr>
          <w:ilvl w:val="0"/>
          <w:numId w:val="13"/>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Honour the CoC issued by Agriculture Department and extend eligible finance in all cases.</w:t>
      </w:r>
    </w:p>
    <w:p w:rsidR="00F83AE5" w:rsidRPr="005961A6" w:rsidRDefault="00F83AE5" w:rsidP="00371C51">
      <w:pPr>
        <w:numPr>
          <w:ilvl w:val="0"/>
          <w:numId w:val="13"/>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Mandatorily enter the loan charge details on Loan charge creation module in AP web land portal on war footing.</w:t>
      </w:r>
    </w:p>
    <w:p w:rsidR="00F83AE5" w:rsidRPr="005961A6" w:rsidRDefault="00F83AE5" w:rsidP="00371C51">
      <w:pPr>
        <w:pStyle w:val="ListParagraph"/>
        <w:numPr>
          <w:ilvl w:val="0"/>
          <w:numId w:val="14"/>
        </w:numPr>
        <w:spacing w:after="0"/>
        <w:jc w:val="both"/>
        <w:rPr>
          <w:rFonts w:ascii="Calibri" w:eastAsia="Times New Roman" w:hAnsi="Calibri" w:cs="Calibri"/>
          <w:bCs/>
          <w:sz w:val="24"/>
          <w:szCs w:val="24"/>
          <w:lang w:val="en-IN"/>
        </w:rPr>
      </w:pPr>
      <w:r w:rsidRPr="005961A6">
        <w:rPr>
          <w:rFonts w:ascii="Calibri" w:eastAsia="Times New Roman" w:hAnsi="Calibri" w:cs="Calibri"/>
          <w:bCs/>
          <w:sz w:val="24"/>
          <w:szCs w:val="24"/>
        </w:rPr>
        <w:t>Explore the possibility of sharing details of all farmers availing agricultural credit on a real time basis. Simplified format will be provided for this purpose by Agriculture Dept, GoAP.</w:t>
      </w:r>
    </w:p>
    <w:p w:rsidR="00F83AE5" w:rsidRPr="005961A6" w:rsidRDefault="00F83AE5" w:rsidP="00371C51">
      <w:pPr>
        <w:pStyle w:val="ListParagraph"/>
        <w:numPr>
          <w:ilvl w:val="0"/>
          <w:numId w:val="14"/>
        </w:numPr>
        <w:spacing w:after="0"/>
        <w:jc w:val="both"/>
        <w:rPr>
          <w:rFonts w:ascii="Calibri" w:eastAsia="Times New Roman" w:hAnsi="Calibri" w:cs="Calibri"/>
          <w:bCs/>
          <w:sz w:val="24"/>
          <w:szCs w:val="24"/>
          <w:lang w:val="en-IN"/>
        </w:rPr>
      </w:pPr>
      <w:r w:rsidRPr="005961A6">
        <w:rPr>
          <w:rFonts w:ascii="Calibri" w:eastAsia="Times New Roman" w:hAnsi="Calibri" w:cs="Calibri"/>
          <w:bCs/>
          <w:sz w:val="24"/>
          <w:szCs w:val="24"/>
        </w:rPr>
        <w:t>Furnish the cases to GoAP where owner farmer already availed crop loan, but a tenant farmer approached for finance with LEC/CoC, which will help in weeding out false beneficiaries from interest subvention scheme</w:t>
      </w:r>
      <w:r w:rsidR="0026270A">
        <w:rPr>
          <w:rFonts w:ascii="Calibri" w:eastAsia="Times New Roman" w:hAnsi="Calibri" w:cs="Calibri"/>
          <w:bCs/>
          <w:sz w:val="24"/>
          <w:szCs w:val="24"/>
        </w:rPr>
        <w:t>.</w:t>
      </w:r>
    </w:p>
    <w:p w:rsidR="003B57FA" w:rsidRPr="00DC3F37" w:rsidRDefault="003B57FA" w:rsidP="005961A6">
      <w:pPr>
        <w:spacing w:after="0"/>
        <w:jc w:val="both"/>
        <w:rPr>
          <w:rFonts w:ascii="Calibri" w:eastAsia="Times New Roman" w:hAnsi="Calibri" w:cs="Calibri"/>
          <w:bCs/>
          <w:sz w:val="14"/>
          <w:szCs w:val="14"/>
          <w:lang w:val="en-US"/>
        </w:rPr>
      </w:pPr>
    </w:p>
    <w:p w:rsidR="00DC3F37" w:rsidRDefault="005961A6" w:rsidP="005961A6">
      <w:pPr>
        <w:spacing w:after="0"/>
        <w:jc w:val="both"/>
        <w:rPr>
          <w:rFonts w:ascii="Calibri" w:eastAsia="Times New Roman" w:hAnsi="Calibri" w:cs="Calibri"/>
          <w:bCs/>
          <w:sz w:val="24"/>
          <w:szCs w:val="24"/>
          <w:lang w:val="en-US"/>
        </w:rPr>
      </w:pPr>
      <w:r w:rsidRPr="0083619F">
        <w:rPr>
          <w:rFonts w:ascii="Calibri" w:eastAsia="Times New Roman" w:hAnsi="Calibri" w:cs="Calibri"/>
          <w:bCs/>
          <w:sz w:val="24"/>
          <w:szCs w:val="24"/>
          <w:lang w:val="en-US"/>
        </w:rPr>
        <w:t>GoAP is requested to</w:t>
      </w:r>
      <w:r w:rsidR="00DC3F37">
        <w:rPr>
          <w:rFonts w:ascii="Calibri" w:eastAsia="Times New Roman" w:hAnsi="Calibri" w:cs="Calibri"/>
          <w:bCs/>
          <w:sz w:val="24"/>
          <w:szCs w:val="24"/>
          <w:lang w:val="en-US"/>
        </w:rPr>
        <w:t>;</w:t>
      </w:r>
    </w:p>
    <w:p w:rsidR="005961A6" w:rsidRPr="00DC3F37" w:rsidRDefault="005961A6" w:rsidP="005961A6">
      <w:pPr>
        <w:spacing w:after="0"/>
        <w:jc w:val="both"/>
        <w:rPr>
          <w:rFonts w:ascii="Calibri" w:eastAsia="Times New Roman" w:hAnsi="Calibri" w:cs="Calibri"/>
          <w:bCs/>
          <w:sz w:val="10"/>
          <w:szCs w:val="10"/>
        </w:rPr>
      </w:pPr>
      <w:r w:rsidRPr="0083619F">
        <w:rPr>
          <w:rFonts w:ascii="Calibri" w:eastAsia="Times New Roman" w:hAnsi="Calibri" w:cs="Calibri"/>
          <w:bCs/>
          <w:sz w:val="24"/>
          <w:szCs w:val="24"/>
          <w:lang w:val="en-US"/>
        </w:rPr>
        <w:t xml:space="preserve"> </w:t>
      </w:r>
    </w:p>
    <w:p w:rsidR="00F83AE5" w:rsidRPr="003B57FA" w:rsidRDefault="00F83AE5" w:rsidP="00371C51">
      <w:pPr>
        <w:pStyle w:val="ListParagraph"/>
        <w:numPr>
          <w:ilvl w:val="1"/>
          <w:numId w:val="15"/>
        </w:numPr>
        <w:tabs>
          <w:tab w:val="clear" w:pos="1440"/>
          <w:tab w:val="center" w:pos="426"/>
        </w:tabs>
        <w:spacing w:after="0"/>
        <w:ind w:left="714" w:hanging="357"/>
        <w:jc w:val="both"/>
        <w:rPr>
          <w:rFonts w:ascii="Calibri" w:eastAsia="Times New Roman" w:hAnsi="Calibri" w:cs="Calibri"/>
          <w:bCs/>
          <w:sz w:val="24"/>
          <w:szCs w:val="24"/>
          <w:lang w:val="en-IN"/>
        </w:rPr>
      </w:pPr>
      <w:r w:rsidRPr="003B57FA">
        <w:rPr>
          <w:rFonts w:ascii="Calibri" w:eastAsia="Times New Roman" w:hAnsi="Calibri" w:cs="Calibri"/>
          <w:bCs/>
          <w:sz w:val="24"/>
          <w:szCs w:val="24"/>
        </w:rPr>
        <w:t xml:space="preserve">Ensure that land particulars like survey number, name of the owner etc. mentioned in the certificate should tally with the data available with web land portal. </w:t>
      </w:r>
    </w:p>
    <w:p w:rsidR="00F83AE5" w:rsidRPr="003B57FA" w:rsidRDefault="00F83AE5" w:rsidP="00371C51">
      <w:pPr>
        <w:pStyle w:val="ListParagraph"/>
        <w:numPr>
          <w:ilvl w:val="0"/>
          <w:numId w:val="15"/>
        </w:numPr>
        <w:spacing w:after="0"/>
        <w:jc w:val="both"/>
        <w:rPr>
          <w:rFonts w:ascii="Calibri" w:eastAsia="Times New Roman" w:hAnsi="Calibri" w:cs="Calibri"/>
          <w:bCs/>
          <w:sz w:val="24"/>
          <w:szCs w:val="24"/>
          <w:lang w:val="en-IN"/>
        </w:rPr>
      </w:pPr>
      <w:r w:rsidRPr="003B57FA">
        <w:rPr>
          <w:rFonts w:ascii="Calibri" w:eastAsia="Times New Roman" w:hAnsi="Calibri" w:cs="Calibri"/>
          <w:bCs/>
          <w:sz w:val="24"/>
          <w:szCs w:val="24"/>
        </w:rPr>
        <w:t>Provide additional columns in the Agriculture portal against the details of LEC and CoC issued like name of the bank, branch, loan disbursed &amp; date of sanction and direct</w:t>
      </w:r>
      <w:r w:rsidR="007B0031">
        <w:rPr>
          <w:rFonts w:ascii="Calibri" w:eastAsia="Times New Roman" w:hAnsi="Calibri" w:cs="Calibri"/>
          <w:bCs/>
          <w:sz w:val="24"/>
          <w:szCs w:val="24"/>
        </w:rPr>
        <w:t xml:space="preserve"> the</w:t>
      </w:r>
      <w:r w:rsidRPr="003B57FA">
        <w:rPr>
          <w:rFonts w:ascii="Calibri" w:eastAsia="Times New Roman" w:hAnsi="Calibri" w:cs="Calibri"/>
          <w:bCs/>
          <w:sz w:val="24"/>
          <w:szCs w:val="24"/>
        </w:rPr>
        <w:t xml:space="preserve"> MPEOs to update the details wherever the finance is availed by tenant farmers. Issues, if any, may be brought to the notice of the controlling authorities of the banks and SLBC for resolution.</w:t>
      </w:r>
    </w:p>
    <w:p w:rsidR="005961A6" w:rsidRPr="003B57FA" w:rsidRDefault="005961A6" w:rsidP="00371C51">
      <w:pPr>
        <w:pStyle w:val="ListParagraph"/>
        <w:numPr>
          <w:ilvl w:val="0"/>
          <w:numId w:val="16"/>
        </w:numPr>
        <w:spacing w:after="0"/>
        <w:jc w:val="both"/>
        <w:rPr>
          <w:rFonts w:ascii="Calibri" w:eastAsia="Times New Roman" w:hAnsi="Calibri" w:cs="Calibri"/>
          <w:bCs/>
          <w:sz w:val="24"/>
          <w:szCs w:val="24"/>
        </w:rPr>
      </w:pPr>
      <w:r w:rsidRPr="003B57FA">
        <w:rPr>
          <w:rFonts w:ascii="Calibri" w:eastAsia="Times New Roman" w:hAnsi="Calibri" w:cs="Calibri"/>
          <w:bCs/>
          <w:sz w:val="24"/>
          <w:szCs w:val="24"/>
        </w:rPr>
        <w:t>Look into the idea of issuing CoCs to all farmers (both owner farmers and tenant farmers) and extending credit to only CoC holders.</w:t>
      </w:r>
    </w:p>
    <w:p w:rsidR="00F83AE5" w:rsidRPr="005961A6" w:rsidRDefault="00F83AE5" w:rsidP="00371C51">
      <w:pPr>
        <w:numPr>
          <w:ilvl w:val="0"/>
          <w:numId w:val="16"/>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Have an institutional mechanism for lending to JLGs/RMGs through the NABARD scheme which will help the tenant farmers in receiving the incentives and other benefits.</w:t>
      </w:r>
    </w:p>
    <w:p w:rsidR="00F83AE5" w:rsidRPr="005961A6" w:rsidRDefault="00F83AE5" w:rsidP="00371C51">
      <w:pPr>
        <w:numPr>
          <w:ilvl w:val="0"/>
          <w:numId w:val="16"/>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Look into the model of reimbursing interest subvention amount through DBT (for all the eligible farmers) after verifying the veracity of the declarations/claims made by farmers.</w:t>
      </w:r>
    </w:p>
    <w:p w:rsidR="00F83AE5" w:rsidRPr="005961A6" w:rsidRDefault="00F83AE5" w:rsidP="00371C51">
      <w:pPr>
        <w:numPr>
          <w:ilvl w:val="0"/>
          <w:numId w:val="16"/>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Initiate a campaign bringing more awareness among tenant farmers</w:t>
      </w:r>
      <w:r w:rsidR="0026270A">
        <w:rPr>
          <w:rFonts w:ascii="Calibri" w:eastAsia="Times New Roman" w:hAnsi="Calibri" w:cs="Calibri"/>
          <w:bCs/>
          <w:sz w:val="24"/>
          <w:szCs w:val="24"/>
          <w:lang w:val="en-US"/>
        </w:rPr>
        <w:t>.</w:t>
      </w:r>
    </w:p>
    <w:p w:rsidR="00F83AE5" w:rsidRPr="005961A6" w:rsidRDefault="00F83AE5" w:rsidP="00371C51">
      <w:pPr>
        <w:numPr>
          <w:ilvl w:val="0"/>
          <w:numId w:val="16"/>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Constitute a three member Recovery Committee with Branch Manager, MPEO/ AEO and CC of DRDA/ SERP for assisting the branch in recovery of loans financed to tenant farmers in order to instill more confidence in banks regarding this portfolio and easing the burden on banks in recovery.</w:t>
      </w:r>
    </w:p>
    <w:p w:rsidR="00F83AE5" w:rsidRPr="005961A6" w:rsidRDefault="00F83AE5" w:rsidP="00371C51">
      <w:pPr>
        <w:numPr>
          <w:ilvl w:val="0"/>
          <w:numId w:val="16"/>
        </w:numPr>
        <w:spacing w:after="0"/>
        <w:jc w:val="both"/>
        <w:rPr>
          <w:rFonts w:ascii="Calibri" w:eastAsia="Times New Roman" w:hAnsi="Calibri" w:cs="Calibri"/>
          <w:bCs/>
          <w:sz w:val="24"/>
          <w:szCs w:val="24"/>
        </w:rPr>
      </w:pPr>
      <w:r w:rsidRPr="005961A6">
        <w:rPr>
          <w:rFonts w:ascii="Calibri" w:eastAsia="Times New Roman" w:hAnsi="Calibri" w:cs="Calibri"/>
          <w:bCs/>
          <w:sz w:val="24"/>
          <w:szCs w:val="24"/>
          <w:lang w:val="en-US"/>
        </w:rPr>
        <w:t>Explore the possibility of issuing CoC in the name of women in the tenant family.</w:t>
      </w:r>
    </w:p>
    <w:p w:rsidR="005961A6" w:rsidRDefault="005961A6" w:rsidP="00C00D36">
      <w:pPr>
        <w:spacing w:after="0"/>
        <w:jc w:val="both"/>
        <w:rPr>
          <w:rFonts w:ascii="Calibri" w:eastAsia="Times New Roman" w:hAnsi="Calibri" w:cs="Calibri"/>
          <w:bCs/>
          <w:sz w:val="24"/>
          <w:szCs w:val="24"/>
        </w:rPr>
      </w:pPr>
    </w:p>
    <w:p w:rsidR="00394BD7" w:rsidRDefault="00394BD7" w:rsidP="00C00D36">
      <w:pPr>
        <w:spacing w:after="0"/>
        <w:jc w:val="both"/>
        <w:rPr>
          <w:rFonts w:ascii="Calibri" w:eastAsia="Times New Roman" w:hAnsi="Calibri" w:cs="Calibri"/>
          <w:bCs/>
          <w:sz w:val="24"/>
          <w:szCs w:val="24"/>
        </w:rPr>
      </w:pPr>
      <w:r>
        <w:rPr>
          <w:rFonts w:ascii="Calibri" w:eastAsia="Times New Roman" w:hAnsi="Calibri" w:cs="Calibri"/>
          <w:bCs/>
          <w:sz w:val="24"/>
          <w:szCs w:val="24"/>
        </w:rPr>
        <w:t>The minutes of the meeting received from Finance (IF), GoAP</w:t>
      </w:r>
      <w:r w:rsidR="00507EB1">
        <w:rPr>
          <w:rFonts w:ascii="Calibri" w:eastAsia="Times New Roman" w:hAnsi="Calibri" w:cs="Calibri"/>
          <w:bCs/>
          <w:sz w:val="24"/>
          <w:szCs w:val="24"/>
        </w:rPr>
        <w:t xml:space="preserve"> was communicated to all banks by SLBC vide mail dated 15.06.2017.</w:t>
      </w:r>
    </w:p>
    <w:p w:rsidR="00425B00" w:rsidRDefault="00425B00" w:rsidP="00C00D36">
      <w:pPr>
        <w:spacing w:after="0"/>
        <w:jc w:val="both"/>
        <w:rPr>
          <w:rFonts w:cstheme="minorHAnsi"/>
          <w:bCs/>
          <w:sz w:val="24"/>
          <w:szCs w:val="24"/>
          <w:lang w:val="en-US"/>
        </w:rPr>
      </w:pPr>
      <w:r w:rsidRPr="001335B3">
        <w:rPr>
          <w:rFonts w:cstheme="minorHAnsi"/>
          <w:b/>
          <w:bCs/>
          <w:sz w:val="24"/>
          <w:szCs w:val="24"/>
          <w:lang w:val="en-US"/>
        </w:rPr>
        <w:lastRenderedPageBreak/>
        <w:t>President, SLBC</w:t>
      </w:r>
      <w:r w:rsidR="00290764">
        <w:rPr>
          <w:rFonts w:cstheme="minorHAnsi"/>
          <w:b/>
          <w:bCs/>
          <w:sz w:val="24"/>
          <w:szCs w:val="24"/>
          <w:lang w:val="en-US"/>
        </w:rPr>
        <w:t xml:space="preserve"> </w:t>
      </w:r>
      <w:r>
        <w:rPr>
          <w:rFonts w:cstheme="minorHAnsi"/>
          <w:bCs/>
          <w:sz w:val="24"/>
          <w:szCs w:val="24"/>
          <w:lang w:val="en-US"/>
        </w:rPr>
        <w:t>suggested to banks to furnish the details of overdue &amp; NPA LEC/CoC holders to the department. The department concerned is requested to issue renewal cards wherever tenant farmers are continuing their activity during current season so that banks can renew such loans.</w:t>
      </w:r>
    </w:p>
    <w:p w:rsidR="00F64B91" w:rsidRPr="00F64B91" w:rsidRDefault="004F0CC6" w:rsidP="00582C47">
      <w:pPr>
        <w:spacing w:after="0"/>
        <w:jc w:val="both"/>
        <w:rPr>
          <w:rFonts w:ascii="Calibri" w:eastAsia="Times New Roman" w:hAnsi="Calibri" w:cs="Calibri"/>
          <w:sz w:val="24"/>
          <w:szCs w:val="24"/>
        </w:rPr>
      </w:pPr>
      <w:r w:rsidRPr="004F0CC6">
        <w:rPr>
          <w:rFonts w:cstheme="minorHAnsi"/>
          <w:bCs/>
          <w:sz w:val="24"/>
          <w:szCs w:val="24"/>
          <w:lang w:val="en-US"/>
        </w:rPr>
        <w:t>He</w:t>
      </w:r>
      <w:r w:rsidR="00290764">
        <w:rPr>
          <w:rFonts w:cstheme="minorHAnsi"/>
          <w:bCs/>
          <w:sz w:val="24"/>
          <w:szCs w:val="24"/>
          <w:lang w:val="en-US"/>
        </w:rPr>
        <w:t xml:space="preserve"> </w:t>
      </w:r>
      <w:r>
        <w:rPr>
          <w:rFonts w:cstheme="minorHAnsi"/>
          <w:bCs/>
          <w:sz w:val="24"/>
          <w:szCs w:val="24"/>
          <w:lang w:val="en-US"/>
        </w:rPr>
        <w:t xml:space="preserve">also </w:t>
      </w:r>
      <w:r w:rsidR="00F64B91" w:rsidRPr="00F64B91">
        <w:rPr>
          <w:rFonts w:ascii="Calibri" w:eastAsia="Times New Roman" w:hAnsi="Calibri" w:cs="Calibri"/>
          <w:sz w:val="24"/>
          <w:szCs w:val="24"/>
        </w:rPr>
        <w:t xml:space="preserve">advised SLBC to circulate </w:t>
      </w:r>
      <w:r w:rsidR="00507EB1">
        <w:rPr>
          <w:rFonts w:ascii="Calibri" w:eastAsia="Times New Roman" w:hAnsi="Calibri" w:cs="Calibri"/>
          <w:sz w:val="24"/>
          <w:szCs w:val="24"/>
        </w:rPr>
        <w:t>S</w:t>
      </w:r>
      <w:r w:rsidR="00F64B91" w:rsidRPr="00F64B91">
        <w:rPr>
          <w:rFonts w:ascii="Calibri" w:eastAsia="Times New Roman" w:hAnsi="Calibri" w:cs="Calibri"/>
          <w:sz w:val="24"/>
          <w:szCs w:val="24"/>
        </w:rPr>
        <w:t xml:space="preserve">tandard </w:t>
      </w:r>
      <w:r w:rsidR="00507EB1">
        <w:rPr>
          <w:rFonts w:ascii="Calibri" w:eastAsia="Times New Roman" w:hAnsi="Calibri" w:cs="Calibri"/>
          <w:sz w:val="24"/>
          <w:szCs w:val="24"/>
        </w:rPr>
        <w:t>Operating P</w:t>
      </w:r>
      <w:r w:rsidR="00F64B91" w:rsidRPr="00F64B91">
        <w:rPr>
          <w:rFonts w:ascii="Calibri" w:eastAsia="Times New Roman" w:hAnsi="Calibri" w:cs="Calibri"/>
          <w:sz w:val="24"/>
          <w:szCs w:val="24"/>
        </w:rPr>
        <w:t>rocedure</w:t>
      </w:r>
      <w:r w:rsidR="00507EB1">
        <w:rPr>
          <w:rFonts w:ascii="Calibri" w:eastAsia="Times New Roman" w:hAnsi="Calibri" w:cs="Calibri"/>
          <w:sz w:val="24"/>
          <w:szCs w:val="24"/>
        </w:rPr>
        <w:t xml:space="preserve"> (SOP)</w:t>
      </w:r>
      <w:r w:rsidR="00F64B91" w:rsidRPr="00F64B91">
        <w:rPr>
          <w:rFonts w:ascii="Calibri" w:eastAsia="Times New Roman" w:hAnsi="Calibri" w:cs="Calibri"/>
          <w:sz w:val="24"/>
          <w:szCs w:val="24"/>
        </w:rPr>
        <w:t xml:space="preserve"> to all banks </w:t>
      </w:r>
      <w:r w:rsidR="00507EB1">
        <w:rPr>
          <w:rFonts w:ascii="Calibri" w:eastAsia="Times New Roman" w:hAnsi="Calibri" w:cs="Calibri"/>
          <w:sz w:val="24"/>
          <w:szCs w:val="24"/>
        </w:rPr>
        <w:t xml:space="preserve">on </w:t>
      </w:r>
      <w:r w:rsidR="00FE2CCF">
        <w:rPr>
          <w:rFonts w:ascii="Calibri" w:eastAsia="Times New Roman" w:hAnsi="Calibri" w:cs="Calibri"/>
          <w:sz w:val="24"/>
          <w:szCs w:val="24"/>
        </w:rPr>
        <w:t>financing  to</w:t>
      </w:r>
      <w:r w:rsidR="00507EB1">
        <w:rPr>
          <w:rFonts w:ascii="Calibri" w:eastAsia="Times New Roman" w:hAnsi="Calibri" w:cs="Calibri"/>
          <w:sz w:val="24"/>
          <w:szCs w:val="24"/>
        </w:rPr>
        <w:t xml:space="preserve"> T</w:t>
      </w:r>
      <w:r w:rsidR="00507EB1" w:rsidRPr="00F64B91">
        <w:rPr>
          <w:rFonts w:ascii="Calibri" w:eastAsia="Times New Roman" w:hAnsi="Calibri" w:cs="Calibri"/>
          <w:sz w:val="24"/>
          <w:szCs w:val="24"/>
        </w:rPr>
        <w:t xml:space="preserve">enant Farmers </w:t>
      </w:r>
      <w:r w:rsidR="00F64B91" w:rsidRPr="00F64B91">
        <w:rPr>
          <w:rFonts w:ascii="Calibri" w:eastAsia="Times New Roman" w:hAnsi="Calibri" w:cs="Calibri"/>
          <w:sz w:val="24"/>
          <w:szCs w:val="24"/>
        </w:rPr>
        <w:t>for proper &amp; uniform implementation in the state.</w:t>
      </w:r>
    </w:p>
    <w:p w:rsidR="0039360B" w:rsidRPr="00986B4B" w:rsidRDefault="0039360B" w:rsidP="0039360B">
      <w:pPr>
        <w:spacing w:after="0"/>
        <w:jc w:val="right"/>
        <w:rPr>
          <w:rFonts w:cstheme="minorHAnsi"/>
          <w:b/>
          <w:sz w:val="24"/>
          <w:szCs w:val="24"/>
        </w:rPr>
      </w:pPr>
      <w:r w:rsidRPr="00986B4B">
        <w:rPr>
          <w:rFonts w:cstheme="minorHAnsi"/>
          <w:b/>
          <w:sz w:val="24"/>
          <w:szCs w:val="24"/>
        </w:rPr>
        <w:t xml:space="preserve">(Action: SLBC, </w:t>
      </w:r>
      <w:r w:rsidR="00986B4B">
        <w:rPr>
          <w:rFonts w:cstheme="minorHAnsi"/>
          <w:b/>
          <w:sz w:val="24"/>
          <w:szCs w:val="24"/>
        </w:rPr>
        <w:t xml:space="preserve">NABARD, Insurance Companies, </w:t>
      </w:r>
      <w:r w:rsidRPr="00986B4B">
        <w:rPr>
          <w:rFonts w:cstheme="minorHAnsi"/>
          <w:b/>
          <w:sz w:val="24"/>
          <w:szCs w:val="24"/>
        </w:rPr>
        <w:t>CCLA, Agriculture Dept., Banks &amp; LDMs)</w:t>
      </w:r>
    </w:p>
    <w:p w:rsidR="00AA0631" w:rsidRDefault="00AA0631" w:rsidP="008F1D3F">
      <w:pPr>
        <w:pStyle w:val="ListParagraph"/>
        <w:tabs>
          <w:tab w:val="left" w:pos="0"/>
          <w:tab w:val="left" w:pos="284"/>
          <w:tab w:val="left" w:pos="426"/>
          <w:tab w:val="left" w:pos="567"/>
        </w:tabs>
        <w:spacing w:after="0"/>
        <w:ind w:left="0"/>
        <w:jc w:val="both"/>
        <w:rPr>
          <w:rFonts w:cstheme="minorHAnsi"/>
          <w:b/>
          <w:bCs/>
          <w:sz w:val="24"/>
          <w:szCs w:val="24"/>
        </w:rPr>
      </w:pPr>
    </w:p>
    <w:p w:rsidR="001609EC" w:rsidRPr="001609EC" w:rsidRDefault="00474F6C" w:rsidP="008F1D3F">
      <w:pPr>
        <w:pStyle w:val="ListParagraph"/>
        <w:tabs>
          <w:tab w:val="left" w:pos="0"/>
          <w:tab w:val="left" w:pos="284"/>
          <w:tab w:val="left" w:pos="426"/>
          <w:tab w:val="left" w:pos="567"/>
        </w:tabs>
        <w:spacing w:after="0"/>
        <w:ind w:left="0"/>
        <w:jc w:val="both"/>
        <w:rPr>
          <w:rFonts w:cstheme="minorHAnsi"/>
          <w:bCs/>
          <w:sz w:val="24"/>
          <w:szCs w:val="24"/>
          <w:lang w:val="en-IN"/>
        </w:rPr>
      </w:pPr>
      <w:r>
        <w:rPr>
          <w:rFonts w:cstheme="minorHAnsi"/>
          <w:b/>
          <w:bCs/>
          <w:sz w:val="24"/>
          <w:szCs w:val="24"/>
        </w:rPr>
        <w:t xml:space="preserve">7.3.2 </w:t>
      </w:r>
      <w:r w:rsidR="00F83AE5" w:rsidRPr="00F83AE5">
        <w:rPr>
          <w:rFonts w:cstheme="minorHAnsi"/>
          <w:b/>
          <w:bCs/>
          <w:sz w:val="24"/>
          <w:szCs w:val="24"/>
        </w:rPr>
        <w:t>Promotion of Credit Linkage for Bee-Keeping:</w:t>
      </w:r>
      <w:r w:rsidR="007B2331">
        <w:rPr>
          <w:rFonts w:cstheme="minorHAnsi"/>
          <w:b/>
          <w:bCs/>
          <w:sz w:val="24"/>
          <w:szCs w:val="24"/>
        </w:rPr>
        <w:t xml:space="preserve"> </w:t>
      </w:r>
      <w:r w:rsidR="00F83AE5" w:rsidRPr="0038357B">
        <w:rPr>
          <w:rFonts w:cstheme="minorHAnsi"/>
          <w:b/>
          <w:bCs/>
          <w:sz w:val="24"/>
          <w:szCs w:val="24"/>
        </w:rPr>
        <w:t>CGM, NABARD</w:t>
      </w:r>
      <w:r w:rsidR="00F83AE5" w:rsidRPr="00F83AE5">
        <w:rPr>
          <w:rFonts w:cstheme="minorHAnsi"/>
          <w:bCs/>
          <w:sz w:val="24"/>
          <w:szCs w:val="24"/>
        </w:rPr>
        <w:t xml:space="preserve"> informed that </w:t>
      </w:r>
      <w:r w:rsidR="00F83AE5">
        <w:rPr>
          <w:rFonts w:cstheme="minorHAnsi"/>
          <w:bCs/>
          <w:sz w:val="24"/>
          <w:szCs w:val="24"/>
        </w:rPr>
        <w:t xml:space="preserve">NABARD has organized a State level Workshop </w:t>
      </w:r>
      <w:r w:rsidR="001609EC">
        <w:rPr>
          <w:rFonts w:cstheme="minorHAnsi"/>
          <w:bCs/>
          <w:sz w:val="24"/>
          <w:szCs w:val="24"/>
        </w:rPr>
        <w:t xml:space="preserve">at Vijayawada </w:t>
      </w:r>
      <w:r w:rsidR="004B287A">
        <w:rPr>
          <w:rFonts w:cstheme="minorHAnsi"/>
          <w:bCs/>
          <w:sz w:val="24"/>
          <w:szCs w:val="24"/>
        </w:rPr>
        <w:t xml:space="preserve">on 27.04.2017 </w:t>
      </w:r>
      <w:r w:rsidR="00F83AE5">
        <w:rPr>
          <w:rFonts w:cstheme="minorHAnsi"/>
          <w:bCs/>
          <w:sz w:val="24"/>
          <w:szCs w:val="24"/>
        </w:rPr>
        <w:t>for promotion of credit linkage for Bee keeping for bankers in the state of Andhra Pradesh</w:t>
      </w:r>
      <w:r w:rsidR="001609EC">
        <w:rPr>
          <w:rFonts w:cstheme="minorHAnsi"/>
          <w:bCs/>
          <w:sz w:val="24"/>
          <w:szCs w:val="24"/>
        </w:rPr>
        <w:t>.</w:t>
      </w:r>
      <w:r w:rsidR="005552D1">
        <w:rPr>
          <w:rFonts w:cstheme="minorHAnsi"/>
          <w:bCs/>
          <w:sz w:val="24"/>
          <w:szCs w:val="24"/>
        </w:rPr>
        <w:t xml:space="preserve"> </w:t>
      </w:r>
      <w:r w:rsidR="001609EC">
        <w:rPr>
          <w:rFonts w:cstheme="minorHAnsi"/>
          <w:bCs/>
          <w:sz w:val="24"/>
          <w:szCs w:val="24"/>
        </w:rPr>
        <w:t xml:space="preserve">He further informed that </w:t>
      </w:r>
      <w:r w:rsidR="001609EC" w:rsidRPr="001609EC">
        <w:rPr>
          <w:rFonts w:cstheme="minorHAnsi"/>
          <w:bCs/>
          <w:sz w:val="24"/>
          <w:szCs w:val="24"/>
        </w:rPr>
        <w:t>based on the current level of growth and interest for the activity, Guntur and West Godavari districts can be developed as ‘Role Model districts’</w:t>
      </w:r>
      <w:r w:rsidR="00783820">
        <w:rPr>
          <w:rFonts w:cstheme="minorHAnsi"/>
          <w:bCs/>
          <w:sz w:val="24"/>
          <w:szCs w:val="24"/>
        </w:rPr>
        <w:t xml:space="preserve"> and requested banks to extend credit</w:t>
      </w:r>
      <w:r w:rsidR="004B287A">
        <w:rPr>
          <w:rFonts w:cstheme="minorHAnsi"/>
          <w:bCs/>
          <w:sz w:val="24"/>
          <w:szCs w:val="24"/>
        </w:rPr>
        <w:t>,</w:t>
      </w:r>
      <w:r w:rsidR="00783820">
        <w:rPr>
          <w:rFonts w:cstheme="minorHAnsi"/>
          <w:bCs/>
          <w:sz w:val="24"/>
          <w:szCs w:val="24"/>
        </w:rPr>
        <w:t xml:space="preserve"> adopting cluster approach through SHGs and JLGs. He also requested to consider this activity as a key component under all Horticulture schemes being supported under MIDH.</w:t>
      </w:r>
    </w:p>
    <w:p w:rsidR="00F83AE5" w:rsidRDefault="00F83AE5" w:rsidP="008F1D3F">
      <w:pPr>
        <w:tabs>
          <w:tab w:val="left" w:pos="0"/>
          <w:tab w:val="left" w:pos="284"/>
          <w:tab w:val="left" w:pos="426"/>
          <w:tab w:val="left" w:pos="567"/>
        </w:tabs>
        <w:spacing w:after="0"/>
        <w:jc w:val="both"/>
        <w:rPr>
          <w:rFonts w:cstheme="minorHAnsi"/>
          <w:bCs/>
          <w:sz w:val="24"/>
          <w:szCs w:val="24"/>
        </w:rPr>
      </w:pPr>
    </w:p>
    <w:p w:rsidR="008F1D3F" w:rsidRDefault="008F1D3F" w:rsidP="008F1D3F">
      <w:pPr>
        <w:tabs>
          <w:tab w:val="left" w:pos="0"/>
          <w:tab w:val="left" w:pos="284"/>
          <w:tab w:val="left" w:pos="426"/>
          <w:tab w:val="left" w:pos="567"/>
        </w:tabs>
        <w:spacing w:after="0"/>
        <w:jc w:val="both"/>
        <w:rPr>
          <w:rFonts w:cstheme="minorHAnsi"/>
          <w:bCs/>
          <w:sz w:val="24"/>
          <w:szCs w:val="24"/>
        </w:rPr>
      </w:pPr>
      <w:r w:rsidRPr="00EB5FD5">
        <w:rPr>
          <w:rFonts w:cstheme="minorHAnsi"/>
          <w:b/>
          <w:bCs/>
          <w:sz w:val="24"/>
          <w:szCs w:val="24"/>
        </w:rPr>
        <w:t>Commissioner of Sericulture &amp; Horticulture, GoAP</w:t>
      </w:r>
      <w:r w:rsidR="00284B9F">
        <w:rPr>
          <w:rFonts w:cstheme="minorHAnsi"/>
          <w:b/>
          <w:bCs/>
          <w:sz w:val="24"/>
          <w:szCs w:val="24"/>
        </w:rPr>
        <w:t xml:space="preserve"> </w:t>
      </w:r>
      <w:r w:rsidR="002E2921">
        <w:rPr>
          <w:rFonts w:cstheme="minorHAnsi"/>
          <w:bCs/>
          <w:sz w:val="24"/>
          <w:szCs w:val="24"/>
        </w:rPr>
        <w:t xml:space="preserve">informed that Bee Keeping project is </w:t>
      </w:r>
      <w:r w:rsidR="004B287A">
        <w:rPr>
          <w:rFonts w:cstheme="minorHAnsi"/>
          <w:bCs/>
          <w:sz w:val="24"/>
          <w:szCs w:val="24"/>
        </w:rPr>
        <w:t xml:space="preserve">being </w:t>
      </w:r>
      <w:r w:rsidR="002E2921">
        <w:rPr>
          <w:rFonts w:cstheme="minorHAnsi"/>
          <w:bCs/>
          <w:sz w:val="24"/>
          <w:szCs w:val="24"/>
        </w:rPr>
        <w:t>successfully implement</w:t>
      </w:r>
      <w:r w:rsidR="004B287A">
        <w:rPr>
          <w:rFonts w:cstheme="minorHAnsi"/>
          <w:bCs/>
          <w:sz w:val="24"/>
          <w:szCs w:val="24"/>
        </w:rPr>
        <w:t>ed</w:t>
      </w:r>
      <w:r w:rsidR="002E2921">
        <w:rPr>
          <w:rFonts w:cstheme="minorHAnsi"/>
          <w:bCs/>
          <w:sz w:val="24"/>
          <w:szCs w:val="24"/>
        </w:rPr>
        <w:t xml:space="preserve"> in Guntur district</w:t>
      </w:r>
      <w:r w:rsidR="005552D1">
        <w:rPr>
          <w:rFonts w:cstheme="minorHAnsi"/>
          <w:bCs/>
          <w:sz w:val="24"/>
          <w:szCs w:val="24"/>
        </w:rPr>
        <w:t xml:space="preserve"> </w:t>
      </w:r>
      <w:r w:rsidR="00783820">
        <w:rPr>
          <w:rFonts w:cstheme="minorHAnsi"/>
          <w:bCs/>
          <w:sz w:val="24"/>
          <w:szCs w:val="24"/>
        </w:rPr>
        <w:t>by one society</w:t>
      </w:r>
      <w:r w:rsidR="002E2921">
        <w:rPr>
          <w:rFonts w:cstheme="minorHAnsi"/>
          <w:bCs/>
          <w:sz w:val="24"/>
          <w:szCs w:val="24"/>
        </w:rPr>
        <w:t>. Government w</w:t>
      </w:r>
      <w:r w:rsidR="00783820">
        <w:rPr>
          <w:rFonts w:cstheme="minorHAnsi"/>
          <w:bCs/>
          <w:sz w:val="24"/>
          <w:szCs w:val="24"/>
        </w:rPr>
        <w:t>ish</w:t>
      </w:r>
      <w:r w:rsidR="002E2921">
        <w:rPr>
          <w:rFonts w:cstheme="minorHAnsi"/>
          <w:bCs/>
          <w:sz w:val="24"/>
          <w:szCs w:val="24"/>
        </w:rPr>
        <w:t xml:space="preserve"> to implement </w:t>
      </w:r>
      <w:r w:rsidR="005552D1">
        <w:rPr>
          <w:rFonts w:cstheme="minorHAnsi"/>
          <w:bCs/>
          <w:sz w:val="24"/>
          <w:szCs w:val="24"/>
        </w:rPr>
        <w:t xml:space="preserve"> </w:t>
      </w:r>
      <w:r w:rsidR="002E2921">
        <w:rPr>
          <w:rFonts w:cstheme="minorHAnsi"/>
          <w:bCs/>
          <w:sz w:val="24"/>
          <w:szCs w:val="24"/>
        </w:rPr>
        <w:t>this project in tribal areas</w:t>
      </w:r>
      <w:r w:rsidR="00783820">
        <w:rPr>
          <w:rFonts w:cstheme="minorHAnsi"/>
          <w:bCs/>
          <w:sz w:val="24"/>
          <w:szCs w:val="24"/>
        </w:rPr>
        <w:t xml:space="preserve"> which will</w:t>
      </w:r>
      <w:r w:rsidR="002E2921">
        <w:rPr>
          <w:rFonts w:cstheme="minorHAnsi"/>
          <w:bCs/>
          <w:sz w:val="24"/>
          <w:szCs w:val="24"/>
        </w:rPr>
        <w:t xml:space="preserve"> also help in </w:t>
      </w:r>
      <w:r w:rsidR="00783820">
        <w:rPr>
          <w:rFonts w:cstheme="minorHAnsi"/>
          <w:bCs/>
          <w:sz w:val="24"/>
          <w:szCs w:val="24"/>
        </w:rPr>
        <w:t xml:space="preserve">cross </w:t>
      </w:r>
      <w:r w:rsidR="002E2921">
        <w:rPr>
          <w:rFonts w:cstheme="minorHAnsi"/>
          <w:bCs/>
          <w:sz w:val="24"/>
          <w:szCs w:val="24"/>
        </w:rPr>
        <w:t xml:space="preserve">pollination. </w:t>
      </w:r>
    </w:p>
    <w:p w:rsidR="00A77CE0" w:rsidRDefault="00A77CE0" w:rsidP="008F1D3F">
      <w:pPr>
        <w:tabs>
          <w:tab w:val="left" w:pos="0"/>
          <w:tab w:val="left" w:pos="284"/>
          <w:tab w:val="left" w:pos="426"/>
          <w:tab w:val="left" w:pos="567"/>
        </w:tabs>
        <w:spacing w:after="0"/>
        <w:jc w:val="both"/>
        <w:rPr>
          <w:rFonts w:cstheme="minorHAnsi"/>
          <w:bCs/>
          <w:sz w:val="24"/>
          <w:szCs w:val="24"/>
        </w:rPr>
      </w:pPr>
    </w:p>
    <w:p w:rsidR="00A77CE0" w:rsidRDefault="00A77CE0" w:rsidP="008F1D3F">
      <w:pPr>
        <w:tabs>
          <w:tab w:val="left" w:pos="0"/>
          <w:tab w:val="left" w:pos="284"/>
          <w:tab w:val="left" w:pos="426"/>
          <w:tab w:val="left" w:pos="567"/>
        </w:tabs>
        <w:spacing w:after="0"/>
        <w:jc w:val="both"/>
        <w:rPr>
          <w:rFonts w:cstheme="minorHAnsi"/>
          <w:bCs/>
          <w:sz w:val="24"/>
          <w:szCs w:val="24"/>
        </w:rPr>
      </w:pPr>
      <w:r w:rsidRPr="00A77CE0">
        <w:rPr>
          <w:rFonts w:cstheme="minorHAnsi"/>
          <w:b/>
          <w:bCs/>
          <w:sz w:val="24"/>
          <w:szCs w:val="24"/>
        </w:rPr>
        <w:t>Representative from KVIC</w:t>
      </w:r>
      <w:r>
        <w:rPr>
          <w:rFonts w:cstheme="minorHAnsi"/>
          <w:bCs/>
          <w:sz w:val="24"/>
          <w:szCs w:val="24"/>
        </w:rPr>
        <w:t xml:space="preserve"> informed that KVIC is having Honey Mission and requested NABARD to link the project with KVIC and promote through KVIC.</w:t>
      </w:r>
    </w:p>
    <w:p w:rsidR="00A77CE0" w:rsidRDefault="00A77CE0" w:rsidP="008F1D3F">
      <w:pPr>
        <w:tabs>
          <w:tab w:val="left" w:pos="0"/>
          <w:tab w:val="left" w:pos="284"/>
          <w:tab w:val="left" w:pos="426"/>
          <w:tab w:val="left" w:pos="567"/>
        </w:tabs>
        <w:spacing w:after="0"/>
        <w:jc w:val="both"/>
        <w:rPr>
          <w:rFonts w:cstheme="minorHAnsi"/>
          <w:bCs/>
          <w:sz w:val="24"/>
          <w:szCs w:val="24"/>
        </w:rPr>
      </w:pPr>
    </w:p>
    <w:p w:rsidR="00A77CE0" w:rsidRDefault="00A77CE0" w:rsidP="008F1D3F">
      <w:pPr>
        <w:tabs>
          <w:tab w:val="left" w:pos="0"/>
          <w:tab w:val="left" w:pos="284"/>
          <w:tab w:val="left" w:pos="426"/>
          <w:tab w:val="left" w:pos="567"/>
        </w:tabs>
        <w:spacing w:after="0"/>
        <w:jc w:val="both"/>
        <w:rPr>
          <w:rFonts w:ascii="Calibri" w:eastAsia="Times New Roman" w:hAnsi="Calibri" w:cs="Calibri"/>
          <w:sz w:val="24"/>
          <w:szCs w:val="24"/>
        </w:rPr>
      </w:pPr>
      <w:r w:rsidRPr="00A77CE0">
        <w:rPr>
          <w:rFonts w:ascii="Calibri" w:eastAsia="Times New Roman" w:hAnsi="Calibri" w:cs="Calibri"/>
          <w:b/>
          <w:sz w:val="24"/>
          <w:szCs w:val="24"/>
        </w:rPr>
        <w:t>Ms Anjana</w:t>
      </w:r>
      <w:r w:rsidR="007B2331">
        <w:rPr>
          <w:rFonts w:ascii="Calibri" w:eastAsia="Times New Roman" w:hAnsi="Calibri" w:cs="Calibri"/>
          <w:b/>
          <w:sz w:val="24"/>
          <w:szCs w:val="24"/>
        </w:rPr>
        <w:t xml:space="preserve"> </w:t>
      </w:r>
      <w:r w:rsidRPr="00A77CE0">
        <w:rPr>
          <w:rFonts w:ascii="Calibri" w:eastAsia="Times New Roman" w:hAnsi="Calibri" w:cs="Calibri"/>
          <w:b/>
          <w:sz w:val="24"/>
          <w:szCs w:val="24"/>
        </w:rPr>
        <w:t>Dube, DDG, DFS, GOI,</w:t>
      </w:r>
      <w:r w:rsidR="00284B9F">
        <w:rPr>
          <w:rFonts w:ascii="Calibri" w:eastAsia="Times New Roman" w:hAnsi="Calibri" w:cs="Calibri"/>
          <w:b/>
          <w:sz w:val="24"/>
          <w:szCs w:val="24"/>
        </w:rPr>
        <w:t xml:space="preserve"> </w:t>
      </w:r>
      <w:r>
        <w:rPr>
          <w:rFonts w:ascii="Calibri" w:eastAsia="Times New Roman" w:hAnsi="Calibri" w:cs="Calibri"/>
          <w:sz w:val="24"/>
          <w:szCs w:val="24"/>
        </w:rPr>
        <w:t xml:space="preserve">suggested KVIC to help in marketing of </w:t>
      </w:r>
      <w:r w:rsidR="00783820">
        <w:rPr>
          <w:rFonts w:ascii="Calibri" w:eastAsia="Times New Roman" w:hAnsi="Calibri" w:cs="Calibri"/>
          <w:sz w:val="24"/>
          <w:szCs w:val="24"/>
        </w:rPr>
        <w:t xml:space="preserve">the </w:t>
      </w:r>
      <w:r>
        <w:rPr>
          <w:rFonts w:ascii="Calibri" w:eastAsia="Times New Roman" w:hAnsi="Calibri" w:cs="Calibri"/>
          <w:sz w:val="24"/>
          <w:szCs w:val="24"/>
        </w:rPr>
        <w:t>pro</w:t>
      </w:r>
      <w:r w:rsidR="004B287A">
        <w:rPr>
          <w:rFonts w:ascii="Calibri" w:eastAsia="Times New Roman" w:hAnsi="Calibri" w:cs="Calibri"/>
          <w:sz w:val="24"/>
          <w:szCs w:val="24"/>
        </w:rPr>
        <w:t>ducts</w:t>
      </w:r>
      <w:r>
        <w:rPr>
          <w:rFonts w:ascii="Calibri" w:eastAsia="Times New Roman" w:hAnsi="Calibri" w:cs="Calibri"/>
          <w:sz w:val="24"/>
          <w:szCs w:val="24"/>
        </w:rPr>
        <w:t xml:space="preserve"> through Honey Mission.</w:t>
      </w:r>
    </w:p>
    <w:p w:rsidR="0039360B" w:rsidRPr="00942374" w:rsidRDefault="0039360B" w:rsidP="0039360B">
      <w:pPr>
        <w:spacing w:after="0"/>
        <w:jc w:val="right"/>
        <w:rPr>
          <w:rFonts w:cstheme="minorHAnsi"/>
          <w:b/>
          <w:sz w:val="24"/>
          <w:szCs w:val="24"/>
          <w:lang w:val="en-US"/>
        </w:rPr>
      </w:pPr>
      <w:r w:rsidRPr="00942374">
        <w:rPr>
          <w:rFonts w:cstheme="minorHAnsi"/>
          <w:b/>
          <w:sz w:val="24"/>
          <w:szCs w:val="24"/>
          <w:lang w:val="en-US"/>
        </w:rPr>
        <w:t>(Action: All Banks</w:t>
      </w:r>
      <w:r w:rsidR="00942374" w:rsidRPr="00942374">
        <w:rPr>
          <w:rFonts w:cstheme="minorHAnsi"/>
          <w:b/>
          <w:sz w:val="24"/>
          <w:szCs w:val="24"/>
          <w:lang w:val="en-US"/>
        </w:rPr>
        <w:t>, KVIC</w:t>
      </w:r>
      <w:r w:rsidRPr="00942374">
        <w:rPr>
          <w:rFonts w:cstheme="minorHAnsi"/>
          <w:b/>
          <w:sz w:val="24"/>
          <w:szCs w:val="24"/>
        </w:rPr>
        <w:t>&amp;</w:t>
      </w:r>
      <w:r w:rsidR="00942374" w:rsidRPr="00942374">
        <w:rPr>
          <w:rFonts w:cstheme="minorHAnsi"/>
          <w:b/>
          <w:sz w:val="24"/>
          <w:szCs w:val="24"/>
        </w:rPr>
        <w:t>NABARD</w:t>
      </w:r>
      <w:r w:rsidRPr="00942374">
        <w:rPr>
          <w:rFonts w:cstheme="minorHAnsi"/>
          <w:b/>
          <w:sz w:val="24"/>
          <w:szCs w:val="24"/>
          <w:lang w:val="en-US"/>
        </w:rPr>
        <w:t>)</w:t>
      </w:r>
    </w:p>
    <w:p w:rsidR="0039360B" w:rsidRPr="0039360B" w:rsidRDefault="0039360B" w:rsidP="0039360B">
      <w:pPr>
        <w:spacing w:after="0"/>
        <w:jc w:val="right"/>
        <w:rPr>
          <w:rFonts w:cstheme="minorHAnsi"/>
          <w:b/>
          <w:color w:val="FF0000"/>
          <w:sz w:val="24"/>
          <w:szCs w:val="24"/>
          <w:lang w:val="en-US"/>
        </w:rPr>
      </w:pPr>
    </w:p>
    <w:p w:rsidR="0039360B" w:rsidRPr="002E5039" w:rsidRDefault="00C70FD6" w:rsidP="0039360B">
      <w:pPr>
        <w:spacing w:after="0"/>
        <w:jc w:val="both"/>
        <w:rPr>
          <w:rFonts w:cstheme="minorHAnsi"/>
          <w:sz w:val="24"/>
          <w:szCs w:val="24"/>
        </w:rPr>
      </w:pPr>
      <w:r>
        <w:rPr>
          <w:rFonts w:cstheme="minorHAnsi"/>
          <w:b/>
          <w:bCs/>
          <w:sz w:val="24"/>
          <w:szCs w:val="24"/>
          <w:lang w:val="en-US"/>
        </w:rPr>
        <w:t xml:space="preserve">7.4 </w:t>
      </w:r>
      <w:r w:rsidR="0039360B" w:rsidRPr="002E5039">
        <w:rPr>
          <w:rFonts w:cstheme="minorHAnsi"/>
          <w:b/>
          <w:bCs/>
          <w:sz w:val="24"/>
          <w:szCs w:val="24"/>
          <w:lang w:val="en-US"/>
        </w:rPr>
        <w:t>MSME Sector:</w:t>
      </w:r>
    </w:p>
    <w:p w:rsidR="002E5039" w:rsidRPr="002E5039" w:rsidRDefault="00C70FD6" w:rsidP="002E5039">
      <w:pPr>
        <w:spacing w:after="0"/>
        <w:jc w:val="both"/>
        <w:rPr>
          <w:rFonts w:cstheme="minorHAnsi"/>
          <w:bCs/>
          <w:sz w:val="24"/>
          <w:szCs w:val="24"/>
        </w:rPr>
      </w:pPr>
      <w:r>
        <w:rPr>
          <w:rFonts w:cstheme="minorHAnsi"/>
          <w:b/>
          <w:bCs/>
          <w:sz w:val="24"/>
          <w:szCs w:val="24"/>
          <w:lang w:val="en-US"/>
        </w:rPr>
        <w:t xml:space="preserve">7.4.1 </w:t>
      </w:r>
      <w:r w:rsidR="002E5039" w:rsidRPr="002E5039">
        <w:rPr>
          <w:rFonts w:cstheme="minorHAnsi"/>
          <w:b/>
          <w:bCs/>
          <w:sz w:val="24"/>
          <w:szCs w:val="24"/>
          <w:lang w:val="en-US"/>
        </w:rPr>
        <w:t>Rationalization of Mortgage Registration Charges:</w:t>
      </w:r>
      <w:r w:rsidR="00284B9F">
        <w:rPr>
          <w:rFonts w:cstheme="minorHAnsi"/>
          <w:b/>
          <w:bCs/>
          <w:sz w:val="24"/>
          <w:szCs w:val="24"/>
          <w:lang w:val="en-US"/>
        </w:rPr>
        <w:t xml:space="preserve"> </w:t>
      </w:r>
      <w:r w:rsidR="002E5039" w:rsidRPr="002E5039">
        <w:rPr>
          <w:rFonts w:cstheme="minorHAnsi"/>
          <w:b/>
          <w:bCs/>
          <w:sz w:val="24"/>
          <w:szCs w:val="24"/>
          <w:lang w:val="en-US"/>
        </w:rPr>
        <w:t>Convenor, SLBC</w:t>
      </w:r>
      <w:r w:rsidR="00284B9F">
        <w:rPr>
          <w:rFonts w:cstheme="minorHAnsi"/>
          <w:b/>
          <w:bCs/>
          <w:sz w:val="24"/>
          <w:szCs w:val="24"/>
          <w:lang w:val="en-US"/>
        </w:rPr>
        <w:t xml:space="preserve"> </w:t>
      </w:r>
      <w:r w:rsidR="002E5039" w:rsidRPr="002E5039">
        <w:rPr>
          <w:rFonts w:cstheme="minorHAnsi"/>
          <w:bCs/>
          <w:sz w:val="24"/>
          <w:szCs w:val="24"/>
          <w:lang w:val="en-US"/>
        </w:rPr>
        <w:t>requested Go</w:t>
      </w:r>
      <w:r w:rsidR="002E5039">
        <w:rPr>
          <w:rFonts w:cstheme="minorHAnsi"/>
          <w:bCs/>
          <w:sz w:val="24"/>
          <w:szCs w:val="24"/>
          <w:lang w:val="en-US"/>
        </w:rPr>
        <w:t>vernment</w:t>
      </w:r>
      <w:r w:rsidR="002E5039" w:rsidRPr="002E5039">
        <w:rPr>
          <w:rFonts w:cstheme="minorHAnsi"/>
          <w:bCs/>
          <w:sz w:val="24"/>
          <w:szCs w:val="24"/>
          <w:lang w:val="en-US"/>
        </w:rPr>
        <w:t xml:space="preserve"> to consider rationalization of mortgage registration charges prevailing in the state of Andhra Pradesh</w:t>
      </w:r>
      <w:r w:rsidR="002E5039">
        <w:rPr>
          <w:rFonts w:cstheme="minorHAnsi"/>
          <w:bCs/>
          <w:sz w:val="24"/>
          <w:szCs w:val="24"/>
          <w:lang w:val="en-US"/>
        </w:rPr>
        <w:t xml:space="preserve"> as per the recommendation of IBA</w:t>
      </w:r>
      <w:r w:rsidR="00D77483">
        <w:rPr>
          <w:rFonts w:cstheme="minorHAnsi"/>
          <w:bCs/>
          <w:sz w:val="24"/>
          <w:szCs w:val="24"/>
          <w:lang w:val="en-US"/>
        </w:rPr>
        <w:t>,</w:t>
      </w:r>
      <w:r w:rsidR="002E5039">
        <w:rPr>
          <w:rFonts w:cstheme="minorHAnsi"/>
          <w:bCs/>
          <w:sz w:val="24"/>
          <w:szCs w:val="24"/>
          <w:lang w:val="en-US"/>
        </w:rPr>
        <w:t xml:space="preserve"> b</w:t>
      </w:r>
      <w:r w:rsidR="002E5039" w:rsidRPr="002E5039">
        <w:rPr>
          <w:rFonts w:cstheme="minorHAnsi"/>
          <w:bCs/>
          <w:sz w:val="24"/>
          <w:szCs w:val="24"/>
          <w:lang w:val="en-US"/>
        </w:rPr>
        <w:t>ased on the observations of Standing Advisory Committee</w:t>
      </w:r>
      <w:r w:rsidR="002E5039">
        <w:rPr>
          <w:rFonts w:cstheme="minorHAnsi"/>
          <w:bCs/>
          <w:sz w:val="24"/>
          <w:szCs w:val="24"/>
          <w:lang w:val="en-US"/>
        </w:rPr>
        <w:t xml:space="preserve">. </w:t>
      </w:r>
    </w:p>
    <w:p w:rsidR="00A2483D" w:rsidRPr="00A2483D" w:rsidRDefault="00A2483D" w:rsidP="00A2483D">
      <w:pPr>
        <w:spacing w:after="0"/>
        <w:jc w:val="right"/>
        <w:rPr>
          <w:rFonts w:cstheme="minorHAnsi"/>
          <w:b/>
          <w:sz w:val="24"/>
          <w:szCs w:val="24"/>
        </w:rPr>
      </w:pPr>
      <w:r w:rsidRPr="00A2483D">
        <w:rPr>
          <w:rFonts w:cstheme="minorHAnsi"/>
          <w:b/>
          <w:sz w:val="24"/>
          <w:szCs w:val="24"/>
        </w:rPr>
        <w:t>(Action: Industries Department, GoAP)</w:t>
      </w:r>
    </w:p>
    <w:p w:rsidR="002E5039" w:rsidRDefault="002E5039" w:rsidP="0039360B">
      <w:pPr>
        <w:spacing w:after="0"/>
        <w:jc w:val="both"/>
        <w:rPr>
          <w:rFonts w:cstheme="minorHAnsi"/>
          <w:b/>
          <w:bCs/>
          <w:color w:val="FF0000"/>
          <w:sz w:val="24"/>
          <w:szCs w:val="24"/>
          <w:lang w:val="en-US"/>
        </w:rPr>
      </w:pPr>
    </w:p>
    <w:p w:rsidR="001335B3" w:rsidRPr="001335B3" w:rsidRDefault="00C70FD6" w:rsidP="0039360B">
      <w:pPr>
        <w:spacing w:after="0"/>
        <w:jc w:val="both"/>
        <w:rPr>
          <w:rFonts w:cstheme="minorHAnsi"/>
          <w:b/>
          <w:bCs/>
          <w:sz w:val="24"/>
          <w:szCs w:val="24"/>
          <w:lang w:val="en-US"/>
        </w:rPr>
      </w:pPr>
      <w:r>
        <w:rPr>
          <w:rFonts w:cstheme="minorHAnsi"/>
          <w:b/>
          <w:bCs/>
          <w:sz w:val="24"/>
          <w:szCs w:val="24"/>
          <w:lang w:val="en-US"/>
        </w:rPr>
        <w:t xml:space="preserve">7.4.2 </w:t>
      </w:r>
      <w:r w:rsidR="001335B3" w:rsidRPr="001335B3">
        <w:rPr>
          <w:rFonts w:cstheme="minorHAnsi"/>
          <w:b/>
          <w:bCs/>
          <w:sz w:val="24"/>
          <w:szCs w:val="24"/>
          <w:lang w:val="en-US"/>
        </w:rPr>
        <w:t>MUDRA &amp; Stand Up India Schemes:</w:t>
      </w:r>
    </w:p>
    <w:p w:rsidR="0039360B" w:rsidRDefault="001335B3" w:rsidP="0039360B">
      <w:pPr>
        <w:spacing w:after="0"/>
        <w:jc w:val="both"/>
        <w:rPr>
          <w:rFonts w:cstheme="minorHAnsi"/>
          <w:bCs/>
          <w:sz w:val="24"/>
          <w:szCs w:val="24"/>
          <w:lang w:val="en-US"/>
        </w:rPr>
      </w:pPr>
      <w:r w:rsidRPr="001335B3">
        <w:rPr>
          <w:rFonts w:cstheme="minorHAnsi"/>
          <w:b/>
          <w:bCs/>
          <w:sz w:val="24"/>
          <w:szCs w:val="24"/>
          <w:lang w:val="en-US"/>
        </w:rPr>
        <w:t>President</w:t>
      </w:r>
      <w:r w:rsidR="0039360B" w:rsidRPr="001335B3">
        <w:rPr>
          <w:rFonts w:cstheme="minorHAnsi"/>
          <w:b/>
          <w:bCs/>
          <w:sz w:val="24"/>
          <w:szCs w:val="24"/>
          <w:lang w:val="en-US"/>
        </w:rPr>
        <w:t>, SLBC</w:t>
      </w:r>
      <w:r w:rsidR="005552D1">
        <w:rPr>
          <w:rFonts w:cstheme="minorHAnsi"/>
          <w:b/>
          <w:bCs/>
          <w:sz w:val="24"/>
          <w:szCs w:val="24"/>
          <w:lang w:val="en-US"/>
        </w:rPr>
        <w:t xml:space="preserve"> </w:t>
      </w:r>
      <w:r w:rsidRPr="001335B3">
        <w:rPr>
          <w:rFonts w:cstheme="minorHAnsi"/>
          <w:bCs/>
          <w:sz w:val="24"/>
          <w:szCs w:val="24"/>
          <w:lang w:val="en-US"/>
        </w:rPr>
        <w:t xml:space="preserve">observed that the progress under Stand Up India scheme in the state is negligible and </w:t>
      </w:r>
      <w:r w:rsidR="0039360B" w:rsidRPr="001335B3">
        <w:rPr>
          <w:rFonts w:cstheme="minorHAnsi"/>
          <w:bCs/>
          <w:sz w:val="24"/>
          <w:szCs w:val="24"/>
          <w:lang w:val="en-US"/>
        </w:rPr>
        <w:t xml:space="preserve">requested the banks to suitably sensitize the branches for sanction of loans under </w:t>
      </w:r>
      <w:r w:rsidRPr="001335B3">
        <w:rPr>
          <w:rFonts w:cstheme="minorHAnsi"/>
          <w:bCs/>
          <w:sz w:val="24"/>
          <w:szCs w:val="24"/>
          <w:lang w:val="en-US"/>
        </w:rPr>
        <w:t xml:space="preserve">‘Stand-Up India’ to tribal / dalit / women entrepreneurs through each of their branches and </w:t>
      </w:r>
      <w:r w:rsidR="0039360B" w:rsidRPr="001335B3">
        <w:rPr>
          <w:rFonts w:cstheme="minorHAnsi"/>
          <w:bCs/>
          <w:sz w:val="24"/>
          <w:szCs w:val="24"/>
          <w:lang w:val="en-US"/>
        </w:rPr>
        <w:t>MUDRA by considering all the eligible applications</w:t>
      </w:r>
      <w:r w:rsidR="00337146">
        <w:rPr>
          <w:rFonts w:cstheme="minorHAnsi"/>
          <w:bCs/>
          <w:sz w:val="24"/>
          <w:szCs w:val="24"/>
          <w:lang w:val="en-US"/>
        </w:rPr>
        <w:t xml:space="preserve"> and progress is </w:t>
      </w:r>
      <w:r w:rsidR="00D77483">
        <w:rPr>
          <w:rFonts w:cstheme="minorHAnsi"/>
          <w:bCs/>
          <w:sz w:val="24"/>
          <w:szCs w:val="24"/>
          <w:lang w:val="en-US"/>
        </w:rPr>
        <w:t xml:space="preserve">also </w:t>
      </w:r>
      <w:r w:rsidR="00337146">
        <w:rPr>
          <w:rFonts w:cstheme="minorHAnsi"/>
          <w:bCs/>
          <w:sz w:val="24"/>
          <w:szCs w:val="24"/>
          <w:lang w:val="en-US"/>
        </w:rPr>
        <w:t>to be reviewed at District level.</w:t>
      </w:r>
      <w:r w:rsidR="00284B9F">
        <w:rPr>
          <w:rFonts w:cstheme="minorHAnsi"/>
          <w:bCs/>
          <w:sz w:val="24"/>
          <w:szCs w:val="24"/>
          <w:lang w:val="en-US"/>
        </w:rPr>
        <w:t xml:space="preserve"> </w:t>
      </w:r>
      <w:r w:rsidR="00E54E39">
        <w:rPr>
          <w:rFonts w:cstheme="minorHAnsi"/>
          <w:bCs/>
          <w:sz w:val="24"/>
          <w:szCs w:val="24"/>
          <w:lang w:val="en-US"/>
        </w:rPr>
        <w:t>He suggested e</w:t>
      </w:r>
      <w:r w:rsidR="00E139B8">
        <w:rPr>
          <w:rFonts w:cstheme="minorHAnsi"/>
          <w:bCs/>
          <w:sz w:val="24"/>
          <w:szCs w:val="24"/>
          <w:lang w:val="en-US"/>
        </w:rPr>
        <w:t xml:space="preserve">ach bank branch shall sanction two loans under </w:t>
      </w:r>
      <w:r w:rsidR="00E54E39">
        <w:rPr>
          <w:rFonts w:cstheme="minorHAnsi"/>
          <w:bCs/>
          <w:sz w:val="24"/>
          <w:szCs w:val="24"/>
          <w:lang w:val="en-US"/>
        </w:rPr>
        <w:t>StandUp India</w:t>
      </w:r>
      <w:r w:rsidR="00E139B8">
        <w:rPr>
          <w:rFonts w:cstheme="minorHAnsi"/>
          <w:bCs/>
          <w:sz w:val="24"/>
          <w:szCs w:val="24"/>
          <w:lang w:val="en-US"/>
        </w:rPr>
        <w:t xml:space="preserve"> scheme during 2017-18 and one of such to be sanctioned</w:t>
      </w:r>
      <w:r w:rsidR="00284B9F">
        <w:rPr>
          <w:rFonts w:cstheme="minorHAnsi"/>
          <w:bCs/>
          <w:sz w:val="24"/>
          <w:szCs w:val="24"/>
          <w:lang w:val="en-US"/>
        </w:rPr>
        <w:t xml:space="preserve"> </w:t>
      </w:r>
      <w:r w:rsidR="0026270A">
        <w:rPr>
          <w:rFonts w:cstheme="minorHAnsi"/>
          <w:bCs/>
          <w:sz w:val="24"/>
          <w:szCs w:val="24"/>
          <w:lang w:val="en-US"/>
        </w:rPr>
        <w:t xml:space="preserve">before </w:t>
      </w:r>
      <w:r w:rsidR="00E139B8">
        <w:rPr>
          <w:rFonts w:cstheme="minorHAnsi"/>
          <w:bCs/>
          <w:sz w:val="24"/>
          <w:szCs w:val="24"/>
          <w:lang w:val="en-US"/>
        </w:rPr>
        <w:t xml:space="preserve"> September, 2017</w:t>
      </w:r>
      <w:r w:rsidR="0026270A">
        <w:rPr>
          <w:rFonts w:cstheme="minorHAnsi"/>
          <w:bCs/>
          <w:sz w:val="24"/>
          <w:szCs w:val="24"/>
          <w:lang w:val="en-US"/>
        </w:rPr>
        <w:t>.</w:t>
      </w:r>
    </w:p>
    <w:p w:rsidR="00601728" w:rsidRDefault="00601728" w:rsidP="0039360B">
      <w:pPr>
        <w:spacing w:after="0"/>
        <w:jc w:val="both"/>
        <w:rPr>
          <w:rFonts w:cstheme="minorHAnsi"/>
          <w:bCs/>
          <w:sz w:val="24"/>
          <w:szCs w:val="24"/>
          <w:lang w:val="en-US"/>
        </w:rPr>
      </w:pPr>
    </w:p>
    <w:p w:rsidR="00601728" w:rsidRPr="00601728" w:rsidRDefault="00601728" w:rsidP="00601728">
      <w:pPr>
        <w:pStyle w:val="NoSpacing"/>
        <w:spacing w:line="276" w:lineRule="auto"/>
        <w:jc w:val="both"/>
        <w:rPr>
          <w:rFonts w:cstheme="minorHAnsi"/>
          <w:bCs/>
          <w:sz w:val="24"/>
          <w:szCs w:val="24"/>
        </w:rPr>
      </w:pPr>
      <w:r w:rsidRPr="00601728">
        <w:rPr>
          <w:rFonts w:cstheme="minorHAnsi"/>
          <w:b/>
          <w:bCs/>
          <w:sz w:val="24"/>
          <w:szCs w:val="24"/>
        </w:rPr>
        <w:lastRenderedPageBreak/>
        <w:t>CEO, SERP</w:t>
      </w:r>
      <w:r w:rsidRPr="00601728">
        <w:rPr>
          <w:rFonts w:cstheme="minorHAnsi"/>
          <w:bCs/>
          <w:sz w:val="24"/>
          <w:szCs w:val="24"/>
        </w:rPr>
        <w:t xml:space="preserve"> requested banks to utilize the SHG as platform for implementation and achieving the targets under Mudra &amp; Stand-up India schemes</w:t>
      </w:r>
      <w:r>
        <w:rPr>
          <w:rFonts w:cstheme="minorHAnsi"/>
          <w:bCs/>
          <w:sz w:val="24"/>
          <w:szCs w:val="24"/>
        </w:rPr>
        <w:t xml:space="preserve"> and SERP will provide necessary cooperation required by banks</w:t>
      </w:r>
      <w:r w:rsidRPr="00601728">
        <w:rPr>
          <w:rFonts w:cstheme="minorHAnsi"/>
          <w:bCs/>
          <w:sz w:val="24"/>
          <w:szCs w:val="24"/>
        </w:rPr>
        <w:t>.</w:t>
      </w:r>
    </w:p>
    <w:p w:rsidR="00601728" w:rsidRPr="00FE2CCF" w:rsidRDefault="00601728" w:rsidP="0039360B">
      <w:pPr>
        <w:spacing w:after="0"/>
        <w:jc w:val="both"/>
        <w:rPr>
          <w:rFonts w:cstheme="minorHAnsi"/>
          <w:bCs/>
          <w:sz w:val="16"/>
          <w:szCs w:val="16"/>
          <w:lang w:val="en-US"/>
        </w:rPr>
      </w:pPr>
    </w:p>
    <w:p w:rsidR="00601728" w:rsidRPr="00601728" w:rsidRDefault="00601728" w:rsidP="0039360B">
      <w:pPr>
        <w:spacing w:after="0"/>
        <w:jc w:val="both"/>
        <w:rPr>
          <w:rFonts w:cstheme="minorHAnsi"/>
          <w:bCs/>
          <w:sz w:val="24"/>
          <w:szCs w:val="24"/>
          <w:lang w:val="en-US"/>
        </w:rPr>
      </w:pPr>
      <w:r w:rsidRPr="00EE48B3">
        <w:rPr>
          <w:rFonts w:ascii="Calibri" w:eastAsia="Times New Roman" w:hAnsi="Calibri" w:cs="Calibri"/>
          <w:b/>
          <w:bCs/>
          <w:sz w:val="24"/>
          <w:szCs w:val="24"/>
          <w:lang w:val="en-US"/>
        </w:rPr>
        <w:t>Secretary, Finance (IF), GoAP</w:t>
      </w:r>
      <w:r w:rsidR="00284B9F">
        <w:rPr>
          <w:rFonts w:ascii="Calibri" w:eastAsia="Times New Roman" w:hAnsi="Calibri" w:cs="Calibri"/>
          <w:b/>
          <w:bCs/>
          <w:sz w:val="24"/>
          <w:szCs w:val="24"/>
          <w:lang w:val="en-US"/>
        </w:rPr>
        <w:t xml:space="preserve"> </w:t>
      </w:r>
      <w:r>
        <w:rPr>
          <w:rFonts w:ascii="Calibri" w:eastAsia="Times New Roman" w:hAnsi="Calibri" w:cs="Calibri"/>
          <w:bCs/>
          <w:sz w:val="24"/>
          <w:szCs w:val="24"/>
          <w:lang w:val="en-US"/>
        </w:rPr>
        <w:t>requested the banks to extend finance to</w:t>
      </w:r>
      <w:r w:rsidR="00D77483">
        <w:rPr>
          <w:rFonts w:ascii="Calibri" w:eastAsia="Times New Roman" w:hAnsi="Calibri" w:cs="Calibri"/>
          <w:bCs/>
          <w:sz w:val="24"/>
          <w:szCs w:val="24"/>
          <w:lang w:val="en-US"/>
        </w:rPr>
        <w:t xml:space="preserve"> all</w:t>
      </w:r>
      <w:r>
        <w:rPr>
          <w:rFonts w:ascii="Calibri" w:eastAsia="Times New Roman" w:hAnsi="Calibri" w:cs="Calibri"/>
          <w:bCs/>
          <w:sz w:val="24"/>
          <w:szCs w:val="24"/>
          <w:lang w:val="en-US"/>
        </w:rPr>
        <w:t xml:space="preserve"> eligible individual SHG members under Mudra &amp; Stand-Up India schemes.</w:t>
      </w:r>
    </w:p>
    <w:p w:rsidR="0039360B" w:rsidRPr="00FE2CCF" w:rsidRDefault="0039360B" w:rsidP="0039360B">
      <w:pPr>
        <w:spacing w:after="0"/>
        <w:jc w:val="both"/>
        <w:rPr>
          <w:rFonts w:cstheme="minorHAnsi"/>
          <w:bCs/>
          <w:color w:val="FF0000"/>
          <w:sz w:val="16"/>
          <w:szCs w:val="16"/>
          <w:lang w:val="en-US"/>
        </w:rPr>
      </w:pPr>
    </w:p>
    <w:p w:rsidR="00212E5B" w:rsidRDefault="00212E5B" w:rsidP="0039360B">
      <w:pPr>
        <w:spacing w:after="0"/>
        <w:jc w:val="both"/>
        <w:rPr>
          <w:rFonts w:ascii="Calibri" w:eastAsia="Times New Roman" w:hAnsi="Calibri" w:cs="Calibri"/>
          <w:sz w:val="24"/>
          <w:szCs w:val="24"/>
        </w:rPr>
      </w:pPr>
      <w:r w:rsidRPr="00A77CE0">
        <w:rPr>
          <w:rFonts w:ascii="Calibri" w:eastAsia="Times New Roman" w:hAnsi="Calibri" w:cs="Calibri"/>
          <w:b/>
          <w:sz w:val="24"/>
          <w:szCs w:val="24"/>
        </w:rPr>
        <w:t>Ms Anjana</w:t>
      </w:r>
      <w:r w:rsidR="007B2331">
        <w:rPr>
          <w:rFonts w:ascii="Calibri" w:eastAsia="Times New Roman" w:hAnsi="Calibri" w:cs="Calibri"/>
          <w:b/>
          <w:sz w:val="24"/>
          <w:szCs w:val="24"/>
        </w:rPr>
        <w:t xml:space="preserve"> </w:t>
      </w:r>
      <w:r w:rsidRPr="00A77CE0">
        <w:rPr>
          <w:rFonts w:ascii="Calibri" w:eastAsia="Times New Roman" w:hAnsi="Calibri" w:cs="Calibri"/>
          <w:b/>
          <w:sz w:val="24"/>
          <w:szCs w:val="24"/>
        </w:rPr>
        <w:t>Dube, DDG, DFS, GOI,</w:t>
      </w:r>
      <w:r w:rsidR="00284B9F">
        <w:rPr>
          <w:rFonts w:ascii="Calibri" w:eastAsia="Times New Roman" w:hAnsi="Calibri" w:cs="Calibri"/>
          <w:b/>
          <w:sz w:val="24"/>
          <w:szCs w:val="24"/>
        </w:rPr>
        <w:t xml:space="preserve"> </w:t>
      </w:r>
      <w:r>
        <w:rPr>
          <w:rFonts w:ascii="Calibri" w:eastAsia="Times New Roman" w:hAnsi="Calibri" w:cs="Calibri"/>
          <w:sz w:val="24"/>
          <w:szCs w:val="24"/>
        </w:rPr>
        <w:t xml:space="preserve">requested banks </w:t>
      </w:r>
      <w:r w:rsidR="00EE5D06">
        <w:rPr>
          <w:rFonts w:ascii="Calibri" w:eastAsia="Times New Roman" w:hAnsi="Calibri" w:cs="Calibri"/>
          <w:sz w:val="24"/>
          <w:szCs w:val="24"/>
        </w:rPr>
        <w:t xml:space="preserve">to </w:t>
      </w:r>
      <w:r>
        <w:rPr>
          <w:rFonts w:ascii="Calibri" w:eastAsia="Times New Roman" w:hAnsi="Calibri" w:cs="Calibri"/>
          <w:sz w:val="24"/>
          <w:szCs w:val="24"/>
        </w:rPr>
        <w:t>encourage both the schemes</w:t>
      </w:r>
      <w:r w:rsidR="00EE5D06">
        <w:rPr>
          <w:rFonts w:ascii="Calibri" w:eastAsia="Times New Roman" w:hAnsi="Calibri" w:cs="Calibri"/>
          <w:sz w:val="24"/>
          <w:szCs w:val="24"/>
        </w:rPr>
        <w:t xml:space="preserve"> which </w:t>
      </w:r>
      <w:r w:rsidR="00183123">
        <w:rPr>
          <w:rFonts w:ascii="Calibri" w:eastAsia="Times New Roman" w:hAnsi="Calibri" w:cs="Calibri"/>
          <w:sz w:val="24"/>
          <w:szCs w:val="24"/>
        </w:rPr>
        <w:t>will</w:t>
      </w:r>
      <w:r>
        <w:rPr>
          <w:rFonts w:ascii="Calibri" w:eastAsia="Times New Roman" w:hAnsi="Calibri" w:cs="Calibri"/>
          <w:sz w:val="24"/>
          <w:szCs w:val="24"/>
        </w:rPr>
        <w:t xml:space="preserve"> create more employment</w:t>
      </w:r>
      <w:r w:rsidR="00EE5D06">
        <w:rPr>
          <w:rFonts w:ascii="Calibri" w:eastAsia="Times New Roman" w:hAnsi="Calibri" w:cs="Calibri"/>
          <w:sz w:val="24"/>
          <w:szCs w:val="24"/>
        </w:rPr>
        <w:t xml:space="preserve"> in the state</w:t>
      </w:r>
      <w:r>
        <w:rPr>
          <w:rFonts w:ascii="Calibri" w:eastAsia="Times New Roman" w:hAnsi="Calibri" w:cs="Calibri"/>
          <w:sz w:val="24"/>
          <w:szCs w:val="24"/>
        </w:rPr>
        <w:t>.</w:t>
      </w:r>
    </w:p>
    <w:p w:rsidR="00284B9F" w:rsidRPr="00FE2CCF" w:rsidRDefault="00284B9F" w:rsidP="0039360B">
      <w:pPr>
        <w:spacing w:after="0"/>
        <w:jc w:val="both"/>
        <w:rPr>
          <w:rFonts w:cstheme="minorHAnsi"/>
          <w:b/>
          <w:sz w:val="16"/>
          <w:szCs w:val="16"/>
        </w:rPr>
      </w:pPr>
    </w:p>
    <w:p w:rsidR="00D70BAB" w:rsidRDefault="00D70BAB" w:rsidP="0039360B">
      <w:pPr>
        <w:spacing w:after="0"/>
        <w:jc w:val="both"/>
        <w:rPr>
          <w:rFonts w:cstheme="minorHAnsi"/>
          <w:sz w:val="24"/>
          <w:szCs w:val="24"/>
        </w:rPr>
      </w:pPr>
      <w:r w:rsidRPr="00D70BAB">
        <w:rPr>
          <w:rFonts w:cstheme="minorHAnsi"/>
          <w:b/>
          <w:sz w:val="24"/>
          <w:szCs w:val="24"/>
        </w:rPr>
        <w:t>Commissioner, Fisheries</w:t>
      </w:r>
      <w:r>
        <w:rPr>
          <w:rFonts w:cstheme="minorHAnsi"/>
          <w:sz w:val="24"/>
          <w:szCs w:val="24"/>
        </w:rPr>
        <w:t xml:space="preserve"> requested banks to instruct </w:t>
      </w:r>
      <w:r w:rsidR="005C1AB0">
        <w:rPr>
          <w:rFonts w:cstheme="minorHAnsi"/>
          <w:sz w:val="24"/>
          <w:szCs w:val="24"/>
        </w:rPr>
        <w:t>Bank</w:t>
      </w:r>
      <w:r>
        <w:rPr>
          <w:rFonts w:cstheme="minorHAnsi"/>
          <w:sz w:val="24"/>
          <w:szCs w:val="24"/>
        </w:rPr>
        <w:t xml:space="preserve"> branches to extend necessary finance to fish vendors under Mudra scheme.</w:t>
      </w:r>
    </w:p>
    <w:p w:rsidR="00D70BAB" w:rsidRPr="00FE2CCF" w:rsidRDefault="00D70BAB" w:rsidP="0039360B">
      <w:pPr>
        <w:spacing w:after="0"/>
        <w:jc w:val="both"/>
        <w:rPr>
          <w:rFonts w:cstheme="minorHAnsi"/>
          <w:sz w:val="16"/>
          <w:szCs w:val="16"/>
        </w:rPr>
      </w:pPr>
    </w:p>
    <w:p w:rsidR="001335B3" w:rsidRDefault="001335B3" w:rsidP="0039360B">
      <w:pPr>
        <w:spacing w:after="0"/>
        <w:jc w:val="both"/>
        <w:rPr>
          <w:rFonts w:cstheme="minorHAnsi"/>
          <w:sz w:val="24"/>
          <w:szCs w:val="24"/>
        </w:rPr>
      </w:pPr>
      <w:r w:rsidRPr="00A0384E">
        <w:rPr>
          <w:rFonts w:cstheme="minorHAnsi"/>
          <w:b/>
          <w:sz w:val="24"/>
          <w:szCs w:val="24"/>
        </w:rPr>
        <w:t>Sri C KutumbaRao, Vice Chairman, AP State Planning Board, GoAP</w:t>
      </w:r>
      <w:r w:rsidR="00284B9F">
        <w:rPr>
          <w:rFonts w:cstheme="minorHAnsi"/>
          <w:b/>
          <w:sz w:val="24"/>
          <w:szCs w:val="24"/>
        </w:rPr>
        <w:t xml:space="preserve"> </w:t>
      </w:r>
      <w:r>
        <w:rPr>
          <w:rFonts w:cstheme="minorHAnsi"/>
          <w:sz w:val="24"/>
          <w:szCs w:val="24"/>
        </w:rPr>
        <w:t xml:space="preserve">advised SLBC to </w:t>
      </w:r>
      <w:r w:rsidR="0096219E">
        <w:rPr>
          <w:rFonts w:cstheme="minorHAnsi"/>
          <w:sz w:val="24"/>
          <w:szCs w:val="24"/>
        </w:rPr>
        <w:t xml:space="preserve">collect the information on NPA &amp; overdue </w:t>
      </w:r>
      <w:r w:rsidR="00126F04">
        <w:rPr>
          <w:rFonts w:cstheme="minorHAnsi"/>
          <w:sz w:val="24"/>
          <w:szCs w:val="24"/>
        </w:rPr>
        <w:t xml:space="preserve">position </w:t>
      </w:r>
      <w:r w:rsidR="0096219E">
        <w:rPr>
          <w:rFonts w:cstheme="minorHAnsi"/>
          <w:sz w:val="24"/>
          <w:szCs w:val="24"/>
        </w:rPr>
        <w:t>under these sectors for review.</w:t>
      </w:r>
    </w:p>
    <w:p w:rsidR="0038357B" w:rsidRPr="00A2483D" w:rsidRDefault="0038357B" w:rsidP="0038357B">
      <w:pPr>
        <w:spacing w:after="0"/>
        <w:jc w:val="right"/>
        <w:rPr>
          <w:rFonts w:cstheme="minorHAnsi"/>
          <w:b/>
          <w:sz w:val="24"/>
          <w:szCs w:val="24"/>
        </w:rPr>
      </w:pPr>
      <w:r w:rsidRPr="00A2483D">
        <w:rPr>
          <w:rFonts w:cstheme="minorHAnsi"/>
          <w:b/>
          <w:sz w:val="24"/>
          <w:szCs w:val="24"/>
        </w:rPr>
        <w:t xml:space="preserve">(Action: </w:t>
      </w:r>
      <w:r>
        <w:rPr>
          <w:rFonts w:cstheme="minorHAnsi"/>
          <w:b/>
          <w:sz w:val="24"/>
          <w:szCs w:val="24"/>
        </w:rPr>
        <w:t>all Banks &amp; LDMs</w:t>
      </w:r>
      <w:r w:rsidRPr="00A2483D">
        <w:rPr>
          <w:rFonts w:cstheme="minorHAnsi"/>
          <w:b/>
          <w:sz w:val="24"/>
          <w:szCs w:val="24"/>
        </w:rPr>
        <w:t>)</w:t>
      </w:r>
    </w:p>
    <w:p w:rsidR="0096219E" w:rsidRPr="001335B3" w:rsidRDefault="0096219E" w:rsidP="0039360B">
      <w:pPr>
        <w:spacing w:after="0"/>
        <w:jc w:val="both"/>
        <w:rPr>
          <w:rFonts w:cstheme="minorHAnsi"/>
          <w:bCs/>
          <w:color w:val="FF0000"/>
          <w:sz w:val="24"/>
          <w:szCs w:val="24"/>
          <w:lang w:val="en-US"/>
        </w:rPr>
      </w:pPr>
    </w:p>
    <w:p w:rsidR="00C020B2" w:rsidRPr="00C020B2" w:rsidRDefault="00C70FD6" w:rsidP="008C09BB">
      <w:pPr>
        <w:spacing w:after="0"/>
        <w:jc w:val="both"/>
        <w:rPr>
          <w:b/>
          <w:sz w:val="24"/>
          <w:szCs w:val="24"/>
        </w:rPr>
      </w:pPr>
      <w:r>
        <w:rPr>
          <w:b/>
          <w:sz w:val="24"/>
          <w:szCs w:val="24"/>
        </w:rPr>
        <w:t xml:space="preserve">7.4.3 </w:t>
      </w:r>
      <w:r w:rsidR="00126F04">
        <w:rPr>
          <w:b/>
          <w:sz w:val="24"/>
          <w:szCs w:val="24"/>
        </w:rPr>
        <w:t xml:space="preserve">Scheme for </w:t>
      </w:r>
      <w:r w:rsidRPr="00C70FD6">
        <w:rPr>
          <w:b/>
          <w:sz w:val="24"/>
          <w:szCs w:val="24"/>
        </w:rPr>
        <w:t>Promotion of Enterprise Credit (SPEC):</w:t>
      </w:r>
      <w:r w:rsidR="007B2331">
        <w:rPr>
          <w:b/>
          <w:sz w:val="24"/>
          <w:szCs w:val="24"/>
        </w:rPr>
        <w:t xml:space="preserve"> </w:t>
      </w:r>
      <w:r w:rsidR="00C020B2" w:rsidRPr="00C020B2">
        <w:rPr>
          <w:b/>
          <w:sz w:val="24"/>
          <w:szCs w:val="24"/>
        </w:rPr>
        <w:t>Secretary, Industries &amp; Commerce Department, GoAP</w:t>
      </w:r>
      <w:r w:rsidR="00C020B2" w:rsidRPr="00C020B2">
        <w:rPr>
          <w:sz w:val="24"/>
          <w:szCs w:val="24"/>
        </w:rPr>
        <w:t xml:space="preserve"> presented the Scheme for Promotion of Enterprise Credit (SPEC) formulated by Government of Andhra Pradesh</w:t>
      </w:r>
      <w:r w:rsidR="00126F04">
        <w:rPr>
          <w:sz w:val="24"/>
          <w:szCs w:val="24"/>
        </w:rPr>
        <w:t xml:space="preserve"> as a</w:t>
      </w:r>
      <w:r w:rsidR="00C020B2" w:rsidRPr="00C020B2">
        <w:rPr>
          <w:sz w:val="24"/>
          <w:szCs w:val="24"/>
        </w:rPr>
        <w:t xml:space="preserve"> part of overall efforts of Government to improve “Ease of Doing Business” as measured by World Bank and also as part of overall tracking system being set up by Government to track various indicators/needs of MSMEs, namely Investment Grounded, Geo tagging of units, Marketing, Exports, Quality, Skill Development, Revival of Stressed Units, Infrastructure etc.</w:t>
      </w:r>
    </w:p>
    <w:p w:rsidR="00C020B2" w:rsidRPr="008F6824" w:rsidRDefault="00C020B2" w:rsidP="008C09BB">
      <w:pPr>
        <w:pStyle w:val="ListParagraph"/>
        <w:spacing w:after="0"/>
        <w:ind w:left="360"/>
        <w:rPr>
          <w:b/>
          <w:sz w:val="10"/>
          <w:szCs w:val="10"/>
        </w:rPr>
      </w:pPr>
    </w:p>
    <w:p w:rsidR="00C020B2" w:rsidRDefault="00C020B2" w:rsidP="004F792D">
      <w:pPr>
        <w:spacing w:after="0"/>
        <w:jc w:val="both"/>
        <w:rPr>
          <w:sz w:val="24"/>
          <w:szCs w:val="24"/>
        </w:rPr>
      </w:pPr>
      <w:r w:rsidRPr="004F792D">
        <w:rPr>
          <w:sz w:val="24"/>
          <w:szCs w:val="24"/>
        </w:rPr>
        <w:t>Secretary also informed that the major components of this scheme are as follows:</w:t>
      </w:r>
    </w:p>
    <w:p w:rsidR="008F6824" w:rsidRPr="008F6824" w:rsidRDefault="008F6824" w:rsidP="004F792D">
      <w:pPr>
        <w:spacing w:after="0"/>
        <w:jc w:val="both"/>
        <w:rPr>
          <w:b/>
          <w:sz w:val="8"/>
          <w:szCs w:val="8"/>
        </w:rPr>
      </w:pPr>
    </w:p>
    <w:p w:rsidR="00C020B2" w:rsidRPr="004F792D" w:rsidRDefault="00C020B2" w:rsidP="00371C51">
      <w:pPr>
        <w:pStyle w:val="ListParagraph"/>
        <w:numPr>
          <w:ilvl w:val="1"/>
          <w:numId w:val="19"/>
        </w:numPr>
        <w:spacing w:after="240"/>
        <w:jc w:val="both"/>
        <w:rPr>
          <w:sz w:val="24"/>
          <w:szCs w:val="24"/>
        </w:rPr>
      </w:pPr>
      <w:r w:rsidRPr="004F792D">
        <w:rPr>
          <w:sz w:val="24"/>
          <w:szCs w:val="24"/>
        </w:rPr>
        <w:t xml:space="preserve">Facilitation Services, as part of which, Government of Andhra Pradesh will provide business plan preparation and credit facilitation services to MSMEs through empanelled consultants </w:t>
      </w:r>
      <w:r w:rsidR="005552D1">
        <w:rPr>
          <w:sz w:val="24"/>
          <w:szCs w:val="24"/>
        </w:rPr>
        <w:t xml:space="preserve"> </w:t>
      </w:r>
      <w:r w:rsidRPr="004F792D">
        <w:rPr>
          <w:sz w:val="24"/>
          <w:szCs w:val="24"/>
        </w:rPr>
        <w:t>at district level.</w:t>
      </w:r>
    </w:p>
    <w:p w:rsidR="00C020B2" w:rsidRPr="004F792D" w:rsidRDefault="00C020B2" w:rsidP="00371C51">
      <w:pPr>
        <w:pStyle w:val="ListParagraph"/>
        <w:numPr>
          <w:ilvl w:val="1"/>
          <w:numId w:val="19"/>
        </w:numPr>
        <w:spacing w:after="240"/>
        <w:jc w:val="both"/>
        <w:rPr>
          <w:sz w:val="24"/>
          <w:szCs w:val="24"/>
        </w:rPr>
      </w:pPr>
      <w:r w:rsidRPr="004F792D">
        <w:rPr>
          <w:sz w:val="24"/>
          <w:szCs w:val="24"/>
        </w:rPr>
        <w:t>Enterprise Financing Market</w:t>
      </w:r>
      <w:r w:rsidR="005552D1">
        <w:rPr>
          <w:sz w:val="24"/>
          <w:szCs w:val="24"/>
        </w:rPr>
        <w:t xml:space="preserve"> </w:t>
      </w:r>
      <w:r w:rsidRPr="004F792D">
        <w:rPr>
          <w:sz w:val="24"/>
          <w:szCs w:val="24"/>
        </w:rPr>
        <w:t>place, to enable optimal access to credit for MSMEs. As part of this initiative, ratings of business plans, available collateral and payment histories of utility/tax payments of potential entrepreneurs (if no collateral/credit score is available) will be facilitated through empanelled agencies.</w:t>
      </w:r>
    </w:p>
    <w:p w:rsidR="00C020B2" w:rsidRPr="004F792D" w:rsidRDefault="00C020B2" w:rsidP="00371C51">
      <w:pPr>
        <w:pStyle w:val="ListParagraph"/>
        <w:numPr>
          <w:ilvl w:val="1"/>
          <w:numId w:val="19"/>
        </w:numPr>
        <w:spacing w:after="240"/>
        <w:jc w:val="both"/>
        <w:rPr>
          <w:sz w:val="24"/>
          <w:szCs w:val="24"/>
        </w:rPr>
      </w:pPr>
      <w:r w:rsidRPr="004F792D">
        <w:rPr>
          <w:sz w:val="24"/>
          <w:szCs w:val="24"/>
        </w:rPr>
        <w:t>Performance Ratings, for districts and banks</w:t>
      </w:r>
    </w:p>
    <w:p w:rsidR="00C020B2" w:rsidRPr="008F6824" w:rsidRDefault="00C020B2" w:rsidP="004F792D">
      <w:pPr>
        <w:pStyle w:val="ListParagraph"/>
        <w:spacing w:after="0"/>
        <w:ind w:left="1080"/>
        <w:rPr>
          <w:sz w:val="16"/>
          <w:szCs w:val="16"/>
        </w:rPr>
      </w:pPr>
    </w:p>
    <w:p w:rsidR="00C020B2" w:rsidRDefault="00C020B2" w:rsidP="004F792D">
      <w:pPr>
        <w:spacing w:after="0"/>
        <w:rPr>
          <w:b/>
          <w:sz w:val="24"/>
          <w:szCs w:val="24"/>
        </w:rPr>
      </w:pPr>
      <w:r w:rsidRPr="004F792D">
        <w:rPr>
          <w:b/>
          <w:sz w:val="24"/>
          <w:szCs w:val="24"/>
        </w:rPr>
        <w:t>Action Plan leading up to United Nations Designated MSME Day – 27 June</w:t>
      </w:r>
    </w:p>
    <w:p w:rsidR="008F6824" w:rsidRPr="008F6824" w:rsidRDefault="008F6824" w:rsidP="004F792D">
      <w:pPr>
        <w:spacing w:after="0"/>
        <w:rPr>
          <w:b/>
          <w:sz w:val="8"/>
          <w:szCs w:val="8"/>
        </w:rPr>
      </w:pPr>
    </w:p>
    <w:p w:rsidR="00C020B2" w:rsidRPr="004F792D" w:rsidRDefault="00C020B2" w:rsidP="004F792D">
      <w:pPr>
        <w:spacing w:after="0"/>
        <w:jc w:val="both"/>
        <w:rPr>
          <w:sz w:val="24"/>
          <w:szCs w:val="24"/>
        </w:rPr>
      </w:pPr>
      <w:r w:rsidRPr="004F792D">
        <w:rPr>
          <w:sz w:val="24"/>
          <w:szCs w:val="24"/>
        </w:rPr>
        <w:t xml:space="preserve">Secretary informed the SLBC that United Nations designated 27 June as MSME Day, recognizing the role of MSMEs in achieving sustainable development goals. On this occasion, Government of Andhra Pradesh is launching various MSME initiatives, including setting up a dedicated </w:t>
      </w:r>
      <w:r w:rsidR="00126F04">
        <w:rPr>
          <w:sz w:val="24"/>
          <w:szCs w:val="24"/>
        </w:rPr>
        <w:t>C</w:t>
      </w:r>
      <w:r w:rsidRPr="004F792D">
        <w:rPr>
          <w:sz w:val="24"/>
          <w:szCs w:val="24"/>
        </w:rPr>
        <w:t>orporation for MSMEs.</w:t>
      </w:r>
    </w:p>
    <w:p w:rsidR="00C020B2" w:rsidRPr="004F792D" w:rsidRDefault="00C020B2" w:rsidP="004F792D">
      <w:pPr>
        <w:pStyle w:val="ListParagraph"/>
        <w:spacing w:after="0"/>
        <w:ind w:left="360"/>
        <w:rPr>
          <w:sz w:val="24"/>
          <w:szCs w:val="24"/>
        </w:rPr>
      </w:pPr>
    </w:p>
    <w:p w:rsidR="00126F04" w:rsidRDefault="00C020B2" w:rsidP="00126F04">
      <w:pPr>
        <w:spacing w:after="0"/>
        <w:jc w:val="both"/>
        <w:rPr>
          <w:sz w:val="24"/>
          <w:szCs w:val="24"/>
        </w:rPr>
      </w:pPr>
      <w:r w:rsidRPr="004F792D">
        <w:rPr>
          <w:sz w:val="24"/>
          <w:szCs w:val="24"/>
        </w:rPr>
        <w:t>As part of these initiatives, Secretary informed that SPEC also shall be launched on 27 June</w:t>
      </w:r>
      <w:r w:rsidR="00126F04">
        <w:rPr>
          <w:sz w:val="24"/>
          <w:szCs w:val="24"/>
        </w:rPr>
        <w:t xml:space="preserve"> 2017</w:t>
      </w:r>
      <w:r w:rsidR="005552D1">
        <w:rPr>
          <w:sz w:val="24"/>
          <w:szCs w:val="24"/>
        </w:rPr>
        <w:t xml:space="preserve"> </w:t>
      </w:r>
      <w:r w:rsidR="00126F04">
        <w:rPr>
          <w:sz w:val="24"/>
          <w:szCs w:val="24"/>
        </w:rPr>
        <w:t xml:space="preserve">and requested banks to furnish the required information. </w:t>
      </w:r>
    </w:p>
    <w:p w:rsidR="008C09BB" w:rsidRDefault="00C70FD6" w:rsidP="008C09BB">
      <w:pPr>
        <w:pStyle w:val="NoSpacing"/>
        <w:spacing w:line="276" w:lineRule="auto"/>
        <w:jc w:val="both"/>
        <w:rPr>
          <w:rFonts w:cstheme="minorHAnsi"/>
          <w:bCs/>
          <w:sz w:val="24"/>
          <w:szCs w:val="24"/>
        </w:rPr>
      </w:pPr>
      <w:r>
        <w:rPr>
          <w:rFonts w:cstheme="minorHAnsi"/>
          <w:b/>
          <w:bCs/>
          <w:sz w:val="24"/>
          <w:szCs w:val="24"/>
          <w:lang w:val="en-US"/>
        </w:rPr>
        <w:lastRenderedPageBreak/>
        <w:t xml:space="preserve">7.5 </w:t>
      </w:r>
      <w:r w:rsidR="008C09BB" w:rsidRPr="008C09BB">
        <w:rPr>
          <w:rFonts w:cstheme="minorHAnsi"/>
          <w:b/>
          <w:bCs/>
          <w:sz w:val="24"/>
          <w:szCs w:val="24"/>
          <w:lang w:val="en-US"/>
        </w:rPr>
        <w:t>Pradhan</w:t>
      </w:r>
      <w:r w:rsidR="00284B9F">
        <w:rPr>
          <w:rFonts w:cstheme="minorHAnsi"/>
          <w:b/>
          <w:bCs/>
          <w:sz w:val="24"/>
          <w:szCs w:val="24"/>
          <w:lang w:val="en-US"/>
        </w:rPr>
        <w:t xml:space="preserve"> </w:t>
      </w:r>
      <w:r w:rsidR="008C09BB" w:rsidRPr="008C09BB">
        <w:rPr>
          <w:rFonts w:cstheme="minorHAnsi"/>
          <w:b/>
          <w:bCs/>
          <w:sz w:val="24"/>
          <w:szCs w:val="24"/>
          <w:lang w:val="en-US"/>
        </w:rPr>
        <w:t>Mantri</w:t>
      </w:r>
      <w:r w:rsidR="00284B9F">
        <w:rPr>
          <w:rFonts w:cstheme="minorHAnsi"/>
          <w:b/>
          <w:bCs/>
          <w:sz w:val="24"/>
          <w:szCs w:val="24"/>
          <w:lang w:val="en-US"/>
        </w:rPr>
        <w:t xml:space="preserve"> </w:t>
      </w:r>
      <w:r w:rsidR="008C09BB" w:rsidRPr="008C09BB">
        <w:rPr>
          <w:rFonts w:cstheme="minorHAnsi"/>
          <w:b/>
          <w:bCs/>
          <w:sz w:val="24"/>
          <w:szCs w:val="24"/>
          <w:lang w:val="en-US"/>
        </w:rPr>
        <w:t>Awas</w:t>
      </w:r>
      <w:r w:rsidR="00284B9F">
        <w:rPr>
          <w:rFonts w:cstheme="minorHAnsi"/>
          <w:b/>
          <w:bCs/>
          <w:sz w:val="24"/>
          <w:szCs w:val="24"/>
          <w:lang w:val="en-US"/>
        </w:rPr>
        <w:t xml:space="preserve"> </w:t>
      </w:r>
      <w:r w:rsidR="008C09BB" w:rsidRPr="008C09BB">
        <w:rPr>
          <w:rFonts w:cstheme="minorHAnsi"/>
          <w:b/>
          <w:bCs/>
          <w:sz w:val="24"/>
          <w:szCs w:val="24"/>
          <w:lang w:val="en-US"/>
        </w:rPr>
        <w:t xml:space="preserve">Yojana (PMAY): </w:t>
      </w:r>
      <w:r w:rsidR="008C09BB" w:rsidRPr="008C09BB">
        <w:rPr>
          <w:rFonts w:cstheme="minorHAnsi"/>
          <w:b/>
          <w:bCs/>
          <w:sz w:val="24"/>
          <w:szCs w:val="24"/>
        </w:rPr>
        <w:t xml:space="preserve">Credit – Linked Subsidy Scheme: </w:t>
      </w:r>
      <w:r w:rsidR="008C09BB">
        <w:rPr>
          <w:rFonts w:cstheme="minorHAnsi"/>
          <w:b/>
          <w:bCs/>
          <w:sz w:val="24"/>
          <w:szCs w:val="24"/>
        </w:rPr>
        <w:t xml:space="preserve">Convenor, SLBC </w:t>
      </w:r>
      <w:r w:rsidR="008C09BB">
        <w:rPr>
          <w:rFonts w:cstheme="minorHAnsi"/>
          <w:bCs/>
          <w:sz w:val="24"/>
          <w:szCs w:val="24"/>
        </w:rPr>
        <w:t xml:space="preserve">requested </w:t>
      </w:r>
      <w:r w:rsidR="00792EC0">
        <w:rPr>
          <w:rFonts w:cstheme="minorHAnsi"/>
          <w:bCs/>
          <w:sz w:val="24"/>
          <w:szCs w:val="24"/>
        </w:rPr>
        <w:t xml:space="preserve">the </w:t>
      </w:r>
      <w:r w:rsidR="008C09BB" w:rsidRPr="008C09BB">
        <w:rPr>
          <w:rFonts w:cstheme="minorHAnsi"/>
          <w:bCs/>
          <w:sz w:val="24"/>
          <w:szCs w:val="24"/>
        </w:rPr>
        <w:t xml:space="preserve">Controlling authorities of all banks to issue suitable instructions to the branches under their control and take steps to speed-up the implementation of PMAY- CLSS for </w:t>
      </w:r>
      <w:r w:rsidR="008C09BB" w:rsidRPr="008C09BB">
        <w:rPr>
          <w:rFonts w:cstheme="minorHAnsi"/>
          <w:bCs/>
          <w:sz w:val="24"/>
          <w:szCs w:val="24"/>
          <w:lang w:val="en-US"/>
        </w:rPr>
        <w:t>Economically Weaker Section (EWS) / Lower Income Group (LIG) / Middle Income Group (MIG)</w:t>
      </w:r>
      <w:r w:rsidR="008C09BB" w:rsidRPr="008C09BB">
        <w:rPr>
          <w:rFonts w:cstheme="minorHAnsi"/>
          <w:bCs/>
          <w:sz w:val="24"/>
          <w:szCs w:val="24"/>
        </w:rPr>
        <w:t>.</w:t>
      </w:r>
    </w:p>
    <w:p w:rsidR="007B2331" w:rsidRPr="00087350" w:rsidRDefault="007B2331" w:rsidP="008C09BB">
      <w:pPr>
        <w:pStyle w:val="NoSpacing"/>
        <w:spacing w:line="276" w:lineRule="auto"/>
        <w:jc w:val="both"/>
        <w:rPr>
          <w:rFonts w:cstheme="minorHAnsi"/>
          <w:bCs/>
          <w:sz w:val="20"/>
        </w:rPr>
      </w:pPr>
    </w:p>
    <w:p w:rsidR="00E139B8" w:rsidRDefault="00C70FD6" w:rsidP="00AA3CE6">
      <w:pPr>
        <w:pStyle w:val="NoSpacing"/>
        <w:spacing w:line="276" w:lineRule="auto"/>
        <w:jc w:val="both"/>
        <w:rPr>
          <w:rFonts w:cstheme="minorHAnsi"/>
          <w:bCs/>
          <w:sz w:val="24"/>
          <w:szCs w:val="24"/>
          <w:lang w:val="en-US"/>
        </w:rPr>
      </w:pPr>
      <w:r>
        <w:rPr>
          <w:rFonts w:cstheme="minorHAnsi"/>
          <w:b/>
          <w:bCs/>
          <w:sz w:val="24"/>
          <w:szCs w:val="24"/>
          <w:lang w:val="en-US"/>
        </w:rPr>
        <w:t xml:space="preserve">7.6 </w:t>
      </w:r>
      <w:r w:rsidR="00AA3CE6" w:rsidRPr="00AA3CE6">
        <w:rPr>
          <w:rFonts w:cstheme="minorHAnsi"/>
          <w:b/>
          <w:bCs/>
          <w:sz w:val="24"/>
          <w:szCs w:val="24"/>
          <w:lang w:val="en-US"/>
        </w:rPr>
        <w:t xml:space="preserve">Credit flow to Welfare Schemes: Convenor, SLBC </w:t>
      </w:r>
      <w:r w:rsidR="00AA3CE6" w:rsidRPr="00AA3CE6">
        <w:rPr>
          <w:rFonts w:cstheme="minorHAnsi"/>
          <w:bCs/>
          <w:sz w:val="24"/>
          <w:szCs w:val="24"/>
          <w:lang w:val="en-US"/>
        </w:rPr>
        <w:t>requested all banks to initiate suitable action to achieve the stipulated target under finance to Minority Communities.</w:t>
      </w:r>
    </w:p>
    <w:p w:rsidR="00AA3CE6" w:rsidRPr="00087350" w:rsidRDefault="00AA3CE6" w:rsidP="00AA3CE6">
      <w:pPr>
        <w:pStyle w:val="NoSpacing"/>
        <w:spacing w:line="276" w:lineRule="auto"/>
        <w:jc w:val="both"/>
        <w:rPr>
          <w:rFonts w:cstheme="minorHAnsi"/>
          <w:bCs/>
          <w:sz w:val="20"/>
          <w:lang w:val="en-US"/>
        </w:rPr>
      </w:pPr>
    </w:p>
    <w:p w:rsidR="0039360B" w:rsidRDefault="00C70FD6" w:rsidP="0039360B">
      <w:pPr>
        <w:spacing w:after="0"/>
        <w:jc w:val="both"/>
        <w:rPr>
          <w:rFonts w:cstheme="minorHAnsi"/>
          <w:b/>
          <w:bCs/>
          <w:sz w:val="24"/>
          <w:szCs w:val="24"/>
          <w:lang w:val="en-US"/>
        </w:rPr>
      </w:pPr>
      <w:r>
        <w:rPr>
          <w:rFonts w:cstheme="minorHAnsi"/>
          <w:b/>
          <w:bCs/>
          <w:sz w:val="24"/>
          <w:szCs w:val="24"/>
          <w:lang w:val="en-US"/>
        </w:rPr>
        <w:t xml:space="preserve">7.7 </w:t>
      </w:r>
      <w:r w:rsidR="0039360B" w:rsidRPr="00A264D1">
        <w:rPr>
          <w:rFonts w:cstheme="minorHAnsi"/>
          <w:b/>
          <w:bCs/>
          <w:sz w:val="24"/>
          <w:szCs w:val="24"/>
          <w:lang w:val="en-US"/>
        </w:rPr>
        <w:t>Government Sponsored Schemes:</w:t>
      </w:r>
    </w:p>
    <w:p w:rsidR="00087350" w:rsidRPr="00087350" w:rsidRDefault="00087350" w:rsidP="0039360B">
      <w:pPr>
        <w:spacing w:after="0"/>
        <w:jc w:val="both"/>
        <w:rPr>
          <w:rFonts w:cstheme="minorHAnsi"/>
          <w:b/>
          <w:bCs/>
          <w:sz w:val="8"/>
          <w:szCs w:val="8"/>
          <w:lang w:val="en-US"/>
        </w:rPr>
      </w:pPr>
    </w:p>
    <w:p w:rsidR="002D18EA" w:rsidRPr="002D18EA" w:rsidRDefault="0039360B" w:rsidP="00087350">
      <w:pPr>
        <w:tabs>
          <w:tab w:val="num" w:pos="720"/>
        </w:tabs>
        <w:spacing w:after="0"/>
        <w:jc w:val="both"/>
        <w:rPr>
          <w:rFonts w:cstheme="minorHAnsi"/>
          <w:bCs/>
          <w:sz w:val="24"/>
          <w:szCs w:val="24"/>
        </w:rPr>
      </w:pPr>
      <w:r w:rsidRPr="00AA3CE6">
        <w:rPr>
          <w:rFonts w:cstheme="minorHAnsi"/>
          <w:b/>
          <w:bCs/>
          <w:sz w:val="24"/>
          <w:szCs w:val="24"/>
          <w:lang w:val="en-US"/>
        </w:rPr>
        <w:t>Principal Secretary, Social Welfare Department</w:t>
      </w:r>
      <w:r w:rsidRPr="00AA3CE6">
        <w:rPr>
          <w:rFonts w:cstheme="minorHAnsi"/>
          <w:bCs/>
          <w:sz w:val="24"/>
          <w:szCs w:val="24"/>
          <w:lang w:val="en-US"/>
        </w:rPr>
        <w:t xml:space="preserve"> informed that </w:t>
      </w:r>
      <w:r w:rsidRPr="00AA3CE6">
        <w:rPr>
          <w:rFonts w:cstheme="minorHAnsi"/>
          <w:sz w:val="24"/>
          <w:szCs w:val="24"/>
        </w:rPr>
        <w:t xml:space="preserve">to bring all the welfare programmes on to a common platform and align the welfare schemes to achieve desired goals, </w:t>
      </w:r>
      <w:r w:rsidRPr="00AA3CE6">
        <w:rPr>
          <w:rFonts w:cstheme="minorHAnsi"/>
          <w:bCs/>
          <w:sz w:val="24"/>
          <w:szCs w:val="24"/>
          <w:lang w:val="en-US"/>
        </w:rPr>
        <w:t xml:space="preserve">Government has developed a portal and </w:t>
      </w:r>
      <w:r w:rsidR="00E139B8">
        <w:rPr>
          <w:rFonts w:cstheme="minorHAnsi"/>
          <w:bCs/>
          <w:sz w:val="24"/>
          <w:szCs w:val="24"/>
          <w:lang w:val="en-US"/>
        </w:rPr>
        <w:t>allowed</w:t>
      </w:r>
      <w:r w:rsidRPr="00AA3CE6">
        <w:rPr>
          <w:rFonts w:cstheme="minorHAnsi"/>
          <w:bCs/>
          <w:sz w:val="24"/>
          <w:szCs w:val="24"/>
          <w:lang w:val="en-US"/>
        </w:rPr>
        <w:t xml:space="preserve"> access to all branches to enter sanction details. He observed that the performance is not up to the expected levels. </w:t>
      </w:r>
      <w:r w:rsidRPr="002D18EA">
        <w:rPr>
          <w:rFonts w:cstheme="minorHAnsi"/>
          <w:bCs/>
          <w:sz w:val="24"/>
          <w:szCs w:val="24"/>
          <w:lang w:val="en-US"/>
        </w:rPr>
        <w:t>He requested the banks to</w:t>
      </w:r>
      <w:r w:rsidR="002D18EA" w:rsidRPr="002D18EA">
        <w:rPr>
          <w:rFonts w:cstheme="minorHAnsi"/>
          <w:sz w:val="24"/>
          <w:szCs w:val="24"/>
        </w:rPr>
        <w:t xml:space="preserve"> consider spill over applications of 2016-17 for sanctio</w:t>
      </w:r>
      <w:r w:rsidR="0026270A">
        <w:rPr>
          <w:rFonts w:cstheme="minorHAnsi"/>
          <w:sz w:val="24"/>
          <w:szCs w:val="24"/>
        </w:rPr>
        <w:t xml:space="preserve">n during present financial year </w:t>
      </w:r>
      <w:r w:rsidR="002D18EA" w:rsidRPr="002D18EA">
        <w:rPr>
          <w:rFonts w:cstheme="minorHAnsi"/>
          <w:sz w:val="24"/>
          <w:szCs w:val="24"/>
        </w:rPr>
        <w:t>before 30</w:t>
      </w:r>
      <w:r w:rsidR="002D18EA" w:rsidRPr="002D18EA">
        <w:rPr>
          <w:rFonts w:cstheme="minorHAnsi"/>
          <w:sz w:val="24"/>
          <w:szCs w:val="24"/>
          <w:vertAlign w:val="superscript"/>
        </w:rPr>
        <w:t>th</w:t>
      </w:r>
      <w:r w:rsidR="002D18EA" w:rsidRPr="002D18EA">
        <w:rPr>
          <w:rFonts w:cstheme="minorHAnsi"/>
          <w:sz w:val="24"/>
          <w:szCs w:val="24"/>
        </w:rPr>
        <w:t xml:space="preserve"> June, 2017 </w:t>
      </w:r>
      <w:r w:rsidR="002D18EA" w:rsidRPr="002D18EA">
        <w:rPr>
          <w:rFonts w:cstheme="minorHAnsi"/>
          <w:bCs/>
          <w:sz w:val="24"/>
          <w:szCs w:val="24"/>
        </w:rPr>
        <w:t>and ground the units in the month of July, 2017.</w:t>
      </w:r>
      <w:r w:rsidR="003E1996">
        <w:rPr>
          <w:rFonts w:cstheme="minorHAnsi"/>
          <w:bCs/>
          <w:sz w:val="24"/>
          <w:szCs w:val="24"/>
        </w:rPr>
        <w:t xml:space="preserve"> He further informed that for the financial year 2017-18 portal is to be opened on 21</w:t>
      </w:r>
      <w:r w:rsidR="003E1996" w:rsidRPr="003E1996">
        <w:rPr>
          <w:rFonts w:cstheme="minorHAnsi"/>
          <w:bCs/>
          <w:sz w:val="24"/>
          <w:szCs w:val="24"/>
          <w:vertAlign w:val="superscript"/>
        </w:rPr>
        <w:t>st</w:t>
      </w:r>
      <w:r w:rsidR="003E1996">
        <w:rPr>
          <w:rFonts w:cstheme="minorHAnsi"/>
          <w:bCs/>
          <w:sz w:val="24"/>
          <w:szCs w:val="24"/>
        </w:rPr>
        <w:t xml:space="preserve"> June, 2017</w:t>
      </w:r>
      <w:r w:rsidR="007F1F44">
        <w:rPr>
          <w:rFonts w:cstheme="minorHAnsi"/>
          <w:bCs/>
          <w:sz w:val="24"/>
          <w:szCs w:val="24"/>
        </w:rPr>
        <w:t xml:space="preserve"> and Department is proposed to organise </w:t>
      </w:r>
      <w:r w:rsidR="00DE3535">
        <w:rPr>
          <w:rFonts w:cstheme="minorHAnsi"/>
          <w:bCs/>
          <w:sz w:val="24"/>
          <w:szCs w:val="24"/>
        </w:rPr>
        <w:t>orientation programme for bankers.</w:t>
      </w:r>
    </w:p>
    <w:p w:rsidR="0039360B" w:rsidRPr="00FE2CCF" w:rsidRDefault="0039360B" w:rsidP="0039360B">
      <w:pPr>
        <w:tabs>
          <w:tab w:val="num" w:pos="720"/>
        </w:tabs>
        <w:spacing w:after="0"/>
        <w:jc w:val="both"/>
        <w:rPr>
          <w:rFonts w:cstheme="minorHAnsi"/>
          <w:bCs/>
          <w:color w:val="FF0000"/>
          <w:sz w:val="16"/>
          <w:szCs w:val="16"/>
          <w:lang w:val="en-US"/>
        </w:rPr>
      </w:pPr>
    </w:p>
    <w:p w:rsidR="007A2F71" w:rsidRPr="00180E32" w:rsidRDefault="007B6031" w:rsidP="007B6031">
      <w:pPr>
        <w:tabs>
          <w:tab w:val="num" w:pos="720"/>
        </w:tabs>
        <w:spacing w:after="0"/>
        <w:jc w:val="both"/>
        <w:rPr>
          <w:rFonts w:cstheme="minorHAnsi"/>
          <w:bCs/>
          <w:sz w:val="24"/>
          <w:szCs w:val="24"/>
        </w:rPr>
      </w:pPr>
      <w:r w:rsidRPr="007B6031">
        <w:rPr>
          <w:rFonts w:cstheme="minorHAnsi"/>
          <w:bCs/>
          <w:sz w:val="24"/>
          <w:szCs w:val="24"/>
          <w:lang w:val="en-US"/>
        </w:rPr>
        <w:t>He flagged the issue of non attendance of Branch Managers</w:t>
      </w:r>
      <w:r>
        <w:rPr>
          <w:rFonts w:cstheme="minorHAnsi"/>
          <w:bCs/>
          <w:sz w:val="24"/>
          <w:szCs w:val="24"/>
          <w:lang w:val="en-US"/>
        </w:rPr>
        <w:t xml:space="preserve"> for selection committee meetings, non sanction of loans to candidates s</w:t>
      </w:r>
      <w:r w:rsidR="0086443C">
        <w:rPr>
          <w:rFonts w:cstheme="minorHAnsi"/>
          <w:bCs/>
          <w:sz w:val="24"/>
          <w:szCs w:val="24"/>
          <w:lang w:val="en-US"/>
        </w:rPr>
        <w:t xml:space="preserve">hortlisted by the committee and </w:t>
      </w:r>
      <w:r w:rsidR="0086443C">
        <w:rPr>
          <w:rFonts w:cstheme="minorHAnsi"/>
          <w:bCs/>
          <w:sz w:val="24"/>
          <w:szCs w:val="24"/>
        </w:rPr>
        <w:t>uploading of i</w:t>
      </w:r>
      <w:r w:rsidR="007A2F71">
        <w:rPr>
          <w:rFonts w:cstheme="minorHAnsi"/>
          <w:bCs/>
          <w:sz w:val="24"/>
          <w:szCs w:val="24"/>
        </w:rPr>
        <w:t>nvalid/closed account numbers.</w:t>
      </w:r>
    </w:p>
    <w:p w:rsidR="00DE3535" w:rsidRPr="00FE2CCF" w:rsidRDefault="00DE3535" w:rsidP="0039360B">
      <w:pPr>
        <w:tabs>
          <w:tab w:val="num" w:pos="720"/>
        </w:tabs>
        <w:spacing w:after="0"/>
        <w:jc w:val="both"/>
        <w:rPr>
          <w:rFonts w:cstheme="minorHAnsi"/>
          <w:bCs/>
          <w:color w:val="FF0000"/>
          <w:sz w:val="16"/>
          <w:szCs w:val="16"/>
          <w:lang w:val="en-US"/>
        </w:rPr>
      </w:pPr>
    </w:p>
    <w:p w:rsidR="00983194" w:rsidRDefault="00983194" w:rsidP="00983194">
      <w:pPr>
        <w:tabs>
          <w:tab w:val="num" w:pos="720"/>
        </w:tabs>
        <w:spacing w:after="0"/>
        <w:jc w:val="both"/>
        <w:rPr>
          <w:rFonts w:cstheme="minorHAnsi"/>
          <w:bCs/>
          <w:sz w:val="24"/>
          <w:szCs w:val="24"/>
          <w:lang w:val="en-US"/>
        </w:rPr>
      </w:pPr>
      <w:r w:rsidRPr="00983194">
        <w:rPr>
          <w:rFonts w:cstheme="minorHAnsi"/>
          <w:bCs/>
          <w:sz w:val="24"/>
          <w:szCs w:val="24"/>
          <w:lang w:val="en-US"/>
        </w:rPr>
        <w:t xml:space="preserve">He </w:t>
      </w:r>
      <w:r>
        <w:rPr>
          <w:rFonts w:cstheme="minorHAnsi"/>
          <w:bCs/>
          <w:sz w:val="24"/>
          <w:szCs w:val="24"/>
          <w:lang w:val="en-US"/>
        </w:rPr>
        <w:t>informed that Government is planning to implement Biometric attendance for Screening-cum-Selection Committee meetings and the system should be integrated into a single platform to help in disbursal of loans, monitoring of beneficiaries and tracking records.</w:t>
      </w:r>
    </w:p>
    <w:p w:rsidR="00983194" w:rsidRPr="00FE2CCF" w:rsidRDefault="00983194" w:rsidP="0039360B">
      <w:pPr>
        <w:tabs>
          <w:tab w:val="num" w:pos="720"/>
        </w:tabs>
        <w:spacing w:after="0"/>
        <w:jc w:val="both"/>
        <w:rPr>
          <w:rFonts w:cstheme="minorHAnsi"/>
          <w:bCs/>
          <w:color w:val="FF0000"/>
          <w:sz w:val="16"/>
          <w:szCs w:val="16"/>
          <w:lang w:val="en-US"/>
        </w:rPr>
      </w:pPr>
    </w:p>
    <w:p w:rsidR="00DE3535" w:rsidRDefault="00DE3535" w:rsidP="00DE3535">
      <w:pPr>
        <w:spacing w:after="0"/>
        <w:jc w:val="both"/>
        <w:rPr>
          <w:rFonts w:ascii="Calibri" w:eastAsia="Times New Roman" w:hAnsi="Calibri" w:cs="Calibri"/>
          <w:bCs/>
          <w:sz w:val="24"/>
          <w:szCs w:val="24"/>
          <w:lang w:val="en-US"/>
        </w:rPr>
      </w:pPr>
      <w:r w:rsidRPr="00BF1EE0">
        <w:rPr>
          <w:rFonts w:ascii="Calibri" w:eastAsia="Times New Roman" w:hAnsi="Calibri" w:cs="Calibri"/>
          <w:b/>
          <w:bCs/>
          <w:sz w:val="24"/>
          <w:szCs w:val="24"/>
          <w:lang w:val="en-US"/>
        </w:rPr>
        <w:t>Secretary, Finance (IF), GoAP</w:t>
      </w:r>
      <w:r w:rsidR="00284B9F">
        <w:rPr>
          <w:rFonts w:ascii="Calibri" w:eastAsia="Times New Roman" w:hAnsi="Calibri" w:cs="Calibri"/>
          <w:b/>
          <w:bCs/>
          <w:sz w:val="24"/>
          <w:szCs w:val="24"/>
          <w:lang w:val="en-US"/>
        </w:rPr>
        <w:t xml:space="preserve"> </w:t>
      </w:r>
      <w:r w:rsidRPr="00BF1EE0">
        <w:rPr>
          <w:rFonts w:ascii="Calibri" w:eastAsia="Times New Roman" w:hAnsi="Calibri" w:cs="Calibri"/>
          <w:bCs/>
          <w:sz w:val="24"/>
          <w:szCs w:val="24"/>
          <w:lang w:val="en-US"/>
        </w:rPr>
        <w:t>informed that</w:t>
      </w:r>
      <w:r>
        <w:rPr>
          <w:rFonts w:ascii="Calibri" w:eastAsia="Times New Roman" w:hAnsi="Calibri" w:cs="Calibri"/>
          <w:bCs/>
          <w:sz w:val="24"/>
          <w:szCs w:val="24"/>
          <w:lang w:val="en-US"/>
        </w:rPr>
        <w:t>;</w:t>
      </w:r>
    </w:p>
    <w:p w:rsidR="00DE3535" w:rsidRDefault="00DE3535" w:rsidP="00371C51">
      <w:pPr>
        <w:pStyle w:val="ListParagraph"/>
        <w:numPr>
          <w:ilvl w:val="0"/>
          <w:numId w:val="21"/>
        </w:numPr>
        <w:spacing w:after="0"/>
        <w:ind w:left="284" w:hanging="284"/>
        <w:jc w:val="both"/>
        <w:rPr>
          <w:rFonts w:cstheme="minorHAnsi"/>
          <w:sz w:val="24"/>
          <w:szCs w:val="24"/>
        </w:rPr>
      </w:pPr>
      <w:r w:rsidRPr="00EC61F4">
        <w:rPr>
          <w:rFonts w:ascii="Calibri" w:eastAsia="Times New Roman" w:hAnsi="Calibri" w:cs="Calibri"/>
          <w:bCs/>
          <w:sz w:val="24"/>
          <w:szCs w:val="24"/>
        </w:rPr>
        <w:t>All banks should implement the Government schemes</w:t>
      </w:r>
      <w:r>
        <w:rPr>
          <w:rFonts w:ascii="Calibri" w:eastAsia="Times New Roman" w:hAnsi="Calibri" w:cs="Calibri"/>
          <w:bCs/>
          <w:sz w:val="24"/>
          <w:szCs w:val="24"/>
        </w:rPr>
        <w:t xml:space="preserve"> and identify the genuine beneficiaries.</w:t>
      </w:r>
    </w:p>
    <w:p w:rsidR="00DE3535" w:rsidRPr="006A2B9E" w:rsidRDefault="00DE3535" w:rsidP="00DE3535">
      <w:pPr>
        <w:pStyle w:val="ListParagraph"/>
        <w:spacing w:after="0"/>
        <w:ind w:left="284"/>
        <w:jc w:val="both"/>
        <w:rPr>
          <w:rFonts w:cstheme="minorHAnsi"/>
          <w:sz w:val="10"/>
          <w:szCs w:val="10"/>
        </w:rPr>
      </w:pPr>
    </w:p>
    <w:p w:rsidR="00DE3535" w:rsidRDefault="00DE3535" w:rsidP="00371C51">
      <w:pPr>
        <w:pStyle w:val="ListParagraph"/>
        <w:numPr>
          <w:ilvl w:val="0"/>
          <w:numId w:val="21"/>
        </w:numPr>
        <w:spacing w:after="0"/>
        <w:ind w:left="284" w:hanging="284"/>
        <w:jc w:val="both"/>
        <w:rPr>
          <w:rFonts w:cstheme="minorHAnsi"/>
          <w:sz w:val="24"/>
          <w:szCs w:val="24"/>
        </w:rPr>
      </w:pPr>
      <w:r>
        <w:rPr>
          <w:rFonts w:cstheme="minorHAnsi"/>
          <w:sz w:val="24"/>
          <w:szCs w:val="24"/>
        </w:rPr>
        <w:t>Finance Department may denotify</w:t>
      </w:r>
      <w:r w:rsidR="00284B9F">
        <w:rPr>
          <w:rFonts w:cstheme="minorHAnsi"/>
          <w:sz w:val="24"/>
          <w:szCs w:val="24"/>
        </w:rPr>
        <w:t xml:space="preserve"> </w:t>
      </w:r>
      <w:r w:rsidR="00E139B8">
        <w:rPr>
          <w:rFonts w:cstheme="minorHAnsi"/>
          <w:sz w:val="24"/>
          <w:szCs w:val="24"/>
        </w:rPr>
        <w:t xml:space="preserve">banks, </w:t>
      </w:r>
      <w:r>
        <w:rPr>
          <w:rFonts w:cstheme="minorHAnsi"/>
          <w:sz w:val="24"/>
          <w:szCs w:val="24"/>
        </w:rPr>
        <w:t>for placing Government deposits</w:t>
      </w:r>
      <w:r w:rsidR="00E139B8">
        <w:rPr>
          <w:rFonts w:cstheme="minorHAnsi"/>
          <w:sz w:val="24"/>
          <w:szCs w:val="24"/>
        </w:rPr>
        <w:t>,</w:t>
      </w:r>
      <w:r>
        <w:rPr>
          <w:rFonts w:cstheme="minorHAnsi"/>
          <w:sz w:val="24"/>
          <w:szCs w:val="24"/>
        </w:rPr>
        <w:t xml:space="preserve"> who have not participated in Government Sponsored schemes.</w:t>
      </w:r>
    </w:p>
    <w:p w:rsidR="00DE3535" w:rsidRPr="00FE2CCF" w:rsidRDefault="00DE3535" w:rsidP="0039360B">
      <w:pPr>
        <w:tabs>
          <w:tab w:val="num" w:pos="720"/>
        </w:tabs>
        <w:spacing w:after="0"/>
        <w:jc w:val="both"/>
        <w:rPr>
          <w:rFonts w:cstheme="minorHAnsi"/>
          <w:bCs/>
          <w:color w:val="FF0000"/>
          <w:sz w:val="16"/>
          <w:szCs w:val="16"/>
          <w:lang w:val="en-US"/>
        </w:rPr>
      </w:pPr>
    </w:p>
    <w:p w:rsidR="00C26BEB" w:rsidRPr="00593573" w:rsidRDefault="00C26BEB" w:rsidP="00C26BEB">
      <w:pPr>
        <w:tabs>
          <w:tab w:val="num" w:pos="720"/>
        </w:tabs>
        <w:spacing w:after="0"/>
        <w:jc w:val="both"/>
        <w:rPr>
          <w:rFonts w:eastAsia="Times New Roman" w:cstheme="minorHAnsi"/>
          <w:sz w:val="24"/>
          <w:szCs w:val="24"/>
        </w:rPr>
      </w:pPr>
      <w:r w:rsidRPr="00361410">
        <w:rPr>
          <w:rFonts w:eastAsia="Times New Roman" w:cstheme="minorHAnsi"/>
          <w:b/>
          <w:sz w:val="24"/>
          <w:szCs w:val="24"/>
        </w:rPr>
        <w:t>GM, FIDD, RBI</w:t>
      </w:r>
      <w:r w:rsidR="00284B9F">
        <w:rPr>
          <w:rFonts w:eastAsia="Times New Roman" w:cstheme="minorHAnsi"/>
          <w:b/>
          <w:sz w:val="24"/>
          <w:szCs w:val="24"/>
        </w:rPr>
        <w:t xml:space="preserve"> </w:t>
      </w:r>
      <w:r>
        <w:rPr>
          <w:rFonts w:eastAsia="Times New Roman" w:cstheme="minorHAnsi"/>
          <w:sz w:val="24"/>
          <w:szCs w:val="24"/>
        </w:rPr>
        <w:t>requested the Department to consider the following</w:t>
      </w:r>
      <w:r w:rsidR="002C0F76">
        <w:rPr>
          <w:rFonts w:eastAsia="Times New Roman" w:cstheme="minorHAnsi"/>
          <w:sz w:val="24"/>
          <w:szCs w:val="24"/>
        </w:rPr>
        <w:t xml:space="preserve"> as these were</w:t>
      </w:r>
      <w:r>
        <w:rPr>
          <w:rFonts w:eastAsia="Times New Roman" w:cstheme="minorHAnsi"/>
          <w:sz w:val="24"/>
          <w:szCs w:val="24"/>
        </w:rPr>
        <w:t xml:space="preserve"> already requested by banks during sub-committee meeting.</w:t>
      </w:r>
    </w:p>
    <w:p w:rsidR="00C26BEB" w:rsidRPr="00726EC5" w:rsidRDefault="00C26BEB" w:rsidP="00371C51">
      <w:pPr>
        <w:pStyle w:val="ListParagraph"/>
        <w:numPr>
          <w:ilvl w:val="0"/>
          <w:numId w:val="23"/>
        </w:numPr>
        <w:jc w:val="both"/>
        <w:rPr>
          <w:rFonts w:cs="Calibri"/>
          <w:sz w:val="24"/>
          <w:szCs w:val="24"/>
        </w:rPr>
      </w:pPr>
      <w:r w:rsidRPr="00726EC5">
        <w:rPr>
          <w:rFonts w:cs="Calibri"/>
          <w:sz w:val="24"/>
          <w:szCs w:val="24"/>
        </w:rPr>
        <w:t>Screening committee for selection of the beneficiary is to be pruned.</w:t>
      </w:r>
    </w:p>
    <w:p w:rsidR="00C26BEB" w:rsidRPr="00726EC5" w:rsidRDefault="00C26BEB" w:rsidP="00371C51">
      <w:pPr>
        <w:pStyle w:val="ListParagraph"/>
        <w:numPr>
          <w:ilvl w:val="0"/>
          <w:numId w:val="23"/>
        </w:numPr>
        <w:jc w:val="both"/>
        <w:rPr>
          <w:rFonts w:cs="Calibri"/>
          <w:sz w:val="24"/>
          <w:szCs w:val="24"/>
        </w:rPr>
      </w:pPr>
      <w:r w:rsidRPr="00726EC5">
        <w:rPr>
          <w:rFonts w:cs="Calibri"/>
          <w:sz w:val="24"/>
          <w:szCs w:val="24"/>
        </w:rPr>
        <w:t>Screening committee should recommend the applications to the branch at 1:2 ratio of their targets under each scheme.</w:t>
      </w:r>
    </w:p>
    <w:p w:rsidR="00C26BEB" w:rsidRDefault="00C26BEB" w:rsidP="00C26BEB">
      <w:pPr>
        <w:spacing w:after="0"/>
        <w:jc w:val="both"/>
        <w:rPr>
          <w:rFonts w:cs="Calibri"/>
          <w:sz w:val="24"/>
          <w:szCs w:val="24"/>
        </w:rPr>
      </w:pPr>
      <w:r w:rsidRPr="00593573">
        <w:rPr>
          <w:rFonts w:cstheme="minorHAnsi"/>
          <w:b/>
          <w:bCs/>
          <w:sz w:val="24"/>
          <w:szCs w:val="24"/>
          <w:lang w:val="en-US"/>
        </w:rPr>
        <w:t>Principal Secretary, Social Welfare Department</w:t>
      </w:r>
      <w:r w:rsidRPr="00593573">
        <w:rPr>
          <w:rFonts w:cstheme="minorHAnsi"/>
          <w:bCs/>
          <w:sz w:val="24"/>
          <w:szCs w:val="24"/>
          <w:lang w:val="en-US"/>
        </w:rPr>
        <w:t xml:space="preserve"> informed that </w:t>
      </w:r>
      <w:r w:rsidRPr="00726EC5">
        <w:rPr>
          <w:rFonts w:cs="Calibri"/>
          <w:sz w:val="24"/>
          <w:szCs w:val="24"/>
        </w:rPr>
        <w:t>policy decision</w:t>
      </w:r>
      <w:r>
        <w:rPr>
          <w:rFonts w:cs="Calibri"/>
          <w:sz w:val="24"/>
          <w:szCs w:val="24"/>
        </w:rPr>
        <w:t xml:space="preserve"> is required for implementing the suggestions.</w:t>
      </w:r>
    </w:p>
    <w:p w:rsidR="00C26BEB" w:rsidRPr="00FE2CCF" w:rsidRDefault="00C26BEB" w:rsidP="00EC3E44">
      <w:pPr>
        <w:tabs>
          <w:tab w:val="num" w:pos="720"/>
        </w:tabs>
        <w:spacing w:after="0" w:line="240" w:lineRule="auto"/>
        <w:jc w:val="both"/>
        <w:rPr>
          <w:rFonts w:cstheme="minorHAnsi"/>
          <w:bCs/>
          <w:color w:val="FF0000"/>
          <w:sz w:val="16"/>
          <w:szCs w:val="16"/>
          <w:lang w:val="en-US"/>
        </w:rPr>
      </w:pPr>
    </w:p>
    <w:p w:rsidR="00C26BEB" w:rsidRDefault="00C26BEB" w:rsidP="00C26BEB">
      <w:pPr>
        <w:tabs>
          <w:tab w:val="num" w:pos="720"/>
        </w:tabs>
        <w:spacing w:after="0"/>
        <w:jc w:val="both"/>
        <w:rPr>
          <w:rFonts w:cstheme="minorHAnsi"/>
          <w:bCs/>
          <w:sz w:val="24"/>
          <w:szCs w:val="24"/>
          <w:lang w:val="en-US"/>
        </w:rPr>
      </w:pPr>
      <w:r w:rsidRPr="00C26BEB">
        <w:rPr>
          <w:rFonts w:cstheme="minorHAnsi"/>
          <w:b/>
          <w:bCs/>
          <w:sz w:val="24"/>
          <w:szCs w:val="24"/>
          <w:lang w:val="en-US"/>
        </w:rPr>
        <w:t>Hon’ble Chief Minister</w:t>
      </w:r>
      <w:r>
        <w:rPr>
          <w:rFonts w:cstheme="minorHAnsi"/>
          <w:bCs/>
          <w:sz w:val="24"/>
          <w:szCs w:val="24"/>
          <w:lang w:val="en-US"/>
        </w:rPr>
        <w:t xml:space="preserve"> suggested </w:t>
      </w:r>
      <w:r w:rsidR="00983194">
        <w:rPr>
          <w:rFonts w:cstheme="minorHAnsi"/>
          <w:bCs/>
          <w:sz w:val="24"/>
          <w:szCs w:val="24"/>
          <w:lang w:val="en-US"/>
        </w:rPr>
        <w:t>to discuss</w:t>
      </w:r>
      <w:r w:rsidR="00657172">
        <w:rPr>
          <w:rFonts w:cstheme="minorHAnsi"/>
          <w:bCs/>
          <w:sz w:val="24"/>
          <w:szCs w:val="24"/>
          <w:lang w:val="en-US"/>
        </w:rPr>
        <w:t xml:space="preserve"> the issue</w:t>
      </w:r>
      <w:r w:rsidR="00983194">
        <w:rPr>
          <w:rFonts w:cstheme="minorHAnsi"/>
          <w:bCs/>
          <w:sz w:val="24"/>
          <w:szCs w:val="24"/>
          <w:lang w:val="en-US"/>
        </w:rPr>
        <w:t>s</w:t>
      </w:r>
      <w:r w:rsidR="00657172">
        <w:rPr>
          <w:rFonts w:cstheme="minorHAnsi"/>
          <w:bCs/>
          <w:sz w:val="24"/>
          <w:szCs w:val="24"/>
          <w:lang w:val="en-US"/>
        </w:rPr>
        <w:t xml:space="preserve"> in sub-committee meeting</w:t>
      </w:r>
      <w:r w:rsidR="00983194">
        <w:rPr>
          <w:rFonts w:cstheme="minorHAnsi"/>
          <w:bCs/>
          <w:sz w:val="24"/>
          <w:szCs w:val="24"/>
          <w:lang w:val="en-US"/>
        </w:rPr>
        <w:t xml:space="preserve">. </w:t>
      </w:r>
    </w:p>
    <w:p w:rsidR="00657172" w:rsidRDefault="00657172" w:rsidP="0020246D">
      <w:pPr>
        <w:spacing w:after="0"/>
        <w:jc w:val="both"/>
        <w:rPr>
          <w:sz w:val="24"/>
          <w:szCs w:val="24"/>
        </w:rPr>
      </w:pPr>
      <w:r w:rsidRPr="00657172">
        <w:rPr>
          <w:b/>
          <w:sz w:val="24"/>
          <w:szCs w:val="24"/>
        </w:rPr>
        <w:lastRenderedPageBreak/>
        <w:t>Collector, Guntur &amp; VC &amp; MD, BC Finance Corporation</w:t>
      </w:r>
      <w:r>
        <w:rPr>
          <w:sz w:val="24"/>
          <w:szCs w:val="24"/>
        </w:rPr>
        <w:t xml:space="preserve"> informed that BC Federations are sponsoring credit proposals under MSME sector with financial outlay of Rs.30.00 lakhs each with 50% subsidy component. Since the bank loan component is exceeding Rs.10.00 lakhs, banks are insisting collateral security for sanctioning the proposals. Hence B.C. federation requested banks to take a decision for sanctioning the credit limit of above Rs.10.00 lakhs without insisting on collateral security.</w:t>
      </w:r>
    </w:p>
    <w:p w:rsidR="00582C47" w:rsidRDefault="00582C47" w:rsidP="0020246D">
      <w:pPr>
        <w:spacing w:after="0"/>
        <w:jc w:val="both"/>
        <w:rPr>
          <w:sz w:val="24"/>
          <w:szCs w:val="24"/>
        </w:rPr>
      </w:pPr>
    </w:p>
    <w:p w:rsidR="000E0F76" w:rsidRPr="000E0F76" w:rsidRDefault="000E0F76" w:rsidP="000E0F76">
      <w:pPr>
        <w:spacing w:after="0"/>
        <w:jc w:val="both"/>
        <w:rPr>
          <w:rFonts w:cstheme="minorHAnsi"/>
          <w:sz w:val="24"/>
          <w:szCs w:val="24"/>
        </w:rPr>
      </w:pPr>
      <w:r w:rsidRPr="000E0F76">
        <w:rPr>
          <w:rFonts w:eastAsia="Times New Roman" w:cstheme="minorHAnsi"/>
          <w:b/>
          <w:sz w:val="24"/>
          <w:szCs w:val="24"/>
        </w:rPr>
        <w:t xml:space="preserve">GM, FIDD, RBI </w:t>
      </w:r>
      <w:r w:rsidRPr="000E0F76">
        <w:rPr>
          <w:rFonts w:cstheme="minorHAnsi"/>
          <w:sz w:val="24"/>
          <w:szCs w:val="24"/>
        </w:rPr>
        <w:t>clarified that banks are mandated not to accept collateral security in the case of loans up to Rs.10 lakh extended to units in the MSE sector. Banks are also advised to extend collateral-free loans up to Rs.10 lakh to all units financed under the PMEGP administered by KVIC. Banks on the basis of good track record and financial position of MSE units, increase the limit to dispense with the collateral requirement for loans up to Rs.25 lakh (with the approval of appropriate authority).</w:t>
      </w:r>
    </w:p>
    <w:p w:rsidR="000E0F76" w:rsidRDefault="000E0F76" w:rsidP="0020246D">
      <w:pPr>
        <w:spacing w:after="0"/>
        <w:jc w:val="both"/>
        <w:rPr>
          <w:sz w:val="24"/>
          <w:szCs w:val="24"/>
        </w:rPr>
      </w:pPr>
    </w:p>
    <w:p w:rsidR="00C3634A" w:rsidRPr="00C3634A" w:rsidRDefault="00C3634A" w:rsidP="00C3634A">
      <w:pPr>
        <w:spacing w:after="0"/>
        <w:jc w:val="both"/>
        <w:rPr>
          <w:sz w:val="24"/>
          <w:szCs w:val="24"/>
        </w:rPr>
      </w:pPr>
      <w:r w:rsidRPr="00C3634A">
        <w:rPr>
          <w:rFonts w:cs="Calibri"/>
          <w:b/>
          <w:sz w:val="24"/>
          <w:szCs w:val="24"/>
        </w:rPr>
        <w:t xml:space="preserve">President, SLBC </w:t>
      </w:r>
      <w:r w:rsidRPr="00C3634A">
        <w:rPr>
          <w:rFonts w:cs="Calibri"/>
          <w:sz w:val="24"/>
          <w:szCs w:val="24"/>
        </w:rPr>
        <w:t xml:space="preserve">suggested </w:t>
      </w:r>
      <w:r w:rsidR="00795DA1">
        <w:rPr>
          <w:rFonts w:cs="Calibri"/>
          <w:sz w:val="24"/>
          <w:szCs w:val="24"/>
        </w:rPr>
        <w:t xml:space="preserve">to </w:t>
      </w:r>
      <w:r w:rsidRPr="00C3634A">
        <w:rPr>
          <w:rFonts w:cs="Calibri"/>
          <w:sz w:val="24"/>
          <w:szCs w:val="24"/>
        </w:rPr>
        <w:t>forma S</w:t>
      </w:r>
      <w:r w:rsidR="00983194">
        <w:rPr>
          <w:rFonts w:cs="Calibri"/>
          <w:sz w:val="24"/>
          <w:szCs w:val="24"/>
        </w:rPr>
        <w:t>ub</w:t>
      </w:r>
      <w:r w:rsidRPr="00C3634A">
        <w:rPr>
          <w:rFonts w:cs="Calibri"/>
          <w:sz w:val="24"/>
          <w:szCs w:val="24"/>
        </w:rPr>
        <w:t xml:space="preserve"> Committee and </w:t>
      </w:r>
      <w:r w:rsidR="00983194">
        <w:rPr>
          <w:rFonts w:cs="Calibri"/>
          <w:sz w:val="24"/>
          <w:szCs w:val="24"/>
        </w:rPr>
        <w:t>resolve the issue immediately after conclusion of SLBC meeting.</w:t>
      </w:r>
    </w:p>
    <w:p w:rsidR="0039360B" w:rsidRPr="00FA14F2" w:rsidRDefault="0039360B" w:rsidP="0039360B">
      <w:pPr>
        <w:tabs>
          <w:tab w:val="num" w:pos="720"/>
        </w:tabs>
        <w:spacing w:after="0"/>
        <w:jc w:val="right"/>
        <w:rPr>
          <w:rFonts w:cstheme="minorHAnsi"/>
          <w:b/>
          <w:sz w:val="24"/>
          <w:szCs w:val="24"/>
        </w:rPr>
      </w:pPr>
      <w:r w:rsidRPr="00FA14F2">
        <w:rPr>
          <w:rFonts w:cstheme="minorHAnsi"/>
          <w:b/>
          <w:sz w:val="24"/>
          <w:szCs w:val="24"/>
        </w:rPr>
        <w:t>(Action: SLBC, all Banks, Welfare Departments &amp; LDMs)</w:t>
      </w:r>
    </w:p>
    <w:p w:rsidR="0039360B" w:rsidRPr="0039360B" w:rsidRDefault="0039360B" w:rsidP="0039360B">
      <w:pPr>
        <w:tabs>
          <w:tab w:val="num" w:pos="720"/>
        </w:tabs>
        <w:spacing w:after="0"/>
        <w:jc w:val="right"/>
        <w:rPr>
          <w:rFonts w:cstheme="minorHAnsi"/>
          <w:b/>
          <w:color w:val="FF0000"/>
          <w:sz w:val="24"/>
          <w:szCs w:val="24"/>
        </w:rPr>
      </w:pPr>
    </w:p>
    <w:p w:rsidR="00CF6FAF" w:rsidRPr="00CF6FAF" w:rsidRDefault="00C70FD6" w:rsidP="0039360B">
      <w:pPr>
        <w:spacing w:after="0"/>
        <w:jc w:val="both"/>
        <w:rPr>
          <w:rFonts w:cstheme="minorHAnsi"/>
          <w:b/>
          <w:bCs/>
          <w:sz w:val="24"/>
          <w:szCs w:val="24"/>
          <w:lang w:val="en-US"/>
        </w:rPr>
      </w:pPr>
      <w:r>
        <w:rPr>
          <w:rFonts w:cstheme="minorHAnsi"/>
          <w:b/>
          <w:bCs/>
          <w:sz w:val="24"/>
          <w:szCs w:val="24"/>
          <w:lang w:val="en-US"/>
        </w:rPr>
        <w:t xml:space="preserve">7.8 </w:t>
      </w:r>
      <w:r w:rsidR="0039360B" w:rsidRPr="00CF6FAF">
        <w:rPr>
          <w:rFonts w:cstheme="minorHAnsi"/>
          <w:b/>
          <w:bCs/>
          <w:sz w:val="24"/>
          <w:szCs w:val="24"/>
          <w:lang w:val="en-US"/>
        </w:rPr>
        <w:t xml:space="preserve">Financial Inclusion: </w:t>
      </w:r>
    </w:p>
    <w:p w:rsidR="00CF6FAF" w:rsidRPr="00CF6FAF" w:rsidRDefault="00C70FD6" w:rsidP="00CF6FAF">
      <w:pPr>
        <w:spacing w:after="0"/>
        <w:jc w:val="both"/>
        <w:rPr>
          <w:rFonts w:cstheme="minorHAnsi"/>
          <w:b/>
          <w:bCs/>
          <w:sz w:val="24"/>
          <w:szCs w:val="24"/>
        </w:rPr>
      </w:pPr>
      <w:r>
        <w:rPr>
          <w:rFonts w:cstheme="minorHAnsi"/>
          <w:b/>
          <w:bCs/>
          <w:sz w:val="24"/>
          <w:szCs w:val="24"/>
          <w:lang w:val="en-US"/>
        </w:rPr>
        <w:t xml:space="preserve">7.8.1 </w:t>
      </w:r>
      <w:r w:rsidR="00CF6FAF" w:rsidRPr="00CF6FAF">
        <w:rPr>
          <w:rFonts w:cstheme="minorHAnsi"/>
          <w:b/>
          <w:bCs/>
          <w:sz w:val="24"/>
          <w:szCs w:val="24"/>
          <w:lang w:val="en-US"/>
        </w:rPr>
        <w:t xml:space="preserve">Aligning Roadmap for unbanked villages having population more than 5000 with revised guidelines on Branch Authorisation Policy of RBI: </w:t>
      </w:r>
      <w:r w:rsidR="00A537F1">
        <w:rPr>
          <w:rFonts w:cstheme="minorHAnsi"/>
          <w:b/>
          <w:bCs/>
          <w:sz w:val="24"/>
          <w:szCs w:val="24"/>
          <w:lang w:val="en-US"/>
        </w:rPr>
        <w:t xml:space="preserve">Convenor, SLBC </w:t>
      </w:r>
      <w:r w:rsidR="00A537F1" w:rsidRPr="00A537F1">
        <w:rPr>
          <w:rFonts w:cstheme="minorHAnsi"/>
          <w:bCs/>
          <w:sz w:val="24"/>
          <w:szCs w:val="24"/>
          <w:lang w:val="en-US"/>
        </w:rPr>
        <w:t xml:space="preserve">requested </w:t>
      </w:r>
      <w:r w:rsidRPr="005C36B0">
        <w:rPr>
          <w:rFonts w:cstheme="minorHAnsi"/>
          <w:sz w:val="24"/>
          <w:szCs w:val="24"/>
        </w:rPr>
        <w:t>controlling</w:t>
      </w:r>
      <w:r w:rsidR="00A537F1" w:rsidRPr="005C36B0">
        <w:rPr>
          <w:rFonts w:cstheme="minorHAnsi"/>
          <w:sz w:val="24"/>
          <w:szCs w:val="24"/>
        </w:rPr>
        <w:t xml:space="preserve"> authorities of all banks to confirm that CBS enabled banking outlets have been opened in the villages allotted to the respective banks latest by December 31, 2017.</w:t>
      </w:r>
    </w:p>
    <w:p w:rsidR="00A537F1" w:rsidRDefault="00A537F1" w:rsidP="00CF6FAF">
      <w:pPr>
        <w:spacing w:after="0"/>
        <w:jc w:val="both"/>
        <w:rPr>
          <w:rFonts w:eastAsia="Times New Roman" w:cstheme="minorHAnsi"/>
          <w:b/>
          <w:sz w:val="24"/>
          <w:szCs w:val="24"/>
        </w:rPr>
      </w:pPr>
    </w:p>
    <w:p w:rsidR="00263FC8" w:rsidRPr="00263FC8" w:rsidRDefault="00CF6FAF" w:rsidP="00263FC8">
      <w:pPr>
        <w:jc w:val="both"/>
        <w:rPr>
          <w:rFonts w:cstheme="minorHAnsi"/>
          <w:sz w:val="24"/>
          <w:szCs w:val="24"/>
        </w:rPr>
      </w:pPr>
      <w:r w:rsidRPr="00263FC8">
        <w:rPr>
          <w:rFonts w:cstheme="minorHAnsi"/>
          <w:b/>
          <w:sz w:val="24"/>
          <w:szCs w:val="24"/>
        </w:rPr>
        <w:t xml:space="preserve">GM, FIDD, RBI </w:t>
      </w:r>
      <w:r w:rsidR="00263FC8" w:rsidRPr="00263FC8">
        <w:rPr>
          <w:rFonts w:cstheme="minorHAnsi"/>
          <w:sz w:val="24"/>
          <w:szCs w:val="24"/>
        </w:rPr>
        <w:t xml:space="preserve">informed that </w:t>
      </w:r>
      <w:r w:rsidR="00263FC8">
        <w:rPr>
          <w:rFonts w:cstheme="minorHAnsi"/>
          <w:sz w:val="24"/>
          <w:szCs w:val="24"/>
        </w:rPr>
        <w:t>i</w:t>
      </w:r>
      <w:r w:rsidR="00263FC8" w:rsidRPr="00263FC8">
        <w:rPr>
          <w:rFonts w:cstheme="minorHAnsi"/>
          <w:sz w:val="24"/>
          <w:szCs w:val="24"/>
        </w:rPr>
        <w:t>n the state of Andhra Pradesh, 567 villages have been identified for opening of bank branches of which only 34 were opened as on quarter ended Mar 31, 2017. He requested to take necessary steps to open the branches in the identified villages immediately. RBI vide circular on ‘Rationalisation of Branch Authorisation Policy – Revision of Guidelines’ dated May 18, 2017 revised the guidelines of branch expansion policy / banking outlets</w:t>
      </w:r>
      <w:r w:rsidR="00D42D4D">
        <w:rPr>
          <w:rFonts w:cstheme="minorHAnsi"/>
          <w:sz w:val="24"/>
          <w:szCs w:val="24"/>
        </w:rPr>
        <w:t>.</w:t>
      </w:r>
      <w:r w:rsidR="00263FC8" w:rsidRPr="00263FC8">
        <w:rPr>
          <w:rFonts w:cstheme="minorHAnsi"/>
          <w:sz w:val="24"/>
          <w:szCs w:val="24"/>
        </w:rPr>
        <w:t xml:space="preserve"> </w:t>
      </w:r>
    </w:p>
    <w:p w:rsidR="00263FC8" w:rsidRPr="00263FC8" w:rsidRDefault="00263FC8" w:rsidP="00263FC8">
      <w:pPr>
        <w:spacing w:after="0"/>
        <w:contextualSpacing/>
        <w:jc w:val="both"/>
        <w:rPr>
          <w:rFonts w:cstheme="minorHAnsi"/>
          <w:color w:val="1F497D"/>
          <w:sz w:val="24"/>
          <w:szCs w:val="24"/>
          <w:lang w:eastAsia="en-US"/>
        </w:rPr>
      </w:pPr>
      <w:r w:rsidRPr="00263FC8">
        <w:rPr>
          <w:rFonts w:cstheme="minorHAnsi"/>
          <w:sz w:val="24"/>
          <w:szCs w:val="24"/>
        </w:rPr>
        <w:t>A ‘Banking Outlet’ for a Domestic Scheduled Commercial Bank (DSCB), a Small Finance Bank (SFB) and a Payment Bank (PB) is a fixed point service delivery unit, manned by either bank’s staff or its Business Correspondent where services of acceptance of deposits, encashment of cheques/ cash withdrawal or lending of money are provided for a minimum of 4 hours per day for at least five days a week.</w:t>
      </w:r>
    </w:p>
    <w:p w:rsidR="00E639A3" w:rsidRDefault="00E639A3" w:rsidP="00263FC8">
      <w:pPr>
        <w:spacing w:before="240" w:after="0"/>
        <w:jc w:val="both"/>
        <w:rPr>
          <w:rFonts w:cstheme="minorHAnsi"/>
          <w:sz w:val="24"/>
          <w:szCs w:val="24"/>
        </w:rPr>
      </w:pPr>
      <w:r>
        <w:rPr>
          <w:rFonts w:cstheme="minorHAnsi"/>
          <w:bCs/>
          <w:sz w:val="24"/>
          <w:szCs w:val="24"/>
        </w:rPr>
        <w:t xml:space="preserve">He advised SLBC </w:t>
      </w:r>
      <w:r>
        <w:rPr>
          <w:rFonts w:cstheme="minorHAnsi"/>
          <w:sz w:val="24"/>
          <w:szCs w:val="24"/>
        </w:rPr>
        <w:t>to</w:t>
      </w:r>
      <w:r w:rsidRPr="000339BB">
        <w:rPr>
          <w:rFonts w:cstheme="minorHAnsi"/>
          <w:sz w:val="24"/>
          <w:szCs w:val="24"/>
        </w:rPr>
        <w:t xml:space="preserve"> compile and </w:t>
      </w:r>
      <w:r w:rsidR="0086443C">
        <w:rPr>
          <w:rFonts w:cstheme="minorHAnsi"/>
          <w:sz w:val="24"/>
          <w:szCs w:val="24"/>
        </w:rPr>
        <w:t xml:space="preserve">furnish the </w:t>
      </w:r>
      <w:r w:rsidRPr="000339BB">
        <w:rPr>
          <w:rFonts w:cstheme="minorHAnsi"/>
          <w:sz w:val="24"/>
          <w:szCs w:val="24"/>
        </w:rPr>
        <w:t xml:space="preserve">updated list of all </w:t>
      </w:r>
      <w:r w:rsidR="006A1310">
        <w:rPr>
          <w:rFonts w:cstheme="minorHAnsi"/>
          <w:sz w:val="24"/>
          <w:szCs w:val="24"/>
        </w:rPr>
        <w:t>U</w:t>
      </w:r>
      <w:r w:rsidRPr="000339BB">
        <w:rPr>
          <w:rFonts w:cstheme="minorHAnsi"/>
          <w:sz w:val="24"/>
          <w:szCs w:val="24"/>
        </w:rPr>
        <w:t xml:space="preserve">nbanked </w:t>
      </w:r>
      <w:r w:rsidR="006A1310">
        <w:rPr>
          <w:rFonts w:cstheme="minorHAnsi"/>
          <w:sz w:val="24"/>
          <w:szCs w:val="24"/>
        </w:rPr>
        <w:t>R</w:t>
      </w:r>
      <w:r w:rsidRPr="000339BB">
        <w:rPr>
          <w:rFonts w:cstheme="minorHAnsi"/>
          <w:sz w:val="24"/>
          <w:szCs w:val="24"/>
        </w:rPr>
        <w:t xml:space="preserve">ural </w:t>
      </w:r>
      <w:r w:rsidR="006A1310">
        <w:rPr>
          <w:rFonts w:cstheme="minorHAnsi"/>
          <w:sz w:val="24"/>
          <w:szCs w:val="24"/>
        </w:rPr>
        <w:t>C</w:t>
      </w:r>
      <w:r w:rsidRPr="000339BB">
        <w:rPr>
          <w:rFonts w:cstheme="minorHAnsi"/>
          <w:sz w:val="24"/>
          <w:szCs w:val="24"/>
        </w:rPr>
        <w:t>entres</w:t>
      </w:r>
      <w:r>
        <w:rPr>
          <w:rFonts w:cstheme="minorHAnsi"/>
          <w:sz w:val="24"/>
          <w:szCs w:val="24"/>
        </w:rPr>
        <w:t xml:space="preserve"> before 31</w:t>
      </w:r>
      <w:r w:rsidRPr="00E639A3">
        <w:rPr>
          <w:rFonts w:cstheme="minorHAnsi"/>
          <w:sz w:val="24"/>
          <w:szCs w:val="24"/>
          <w:vertAlign w:val="superscript"/>
        </w:rPr>
        <w:t>st</w:t>
      </w:r>
      <w:r>
        <w:rPr>
          <w:rFonts w:cstheme="minorHAnsi"/>
          <w:sz w:val="24"/>
          <w:szCs w:val="24"/>
        </w:rPr>
        <w:t xml:space="preserve"> July, 2017</w:t>
      </w:r>
      <w:r w:rsidR="00B54E09">
        <w:rPr>
          <w:rFonts w:cstheme="minorHAnsi"/>
          <w:sz w:val="24"/>
          <w:szCs w:val="24"/>
        </w:rPr>
        <w:t xml:space="preserve"> to RBI</w:t>
      </w:r>
      <w:r w:rsidR="00983194">
        <w:rPr>
          <w:rFonts w:cstheme="minorHAnsi"/>
          <w:sz w:val="24"/>
          <w:szCs w:val="24"/>
        </w:rPr>
        <w:t xml:space="preserve"> and display on website</w:t>
      </w:r>
      <w:r>
        <w:rPr>
          <w:rFonts w:cstheme="minorHAnsi"/>
          <w:sz w:val="24"/>
          <w:szCs w:val="24"/>
        </w:rPr>
        <w:t>.</w:t>
      </w:r>
    </w:p>
    <w:p w:rsidR="00E639A3" w:rsidRPr="007166B4" w:rsidRDefault="007166B4" w:rsidP="007166B4">
      <w:pPr>
        <w:spacing w:after="0"/>
        <w:jc w:val="right"/>
        <w:rPr>
          <w:rFonts w:cstheme="minorHAnsi"/>
          <w:b/>
          <w:bCs/>
          <w:sz w:val="24"/>
          <w:szCs w:val="24"/>
        </w:rPr>
      </w:pPr>
      <w:r w:rsidRPr="007166B4">
        <w:rPr>
          <w:rFonts w:cstheme="minorHAnsi"/>
          <w:b/>
          <w:bCs/>
          <w:sz w:val="24"/>
          <w:szCs w:val="24"/>
        </w:rPr>
        <w:t>(Action: SLBC &amp; all Banks)</w:t>
      </w:r>
    </w:p>
    <w:p w:rsidR="00CF6FAF" w:rsidRDefault="00CF6FAF" w:rsidP="0039360B">
      <w:pPr>
        <w:spacing w:after="0"/>
        <w:jc w:val="both"/>
        <w:rPr>
          <w:rFonts w:cstheme="minorHAnsi"/>
          <w:b/>
          <w:bCs/>
          <w:color w:val="FF0000"/>
          <w:sz w:val="24"/>
          <w:szCs w:val="24"/>
          <w:lang w:val="en-US"/>
        </w:rPr>
      </w:pPr>
    </w:p>
    <w:p w:rsidR="00A537F1" w:rsidRDefault="00C70FD6" w:rsidP="00A537F1">
      <w:pPr>
        <w:spacing w:after="0"/>
        <w:jc w:val="both"/>
        <w:rPr>
          <w:rFonts w:cstheme="minorHAnsi"/>
          <w:sz w:val="24"/>
          <w:szCs w:val="24"/>
          <w:lang w:val="en-US"/>
        </w:rPr>
      </w:pPr>
      <w:r>
        <w:rPr>
          <w:rFonts w:cstheme="minorHAnsi"/>
          <w:b/>
          <w:bCs/>
          <w:sz w:val="24"/>
          <w:szCs w:val="24"/>
          <w:lang w:val="en-US"/>
        </w:rPr>
        <w:lastRenderedPageBreak/>
        <w:t xml:space="preserve">7.8.2 </w:t>
      </w:r>
      <w:r w:rsidR="00A537F1" w:rsidRPr="005C36B0">
        <w:rPr>
          <w:rFonts w:cstheme="minorHAnsi"/>
          <w:b/>
          <w:bCs/>
          <w:sz w:val="24"/>
          <w:szCs w:val="24"/>
          <w:lang w:val="en-US"/>
        </w:rPr>
        <w:t xml:space="preserve">Atal Pension Yojana: </w:t>
      </w:r>
      <w:r w:rsidR="00A537F1">
        <w:rPr>
          <w:rFonts w:cstheme="minorHAnsi"/>
          <w:b/>
          <w:bCs/>
          <w:sz w:val="24"/>
          <w:szCs w:val="24"/>
          <w:lang w:val="en-US"/>
        </w:rPr>
        <w:t xml:space="preserve">Convenor, SLBC </w:t>
      </w:r>
      <w:r w:rsidR="00A537F1">
        <w:rPr>
          <w:rFonts w:cstheme="minorHAnsi"/>
          <w:bCs/>
          <w:sz w:val="24"/>
          <w:szCs w:val="24"/>
          <w:lang w:val="en-US"/>
        </w:rPr>
        <w:t>requested all b</w:t>
      </w:r>
      <w:r w:rsidR="00A537F1" w:rsidRPr="005C36B0">
        <w:rPr>
          <w:rFonts w:cstheme="minorHAnsi"/>
          <w:sz w:val="24"/>
          <w:szCs w:val="24"/>
          <w:lang w:val="en-US"/>
        </w:rPr>
        <w:t>anks to instruct their branches to achieve the targets allocated as per the category of branches, considering the huge pension coverage gap existing in the country.</w:t>
      </w:r>
    </w:p>
    <w:p w:rsidR="004A7792" w:rsidRDefault="004A7792" w:rsidP="008B032F">
      <w:pPr>
        <w:spacing w:after="0" w:line="240" w:lineRule="auto"/>
        <w:jc w:val="right"/>
        <w:rPr>
          <w:rFonts w:cstheme="minorHAnsi"/>
          <w:b/>
          <w:bCs/>
          <w:sz w:val="24"/>
          <w:szCs w:val="24"/>
        </w:rPr>
      </w:pPr>
      <w:r w:rsidRPr="007166B4">
        <w:rPr>
          <w:rFonts w:cstheme="minorHAnsi"/>
          <w:b/>
          <w:bCs/>
          <w:sz w:val="24"/>
          <w:szCs w:val="24"/>
        </w:rPr>
        <w:t>(Action: all Banks)</w:t>
      </w:r>
    </w:p>
    <w:p w:rsidR="00C87291" w:rsidRPr="009D6D82" w:rsidRDefault="00C87291" w:rsidP="004A7792">
      <w:pPr>
        <w:spacing w:after="0"/>
        <w:jc w:val="right"/>
        <w:rPr>
          <w:rFonts w:cstheme="minorHAnsi"/>
          <w:b/>
          <w:bCs/>
          <w:sz w:val="8"/>
          <w:szCs w:val="8"/>
        </w:rPr>
      </w:pPr>
    </w:p>
    <w:p w:rsidR="005805C5" w:rsidRDefault="006A1310" w:rsidP="005805C5">
      <w:pPr>
        <w:spacing w:after="0"/>
        <w:jc w:val="both"/>
        <w:rPr>
          <w:rFonts w:cstheme="minorHAnsi"/>
          <w:bCs/>
          <w:sz w:val="24"/>
          <w:szCs w:val="24"/>
        </w:rPr>
      </w:pPr>
      <w:r>
        <w:rPr>
          <w:rFonts w:cstheme="minorHAnsi"/>
          <w:b/>
          <w:bCs/>
          <w:sz w:val="24"/>
          <w:szCs w:val="24"/>
        </w:rPr>
        <w:t xml:space="preserve">7.8.3 </w:t>
      </w:r>
      <w:r w:rsidR="005805C5" w:rsidRPr="00333AD9">
        <w:rPr>
          <w:rFonts w:cstheme="minorHAnsi"/>
          <w:b/>
          <w:bCs/>
          <w:sz w:val="24"/>
          <w:szCs w:val="24"/>
        </w:rPr>
        <w:t>Deployment of BCs:</w:t>
      </w:r>
      <w:r w:rsidR="005805C5">
        <w:rPr>
          <w:rFonts w:cstheme="minorHAnsi"/>
          <w:bCs/>
          <w:sz w:val="24"/>
          <w:szCs w:val="24"/>
        </w:rPr>
        <w:t xml:space="preserve"> Convenor, SLBC requested all </w:t>
      </w:r>
      <w:r w:rsidR="005805C5" w:rsidRPr="005C36B0">
        <w:rPr>
          <w:rFonts w:cstheme="minorHAnsi"/>
          <w:bCs/>
          <w:sz w:val="24"/>
          <w:szCs w:val="24"/>
        </w:rPr>
        <w:t xml:space="preserve">Banks </w:t>
      </w:r>
      <w:r w:rsidR="005805C5">
        <w:rPr>
          <w:rFonts w:cstheme="minorHAnsi"/>
          <w:bCs/>
          <w:sz w:val="24"/>
          <w:szCs w:val="24"/>
        </w:rPr>
        <w:t>to;</w:t>
      </w:r>
    </w:p>
    <w:p w:rsidR="009D6D82" w:rsidRPr="009D6D82" w:rsidRDefault="009D6D82" w:rsidP="005805C5">
      <w:pPr>
        <w:spacing w:after="0"/>
        <w:jc w:val="both"/>
        <w:rPr>
          <w:rFonts w:cstheme="minorHAnsi"/>
          <w:sz w:val="6"/>
          <w:szCs w:val="6"/>
        </w:rPr>
      </w:pPr>
    </w:p>
    <w:p w:rsidR="005805C5" w:rsidRPr="005805C5" w:rsidRDefault="005805C5" w:rsidP="00371C51">
      <w:pPr>
        <w:pStyle w:val="ListParagraph"/>
        <w:numPr>
          <w:ilvl w:val="0"/>
          <w:numId w:val="26"/>
        </w:numPr>
        <w:spacing w:after="0"/>
        <w:jc w:val="both"/>
        <w:rPr>
          <w:rFonts w:cstheme="minorHAnsi"/>
          <w:sz w:val="24"/>
          <w:szCs w:val="24"/>
          <w:lang w:val="en-IN"/>
        </w:rPr>
      </w:pPr>
      <w:r w:rsidRPr="005805C5">
        <w:rPr>
          <w:rFonts w:cstheme="minorHAnsi"/>
          <w:sz w:val="24"/>
          <w:szCs w:val="24"/>
        </w:rPr>
        <w:t>Deploy BCs in 609 SSA locations where BCs are inactive / attrition.</w:t>
      </w:r>
    </w:p>
    <w:p w:rsidR="005805C5" w:rsidRPr="00032EB6" w:rsidRDefault="005805C5" w:rsidP="00371C51">
      <w:pPr>
        <w:pStyle w:val="ListParagraph"/>
        <w:numPr>
          <w:ilvl w:val="0"/>
          <w:numId w:val="26"/>
        </w:numPr>
        <w:spacing w:after="0"/>
        <w:jc w:val="both"/>
        <w:rPr>
          <w:rFonts w:cstheme="minorHAnsi"/>
          <w:sz w:val="24"/>
          <w:szCs w:val="24"/>
          <w:lang w:val="en-IN"/>
        </w:rPr>
      </w:pPr>
      <w:r w:rsidRPr="005805C5">
        <w:rPr>
          <w:rFonts w:cstheme="minorHAnsi"/>
          <w:sz w:val="24"/>
          <w:szCs w:val="24"/>
        </w:rPr>
        <w:t>Provide banking facilities either by Bank Branch or by Business Correspondent within the buffer of 5 KM to all uncovered 251 Gram Panchayats in Visakhapatnam District (one of the 35 worst affected LWE districts in the country).</w:t>
      </w:r>
    </w:p>
    <w:p w:rsidR="00983194" w:rsidRPr="00535E10" w:rsidRDefault="00983194" w:rsidP="00032EB6">
      <w:pPr>
        <w:spacing w:after="0"/>
        <w:jc w:val="both"/>
        <w:rPr>
          <w:rFonts w:cstheme="minorHAnsi"/>
          <w:b/>
          <w:sz w:val="12"/>
          <w:szCs w:val="12"/>
        </w:rPr>
      </w:pPr>
    </w:p>
    <w:p w:rsidR="00032EB6" w:rsidRDefault="00032EB6" w:rsidP="00032EB6">
      <w:pPr>
        <w:spacing w:after="0"/>
        <w:jc w:val="both"/>
        <w:rPr>
          <w:rFonts w:cstheme="minorHAnsi"/>
          <w:sz w:val="24"/>
          <w:szCs w:val="24"/>
        </w:rPr>
      </w:pPr>
      <w:r w:rsidRPr="00032EB6">
        <w:rPr>
          <w:rFonts w:cstheme="minorHAnsi"/>
          <w:b/>
          <w:sz w:val="24"/>
          <w:szCs w:val="24"/>
        </w:rPr>
        <w:t>Commissioner, Rural Development, GoAP</w:t>
      </w:r>
      <w:r>
        <w:rPr>
          <w:rFonts w:cstheme="minorHAnsi"/>
          <w:sz w:val="24"/>
          <w:szCs w:val="24"/>
        </w:rPr>
        <w:t xml:space="preserve"> requested the banks to;</w:t>
      </w:r>
    </w:p>
    <w:p w:rsidR="00032EB6" w:rsidRPr="005805C5" w:rsidRDefault="00032EB6" w:rsidP="00371C51">
      <w:pPr>
        <w:pStyle w:val="ListParagraph"/>
        <w:numPr>
          <w:ilvl w:val="0"/>
          <w:numId w:val="27"/>
        </w:numPr>
        <w:spacing w:after="0"/>
        <w:jc w:val="both"/>
        <w:rPr>
          <w:rFonts w:cstheme="minorHAnsi"/>
          <w:sz w:val="24"/>
          <w:szCs w:val="24"/>
          <w:lang w:val="en-IN"/>
        </w:rPr>
      </w:pPr>
      <w:r w:rsidRPr="005805C5">
        <w:rPr>
          <w:rFonts w:cstheme="minorHAnsi"/>
          <w:sz w:val="24"/>
          <w:szCs w:val="24"/>
        </w:rPr>
        <w:t>Deploy BCs in 609 SSA locations where BCs are inactive / attrition.</w:t>
      </w:r>
    </w:p>
    <w:p w:rsidR="00032EB6" w:rsidRDefault="00032EB6" w:rsidP="00371C51">
      <w:pPr>
        <w:pStyle w:val="ListParagraph"/>
        <w:numPr>
          <w:ilvl w:val="0"/>
          <w:numId w:val="27"/>
        </w:numPr>
        <w:spacing w:after="0"/>
        <w:jc w:val="both"/>
        <w:rPr>
          <w:rFonts w:cstheme="minorHAnsi"/>
          <w:sz w:val="24"/>
          <w:szCs w:val="24"/>
        </w:rPr>
      </w:pPr>
      <w:r w:rsidRPr="00E44050">
        <w:rPr>
          <w:rFonts w:cstheme="minorHAnsi"/>
          <w:sz w:val="24"/>
          <w:szCs w:val="24"/>
        </w:rPr>
        <w:t xml:space="preserve">Banks are also requested to explore the possibility of deploying the BCs in the villages having </w:t>
      </w:r>
      <w:r w:rsidR="00D71D30">
        <w:rPr>
          <w:rFonts w:cstheme="minorHAnsi"/>
          <w:sz w:val="24"/>
          <w:szCs w:val="24"/>
        </w:rPr>
        <w:t xml:space="preserve"> </w:t>
      </w:r>
      <w:r w:rsidRPr="00E44050">
        <w:rPr>
          <w:rFonts w:cstheme="minorHAnsi"/>
          <w:sz w:val="24"/>
          <w:szCs w:val="24"/>
        </w:rPr>
        <w:t xml:space="preserve">Brick &amp; Mortar branches </w:t>
      </w:r>
      <w:r>
        <w:rPr>
          <w:rFonts w:cstheme="minorHAnsi"/>
          <w:sz w:val="24"/>
          <w:szCs w:val="24"/>
        </w:rPr>
        <w:t>where no. of transactions are high</w:t>
      </w:r>
      <w:r w:rsidRPr="00E44050">
        <w:rPr>
          <w:rFonts w:cstheme="minorHAnsi"/>
          <w:sz w:val="24"/>
          <w:szCs w:val="24"/>
        </w:rPr>
        <w:t>.</w:t>
      </w:r>
    </w:p>
    <w:p w:rsidR="00D70BAB" w:rsidRPr="0026270A" w:rsidRDefault="00D70BAB" w:rsidP="0026270A">
      <w:pPr>
        <w:pStyle w:val="ListParagraph"/>
        <w:numPr>
          <w:ilvl w:val="0"/>
          <w:numId w:val="27"/>
        </w:numPr>
        <w:spacing w:after="0"/>
        <w:jc w:val="both"/>
        <w:rPr>
          <w:rFonts w:cstheme="minorHAnsi"/>
          <w:sz w:val="24"/>
          <w:szCs w:val="24"/>
        </w:rPr>
      </w:pPr>
      <w:r>
        <w:rPr>
          <w:rFonts w:cstheme="minorHAnsi"/>
          <w:sz w:val="24"/>
          <w:szCs w:val="24"/>
        </w:rPr>
        <w:t>Supply adequate cash to</w:t>
      </w:r>
      <w:r w:rsidR="0026270A">
        <w:rPr>
          <w:rFonts w:cstheme="minorHAnsi"/>
          <w:sz w:val="24"/>
          <w:szCs w:val="24"/>
        </w:rPr>
        <w:t xml:space="preserve"> Post Offices for wage payments.</w:t>
      </w:r>
    </w:p>
    <w:p w:rsidR="004A7792" w:rsidRPr="004A7792" w:rsidRDefault="004A7792" w:rsidP="00EC3E44">
      <w:pPr>
        <w:pStyle w:val="ListParagraph"/>
        <w:spacing w:after="0" w:line="240" w:lineRule="auto"/>
        <w:jc w:val="right"/>
        <w:rPr>
          <w:rFonts w:cstheme="minorHAnsi"/>
          <w:b/>
          <w:bCs/>
          <w:sz w:val="24"/>
          <w:szCs w:val="24"/>
        </w:rPr>
      </w:pPr>
      <w:r w:rsidRPr="004A7792">
        <w:rPr>
          <w:rFonts w:cstheme="minorHAnsi"/>
          <w:b/>
          <w:bCs/>
          <w:sz w:val="24"/>
          <w:szCs w:val="24"/>
        </w:rPr>
        <w:t>(Action: all Banks)</w:t>
      </w:r>
    </w:p>
    <w:p w:rsidR="005805C5" w:rsidRPr="00535E10" w:rsidRDefault="005805C5" w:rsidP="00EC3E44">
      <w:pPr>
        <w:spacing w:after="0" w:line="240" w:lineRule="auto"/>
        <w:jc w:val="both"/>
        <w:rPr>
          <w:rFonts w:cstheme="minorHAnsi"/>
          <w:sz w:val="12"/>
          <w:szCs w:val="12"/>
          <w:lang w:val="en-US"/>
        </w:rPr>
      </w:pPr>
    </w:p>
    <w:p w:rsidR="00ED61DB" w:rsidRPr="004E6356" w:rsidRDefault="006A1310" w:rsidP="00ED61DB">
      <w:pPr>
        <w:spacing w:after="0"/>
        <w:jc w:val="both"/>
        <w:rPr>
          <w:rFonts w:cstheme="minorHAnsi"/>
          <w:bCs/>
          <w:sz w:val="24"/>
          <w:szCs w:val="24"/>
        </w:rPr>
      </w:pPr>
      <w:bookmarkStart w:id="0" w:name="_GoBack"/>
      <w:bookmarkEnd w:id="0"/>
      <w:r>
        <w:rPr>
          <w:rFonts w:cstheme="minorHAnsi"/>
          <w:b/>
          <w:bCs/>
          <w:sz w:val="24"/>
          <w:szCs w:val="24"/>
          <w:lang w:val="en-US"/>
        </w:rPr>
        <w:t xml:space="preserve">7.8.4 </w:t>
      </w:r>
      <w:r w:rsidR="00ED61DB" w:rsidRPr="00ED61DB">
        <w:rPr>
          <w:rFonts w:cstheme="minorHAnsi"/>
          <w:b/>
          <w:bCs/>
          <w:sz w:val="24"/>
          <w:szCs w:val="24"/>
          <w:lang w:val="en-US"/>
        </w:rPr>
        <w:t>Implementation of AePDS Project by Banks:</w:t>
      </w:r>
      <w:r w:rsidR="00284B9F">
        <w:rPr>
          <w:rFonts w:cstheme="minorHAnsi"/>
          <w:b/>
          <w:bCs/>
          <w:sz w:val="24"/>
          <w:szCs w:val="24"/>
          <w:lang w:val="en-US"/>
        </w:rPr>
        <w:t xml:space="preserve"> </w:t>
      </w:r>
      <w:r w:rsidR="00ED61DB" w:rsidRPr="009859BC">
        <w:rPr>
          <w:rFonts w:cstheme="minorHAnsi"/>
          <w:b/>
          <w:bCs/>
          <w:sz w:val="24"/>
          <w:szCs w:val="24"/>
          <w:lang w:val="en-US"/>
        </w:rPr>
        <w:t xml:space="preserve">Convenor, SLBC </w:t>
      </w:r>
      <w:r w:rsidR="009859BC" w:rsidRPr="009859BC">
        <w:rPr>
          <w:rFonts w:cstheme="minorHAnsi"/>
          <w:bCs/>
          <w:sz w:val="24"/>
          <w:szCs w:val="24"/>
          <w:lang w:val="en-US"/>
        </w:rPr>
        <w:t xml:space="preserve">informed that </w:t>
      </w:r>
      <w:r w:rsidR="004E6356">
        <w:rPr>
          <w:rFonts w:cstheme="minorHAnsi"/>
          <w:bCs/>
          <w:sz w:val="24"/>
          <w:szCs w:val="24"/>
          <w:lang w:val="en-US"/>
        </w:rPr>
        <w:t xml:space="preserve">some </w:t>
      </w:r>
      <w:r w:rsidR="00ED61DB" w:rsidRPr="009859BC">
        <w:rPr>
          <w:rFonts w:cstheme="minorHAnsi"/>
          <w:bCs/>
          <w:sz w:val="24"/>
          <w:szCs w:val="24"/>
          <w:lang w:val="en-US"/>
        </w:rPr>
        <w:t xml:space="preserve">Banks </w:t>
      </w:r>
      <w:r w:rsidR="004E6356">
        <w:rPr>
          <w:rFonts w:cstheme="minorHAnsi"/>
          <w:bCs/>
          <w:sz w:val="24"/>
          <w:szCs w:val="24"/>
          <w:lang w:val="en-US"/>
        </w:rPr>
        <w:t xml:space="preserve">have expressed that </w:t>
      </w:r>
      <w:r w:rsidR="00DE5193">
        <w:rPr>
          <w:rFonts w:cstheme="minorHAnsi"/>
          <w:bCs/>
          <w:sz w:val="24"/>
          <w:szCs w:val="24"/>
          <w:lang w:val="en-US"/>
        </w:rPr>
        <w:t xml:space="preserve">while </w:t>
      </w:r>
      <w:r w:rsidR="00ED61DB" w:rsidRPr="009859BC">
        <w:rPr>
          <w:rFonts w:cstheme="minorHAnsi"/>
          <w:bCs/>
          <w:sz w:val="24"/>
          <w:szCs w:val="24"/>
          <w:lang w:val="en-US"/>
        </w:rPr>
        <w:t>implementing cashless AePDS in the state</w:t>
      </w:r>
      <w:r w:rsidR="00DE5193">
        <w:rPr>
          <w:rFonts w:cstheme="minorHAnsi"/>
          <w:bCs/>
          <w:sz w:val="24"/>
          <w:szCs w:val="24"/>
          <w:lang w:val="en-US"/>
        </w:rPr>
        <w:t>,</w:t>
      </w:r>
      <w:r w:rsidR="00284B9F">
        <w:rPr>
          <w:rFonts w:cstheme="minorHAnsi"/>
          <w:bCs/>
          <w:sz w:val="24"/>
          <w:szCs w:val="24"/>
          <w:lang w:val="en-US"/>
        </w:rPr>
        <w:t xml:space="preserve"> </w:t>
      </w:r>
      <w:r w:rsidR="00DE5193">
        <w:rPr>
          <w:rFonts w:cstheme="minorHAnsi"/>
          <w:bCs/>
          <w:sz w:val="24"/>
          <w:szCs w:val="24"/>
          <w:lang w:val="en-US"/>
        </w:rPr>
        <w:t>b</w:t>
      </w:r>
      <w:r w:rsidR="00ED61DB" w:rsidRPr="009859BC">
        <w:rPr>
          <w:rFonts w:cstheme="minorHAnsi"/>
          <w:bCs/>
          <w:sz w:val="24"/>
          <w:szCs w:val="24"/>
          <w:lang w:val="en-US"/>
        </w:rPr>
        <w:t xml:space="preserve">anks have incurred huge capital expenditure for </w:t>
      </w:r>
      <w:r w:rsidR="004E6356" w:rsidRPr="009859BC">
        <w:rPr>
          <w:rFonts w:cstheme="minorHAnsi"/>
          <w:bCs/>
          <w:sz w:val="24"/>
          <w:szCs w:val="24"/>
          <w:lang w:val="en-US"/>
        </w:rPr>
        <w:t xml:space="preserve">implementing </w:t>
      </w:r>
      <w:r w:rsidR="004E6356">
        <w:rPr>
          <w:rFonts w:cstheme="minorHAnsi"/>
          <w:bCs/>
          <w:sz w:val="24"/>
          <w:szCs w:val="24"/>
          <w:lang w:val="en-US"/>
        </w:rPr>
        <w:t>AePDS</w:t>
      </w:r>
      <w:r w:rsidR="00ED61DB" w:rsidRPr="009859BC">
        <w:rPr>
          <w:rFonts w:cstheme="minorHAnsi"/>
          <w:bCs/>
          <w:sz w:val="24"/>
          <w:szCs w:val="24"/>
          <w:lang w:val="en-US"/>
        </w:rPr>
        <w:t xml:space="preserve"> and promote digital transactions in AePS channel.</w:t>
      </w:r>
      <w:r w:rsidR="00284B9F">
        <w:rPr>
          <w:rFonts w:cstheme="minorHAnsi"/>
          <w:bCs/>
          <w:sz w:val="24"/>
          <w:szCs w:val="24"/>
          <w:lang w:val="en-US"/>
        </w:rPr>
        <w:t xml:space="preserve"> </w:t>
      </w:r>
      <w:r w:rsidR="00ED61DB" w:rsidRPr="004E6356">
        <w:rPr>
          <w:rFonts w:cstheme="minorHAnsi"/>
          <w:bCs/>
          <w:sz w:val="24"/>
          <w:szCs w:val="24"/>
          <w:lang w:val="en-US"/>
        </w:rPr>
        <w:t>With the issuance of new guidelines by NPCI vide circular dated 03.05.2017, transactions with value of less than Rs.100/- will not be considered for payment of interchange fee and the same are to be treated as merchant transactions which attract MDR.</w:t>
      </w:r>
    </w:p>
    <w:p w:rsidR="004E6356" w:rsidRPr="00535E10" w:rsidRDefault="004E6356" w:rsidP="00EC3E44">
      <w:pPr>
        <w:spacing w:after="0" w:line="240" w:lineRule="auto"/>
        <w:jc w:val="both"/>
        <w:rPr>
          <w:rFonts w:cstheme="minorHAnsi"/>
          <w:b/>
          <w:bCs/>
          <w:color w:val="FF0000"/>
          <w:sz w:val="12"/>
          <w:szCs w:val="12"/>
          <w:lang w:val="en-US"/>
        </w:rPr>
      </w:pPr>
    </w:p>
    <w:p w:rsidR="008E0727" w:rsidRDefault="008E0727" w:rsidP="00ED61DB">
      <w:pPr>
        <w:spacing w:after="0"/>
        <w:jc w:val="both"/>
        <w:rPr>
          <w:rFonts w:cstheme="minorHAnsi"/>
          <w:sz w:val="24"/>
          <w:szCs w:val="24"/>
        </w:rPr>
      </w:pPr>
      <w:r>
        <w:rPr>
          <w:rFonts w:cstheme="minorHAnsi"/>
          <w:b/>
          <w:sz w:val="24"/>
          <w:szCs w:val="24"/>
        </w:rPr>
        <w:t>Joint Collector, Srikakulam</w:t>
      </w:r>
      <w:r w:rsidR="00DB29BD">
        <w:rPr>
          <w:rFonts w:cstheme="minorHAnsi"/>
          <w:b/>
          <w:sz w:val="24"/>
          <w:szCs w:val="24"/>
        </w:rPr>
        <w:t xml:space="preserve"> </w:t>
      </w:r>
      <w:r>
        <w:rPr>
          <w:rFonts w:cstheme="minorHAnsi"/>
          <w:sz w:val="24"/>
          <w:szCs w:val="24"/>
        </w:rPr>
        <w:t xml:space="preserve">informed that banks are charging high rate of service charges for doing digital transactions. </w:t>
      </w:r>
    </w:p>
    <w:p w:rsidR="008E0727" w:rsidRPr="00535E10" w:rsidRDefault="008E0727" w:rsidP="00EC3E44">
      <w:pPr>
        <w:spacing w:after="0" w:line="240" w:lineRule="auto"/>
        <w:jc w:val="both"/>
        <w:rPr>
          <w:rFonts w:cstheme="minorHAnsi"/>
          <w:sz w:val="12"/>
          <w:szCs w:val="12"/>
        </w:rPr>
      </w:pPr>
    </w:p>
    <w:p w:rsidR="00FE3251" w:rsidRPr="00FE3251" w:rsidRDefault="00FE3251" w:rsidP="00ED61DB">
      <w:pPr>
        <w:spacing w:after="0"/>
        <w:jc w:val="both"/>
        <w:rPr>
          <w:rFonts w:cstheme="minorHAnsi"/>
          <w:bCs/>
          <w:color w:val="FF0000"/>
          <w:sz w:val="24"/>
          <w:szCs w:val="24"/>
          <w:lang w:val="en-US"/>
        </w:rPr>
      </w:pPr>
      <w:r w:rsidRPr="00504B6E">
        <w:rPr>
          <w:rFonts w:cstheme="minorHAnsi"/>
          <w:b/>
          <w:bCs/>
          <w:sz w:val="24"/>
          <w:szCs w:val="24"/>
          <w:lang w:val="en-US"/>
        </w:rPr>
        <w:t>Executive Director, Andhra Bank</w:t>
      </w:r>
      <w:r w:rsidR="00DB29BD">
        <w:rPr>
          <w:rFonts w:cstheme="minorHAnsi"/>
          <w:b/>
          <w:bCs/>
          <w:sz w:val="24"/>
          <w:szCs w:val="24"/>
          <w:lang w:val="en-US"/>
        </w:rPr>
        <w:t xml:space="preserve"> </w:t>
      </w:r>
      <w:r>
        <w:rPr>
          <w:rFonts w:cstheme="minorHAnsi"/>
          <w:bCs/>
          <w:sz w:val="24"/>
          <w:szCs w:val="24"/>
          <w:lang w:val="en-US"/>
        </w:rPr>
        <w:t xml:space="preserve">opined that the issue </w:t>
      </w:r>
      <w:r w:rsidR="00983194">
        <w:rPr>
          <w:rFonts w:cstheme="minorHAnsi"/>
          <w:bCs/>
          <w:sz w:val="24"/>
          <w:szCs w:val="24"/>
          <w:lang w:val="en-US"/>
        </w:rPr>
        <w:t xml:space="preserve">has to </w:t>
      </w:r>
      <w:r>
        <w:rPr>
          <w:rFonts w:cstheme="minorHAnsi"/>
          <w:bCs/>
          <w:sz w:val="24"/>
          <w:szCs w:val="24"/>
          <w:lang w:val="en-US"/>
        </w:rPr>
        <w:t>be taken up with NPCI.</w:t>
      </w:r>
    </w:p>
    <w:p w:rsidR="00FE3251" w:rsidRPr="00535E10" w:rsidRDefault="00FE3251" w:rsidP="00EC3E44">
      <w:pPr>
        <w:spacing w:after="0" w:line="240" w:lineRule="auto"/>
        <w:jc w:val="both"/>
        <w:rPr>
          <w:rFonts w:cstheme="minorHAnsi"/>
          <w:b/>
          <w:bCs/>
          <w:color w:val="FF0000"/>
          <w:sz w:val="12"/>
          <w:szCs w:val="12"/>
          <w:lang w:val="en-US"/>
        </w:rPr>
      </w:pPr>
    </w:p>
    <w:p w:rsidR="00ED61DB" w:rsidRPr="004E6356" w:rsidRDefault="00983194" w:rsidP="00ED61DB">
      <w:pPr>
        <w:spacing w:after="0"/>
        <w:jc w:val="both"/>
        <w:rPr>
          <w:rFonts w:cstheme="minorHAnsi"/>
          <w:bCs/>
          <w:sz w:val="24"/>
          <w:szCs w:val="24"/>
        </w:rPr>
      </w:pPr>
      <w:r w:rsidRPr="00983194">
        <w:rPr>
          <w:rFonts w:ascii="Calibri" w:eastAsia="Times New Roman" w:hAnsi="Calibri" w:cs="Calibri"/>
          <w:bCs/>
          <w:sz w:val="24"/>
          <w:szCs w:val="24"/>
          <w:lang w:val="en-US"/>
        </w:rPr>
        <w:t>The forum</w:t>
      </w:r>
      <w:r w:rsidR="00DB29BD">
        <w:rPr>
          <w:rFonts w:ascii="Calibri" w:eastAsia="Times New Roman" w:hAnsi="Calibri" w:cs="Calibri"/>
          <w:bCs/>
          <w:sz w:val="24"/>
          <w:szCs w:val="24"/>
          <w:lang w:val="en-US"/>
        </w:rPr>
        <w:t xml:space="preserve"> </w:t>
      </w:r>
      <w:r w:rsidR="004E6356">
        <w:rPr>
          <w:rFonts w:ascii="Calibri" w:eastAsia="Times New Roman" w:hAnsi="Calibri" w:cs="Calibri"/>
          <w:bCs/>
          <w:sz w:val="24"/>
          <w:szCs w:val="24"/>
          <w:lang w:val="en-US"/>
        </w:rPr>
        <w:t>opined that</w:t>
      </w:r>
      <w:r w:rsidR="00DB29BD">
        <w:rPr>
          <w:rFonts w:ascii="Calibri" w:eastAsia="Times New Roman" w:hAnsi="Calibri" w:cs="Calibri"/>
          <w:bCs/>
          <w:sz w:val="24"/>
          <w:szCs w:val="24"/>
          <w:lang w:val="en-US"/>
        </w:rPr>
        <w:t xml:space="preserve"> </w:t>
      </w:r>
      <w:r w:rsidR="00ED61DB" w:rsidRPr="004E6356">
        <w:rPr>
          <w:rFonts w:cstheme="minorHAnsi"/>
          <w:bCs/>
          <w:sz w:val="24"/>
          <w:szCs w:val="24"/>
          <w:lang w:val="en-US"/>
        </w:rPr>
        <w:t xml:space="preserve">a sub-committee may be formed with Government </w:t>
      </w:r>
      <w:r w:rsidR="004E6356" w:rsidRPr="004E6356">
        <w:rPr>
          <w:rFonts w:cstheme="minorHAnsi"/>
          <w:bCs/>
          <w:sz w:val="24"/>
          <w:szCs w:val="24"/>
          <w:lang w:val="en-US"/>
        </w:rPr>
        <w:t xml:space="preserve">officials </w:t>
      </w:r>
      <w:r w:rsidR="004E6356">
        <w:rPr>
          <w:rFonts w:cstheme="minorHAnsi"/>
          <w:bCs/>
          <w:sz w:val="24"/>
          <w:szCs w:val="24"/>
          <w:lang w:val="en-US"/>
        </w:rPr>
        <w:t>&amp;</w:t>
      </w:r>
      <w:r w:rsidR="00ED61DB" w:rsidRPr="004E6356">
        <w:rPr>
          <w:rFonts w:cstheme="minorHAnsi"/>
          <w:bCs/>
          <w:sz w:val="24"/>
          <w:szCs w:val="24"/>
          <w:lang w:val="en-US"/>
        </w:rPr>
        <w:t xml:space="preserve"> Banks to discuss and finalize the modalities for implementation</w:t>
      </w:r>
      <w:r w:rsidR="00ED701C">
        <w:rPr>
          <w:rFonts w:cstheme="minorHAnsi"/>
          <w:bCs/>
          <w:sz w:val="24"/>
          <w:szCs w:val="24"/>
          <w:lang w:val="en-US"/>
        </w:rPr>
        <w:t xml:space="preserve"> of AePDS project</w:t>
      </w:r>
      <w:r w:rsidR="00ED61DB" w:rsidRPr="004E6356">
        <w:rPr>
          <w:rFonts w:cstheme="minorHAnsi"/>
          <w:bCs/>
          <w:sz w:val="24"/>
          <w:szCs w:val="24"/>
          <w:lang w:val="en-US"/>
        </w:rPr>
        <w:t>.</w:t>
      </w:r>
    </w:p>
    <w:p w:rsidR="004A7792" w:rsidRPr="007166B4" w:rsidRDefault="004A7792" w:rsidP="00FE2CCF">
      <w:pPr>
        <w:spacing w:after="0"/>
        <w:jc w:val="right"/>
        <w:rPr>
          <w:rFonts w:cstheme="minorHAnsi"/>
          <w:b/>
          <w:bCs/>
          <w:sz w:val="24"/>
          <w:szCs w:val="24"/>
        </w:rPr>
      </w:pPr>
      <w:r w:rsidRPr="007166B4">
        <w:rPr>
          <w:rFonts w:cstheme="minorHAnsi"/>
          <w:b/>
          <w:bCs/>
          <w:sz w:val="24"/>
          <w:szCs w:val="24"/>
        </w:rPr>
        <w:t>(Action: SLBC</w:t>
      </w:r>
      <w:r>
        <w:rPr>
          <w:rFonts w:cstheme="minorHAnsi"/>
          <w:b/>
          <w:bCs/>
          <w:sz w:val="24"/>
          <w:szCs w:val="24"/>
        </w:rPr>
        <w:t xml:space="preserve">, </w:t>
      </w:r>
      <w:r w:rsidRPr="007166B4">
        <w:rPr>
          <w:rFonts w:cstheme="minorHAnsi"/>
          <w:b/>
          <w:bCs/>
          <w:sz w:val="24"/>
          <w:szCs w:val="24"/>
        </w:rPr>
        <w:t>Banks</w:t>
      </w:r>
      <w:r w:rsidR="007C207D">
        <w:rPr>
          <w:rFonts w:cstheme="minorHAnsi"/>
          <w:b/>
          <w:bCs/>
          <w:sz w:val="24"/>
          <w:szCs w:val="24"/>
        </w:rPr>
        <w:t xml:space="preserve"> </w:t>
      </w:r>
      <w:r>
        <w:rPr>
          <w:rFonts w:cstheme="minorHAnsi"/>
          <w:b/>
          <w:bCs/>
          <w:sz w:val="24"/>
          <w:szCs w:val="24"/>
        </w:rPr>
        <w:t>&amp;</w:t>
      </w:r>
      <w:r w:rsidR="007C207D">
        <w:rPr>
          <w:rFonts w:cstheme="minorHAnsi"/>
          <w:b/>
          <w:bCs/>
          <w:sz w:val="24"/>
          <w:szCs w:val="24"/>
        </w:rPr>
        <w:t xml:space="preserve"> </w:t>
      </w:r>
      <w:r>
        <w:rPr>
          <w:rFonts w:cstheme="minorHAnsi"/>
          <w:b/>
          <w:bCs/>
          <w:sz w:val="24"/>
          <w:szCs w:val="24"/>
        </w:rPr>
        <w:t>GoAP</w:t>
      </w:r>
      <w:r w:rsidRPr="007166B4">
        <w:rPr>
          <w:rFonts w:cstheme="minorHAnsi"/>
          <w:b/>
          <w:bCs/>
          <w:sz w:val="24"/>
          <w:szCs w:val="24"/>
        </w:rPr>
        <w:t>)</w:t>
      </w:r>
    </w:p>
    <w:p w:rsidR="0039360B" w:rsidRPr="00582C47" w:rsidRDefault="0039360B" w:rsidP="00EC3E44">
      <w:pPr>
        <w:spacing w:after="0" w:line="240" w:lineRule="auto"/>
        <w:jc w:val="both"/>
        <w:rPr>
          <w:rFonts w:cstheme="minorHAnsi"/>
          <w:b/>
          <w:bCs/>
          <w:color w:val="FF0000"/>
          <w:sz w:val="16"/>
          <w:szCs w:val="16"/>
          <w:lang w:val="en-US"/>
        </w:rPr>
      </w:pPr>
    </w:p>
    <w:p w:rsidR="0020246D" w:rsidRDefault="006A1310" w:rsidP="0020246D">
      <w:pPr>
        <w:spacing w:after="0"/>
        <w:jc w:val="both"/>
        <w:rPr>
          <w:rFonts w:cstheme="minorHAnsi"/>
          <w:b/>
          <w:bCs/>
          <w:sz w:val="24"/>
          <w:szCs w:val="24"/>
          <w:lang w:val="en-US"/>
        </w:rPr>
      </w:pPr>
      <w:r>
        <w:rPr>
          <w:rFonts w:cstheme="minorHAnsi"/>
          <w:b/>
          <w:bCs/>
          <w:sz w:val="24"/>
          <w:szCs w:val="24"/>
          <w:lang w:val="en-US"/>
        </w:rPr>
        <w:t xml:space="preserve">7.8.5 </w:t>
      </w:r>
      <w:r w:rsidR="0020246D" w:rsidRPr="0020246D">
        <w:rPr>
          <w:rFonts w:cstheme="minorHAnsi"/>
          <w:b/>
          <w:bCs/>
          <w:sz w:val="24"/>
          <w:szCs w:val="24"/>
          <w:lang w:val="en-US"/>
        </w:rPr>
        <w:t xml:space="preserve">Aadhaar&amp; Mobile seeding in Operative individual savings Bank accounts: </w:t>
      </w:r>
    </w:p>
    <w:p w:rsidR="003854E7" w:rsidRDefault="0020246D" w:rsidP="0020246D">
      <w:pPr>
        <w:spacing w:after="0"/>
        <w:jc w:val="both"/>
        <w:rPr>
          <w:rFonts w:cstheme="minorHAnsi"/>
          <w:bCs/>
          <w:sz w:val="24"/>
          <w:szCs w:val="24"/>
          <w:lang w:val="en-US"/>
        </w:rPr>
      </w:pPr>
      <w:r w:rsidRPr="00A77CE0">
        <w:rPr>
          <w:rFonts w:ascii="Calibri" w:eastAsia="Times New Roman" w:hAnsi="Calibri" w:cs="Calibri"/>
          <w:b/>
          <w:sz w:val="24"/>
          <w:szCs w:val="24"/>
        </w:rPr>
        <w:t>Ms Anjana</w:t>
      </w:r>
      <w:r w:rsidR="00A277BF">
        <w:rPr>
          <w:rFonts w:ascii="Calibri" w:eastAsia="Times New Roman" w:hAnsi="Calibri" w:cs="Calibri"/>
          <w:b/>
          <w:sz w:val="24"/>
          <w:szCs w:val="24"/>
        </w:rPr>
        <w:t xml:space="preserve"> </w:t>
      </w:r>
      <w:r w:rsidRPr="00A77CE0">
        <w:rPr>
          <w:rFonts w:ascii="Calibri" w:eastAsia="Times New Roman" w:hAnsi="Calibri" w:cs="Calibri"/>
          <w:b/>
          <w:sz w:val="24"/>
          <w:szCs w:val="24"/>
        </w:rPr>
        <w:t>Dube, DDG, DFS, GOI,</w:t>
      </w:r>
      <w:r w:rsidR="00A277BF">
        <w:rPr>
          <w:rFonts w:ascii="Calibri" w:eastAsia="Times New Roman" w:hAnsi="Calibri" w:cs="Calibri"/>
          <w:b/>
          <w:sz w:val="24"/>
          <w:szCs w:val="24"/>
        </w:rPr>
        <w:t xml:space="preserve"> </w:t>
      </w:r>
      <w:r w:rsidRPr="0020246D">
        <w:rPr>
          <w:rFonts w:cstheme="minorHAnsi"/>
          <w:bCs/>
          <w:sz w:val="24"/>
          <w:szCs w:val="24"/>
          <w:lang w:val="en-US"/>
        </w:rPr>
        <w:t>requested</w:t>
      </w:r>
      <w:r>
        <w:rPr>
          <w:rFonts w:cstheme="minorHAnsi"/>
          <w:bCs/>
          <w:sz w:val="24"/>
          <w:szCs w:val="24"/>
          <w:lang w:val="en-US"/>
        </w:rPr>
        <w:t xml:space="preserve"> controllers</w:t>
      </w:r>
      <w:r w:rsidRPr="0020246D">
        <w:rPr>
          <w:rFonts w:cstheme="minorHAnsi"/>
          <w:bCs/>
          <w:sz w:val="24"/>
          <w:szCs w:val="24"/>
          <w:lang w:val="en-US"/>
        </w:rPr>
        <w:t xml:space="preserve"> to ensure 100% seeding of Aadhaar</w:t>
      </w:r>
      <w:r w:rsidR="00A277BF">
        <w:rPr>
          <w:rFonts w:cstheme="minorHAnsi"/>
          <w:bCs/>
          <w:sz w:val="24"/>
          <w:szCs w:val="24"/>
          <w:lang w:val="en-US"/>
        </w:rPr>
        <w:t xml:space="preserve"> </w:t>
      </w:r>
      <w:r w:rsidRPr="0020246D">
        <w:rPr>
          <w:rFonts w:cstheme="minorHAnsi"/>
          <w:bCs/>
          <w:sz w:val="24"/>
          <w:szCs w:val="24"/>
          <w:lang w:val="en-US"/>
        </w:rPr>
        <w:t>&amp; Mobile to operative individual savings bank accounts.</w:t>
      </w:r>
      <w:r w:rsidR="009D795C">
        <w:rPr>
          <w:rFonts w:cstheme="minorHAnsi"/>
          <w:bCs/>
          <w:sz w:val="24"/>
          <w:szCs w:val="24"/>
          <w:lang w:val="en-US"/>
        </w:rPr>
        <w:t xml:space="preserve"> Further she advised banks to educate account holders to inform new mobile number if they chan</w:t>
      </w:r>
      <w:r w:rsidR="0086443C">
        <w:rPr>
          <w:rFonts w:cstheme="minorHAnsi"/>
          <w:bCs/>
          <w:sz w:val="24"/>
          <w:szCs w:val="24"/>
          <w:lang w:val="en-US"/>
        </w:rPr>
        <w:t xml:space="preserve">ge their existing mobile number to avoid sending </w:t>
      </w:r>
      <w:r w:rsidR="009D795C">
        <w:rPr>
          <w:rFonts w:cstheme="minorHAnsi"/>
          <w:bCs/>
          <w:sz w:val="24"/>
          <w:szCs w:val="24"/>
          <w:lang w:val="en-US"/>
        </w:rPr>
        <w:t>confidential data to others.</w:t>
      </w:r>
    </w:p>
    <w:p w:rsidR="0039360B" w:rsidRDefault="00FE3251" w:rsidP="00EC3E44">
      <w:pPr>
        <w:spacing w:after="0" w:line="240" w:lineRule="auto"/>
        <w:jc w:val="right"/>
        <w:rPr>
          <w:rFonts w:cstheme="minorHAnsi"/>
          <w:b/>
          <w:bCs/>
          <w:sz w:val="24"/>
          <w:szCs w:val="24"/>
          <w:lang w:val="en-US"/>
        </w:rPr>
      </w:pPr>
      <w:r w:rsidRPr="00FE3251">
        <w:rPr>
          <w:rFonts w:cstheme="minorHAnsi"/>
          <w:b/>
          <w:bCs/>
          <w:sz w:val="24"/>
          <w:szCs w:val="24"/>
          <w:lang w:val="en-US"/>
        </w:rPr>
        <w:t>(Action: all Banks)</w:t>
      </w:r>
    </w:p>
    <w:p w:rsidR="00FE2CCF" w:rsidRDefault="00FE2CCF" w:rsidP="00EC3E44">
      <w:pPr>
        <w:spacing w:after="0" w:line="240" w:lineRule="auto"/>
        <w:jc w:val="right"/>
        <w:rPr>
          <w:rFonts w:cstheme="minorHAnsi"/>
          <w:b/>
          <w:bCs/>
          <w:sz w:val="24"/>
          <w:szCs w:val="24"/>
          <w:lang w:val="en-US"/>
        </w:rPr>
      </w:pPr>
    </w:p>
    <w:p w:rsidR="0039360B" w:rsidRPr="00D237D6" w:rsidRDefault="000B6CD7" w:rsidP="0039360B">
      <w:pPr>
        <w:spacing w:after="0"/>
        <w:jc w:val="both"/>
        <w:rPr>
          <w:rFonts w:cstheme="minorHAnsi"/>
          <w:b/>
          <w:sz w:val="24"/>
          <w:szCs w:val="24"/>
        </w:rPr>
      </w:pPr>
      <w:r>
        <w:rPr>
          <w:rFonts w:cstheme="minorHAnsi"/>
          <w:b/>
          <w:sz w:val="24"/>
          <w:szCs w:val="24"/>
        </w:rPr>
        <w:t xml:space="preserve">7.9 </w:t>
      </w:r>
      <w:r w:rsidR="0039360B" w:rsidRPr="00D237D6">
        <w:rPr>
          <w:rFonts w:cstheme="minorHAnsi"/>
          <w:b/>
          <w:sz w:val="24"/>
          <w:szCs w:val="24"/>
        </w:rPr>
        <w:t xml:space="preserve">Other Items: </w:t>
      </w:r>
    </w:p>
    <w:p w:rsidR="00617B59" w:rsidRDefault="000B6CD7" w:rsidP="00617B59">
      <w:pPr>
        <w:spacing w:after="0"/>
        <w:jc w:val="both"/>
        <w:rPr>
          <w:rFonts w:cstheme="minorHAnsi"/>
          <w:bCs/>
          <w:sz w:val="24"/>
          <w:szCs w:val="24"/>
          <w:lang w:val="en-US"/>
        </w:rPr>
      </w:pPr>
      <w:r>
        <w:rPr>
          <w:rFonts w:cstheme="minorHAnsi"/>
          <w:b/>
          <w:bCs/>
          <w:sz w:val="24"/>
          <w:szCs w:val="24"/>
          <w:lang w:val="en-US"/>
        </w:rPr>
        <w:t xml:space="preserve">7.9.1 </w:t>
      </w:r>
      <w:r w:rsidR="00617B59" w:rsidRPr="00617B59">
        <w:rPr>
          <w:rFonts w:cstheme="minorHAnsi"/>
          <w:b/>
          <w:bCs/>
          <w:sz w:val="24"/>
          <w:szCs w:val="24"/>
          <w:lang w:val="en-US"/>
        </w:rPr>
        <w:t>Food Processing sector:</w:t>
      </w:r>
      <w:r w:rsidR="00284B9F">
        <w:rPr>
          <w:rFonts w:cstheme="minorHAnsi"/>
          <w:b/>
          <w:bCs/>
          <w:sz w:val="24"/>
          <w:szCs w:val="24"/>
          <w:lang w:val="en-US"/>
        </w:rPr>
        <w:t xml:space="preserve"> </w:t>
      </w:r>
      <w:r w:rsidR="00617B59">
        <w:rPr>
          <w:rFonts w:cstheme="minorHAnsi"/>
          <w:b/>
          <w:bCs/>
          <w:sz w:val="24"/>
          <w:szCs w:val="24"/>
          <w:lang w:val="en-US"/>
        </w:rPr>
        <w:t xml:space="preserve">Convenor, SLBC </w:t>
      </w:r>
      <w:r w:rsidR="00617B59" w:rsidRPr="00617B59">
        <w:rPr>
          <w:rFonts w:cstheme="minorHAnsi"/>
          <w:bCs/>
          <w:sz w:val="24"/>
          <w:szCs w:val="24"/>
          <w:lang w:val="en-US"/>
        </w:rPr>
        <w:t xml:space="preserve">informed that Andhra Pradesh Food Processing Society, Industries &amp; Commerce Department, GoAP vide letter dated 08.06.2017 informed that the State Government is giving top priority for Food Processing sector and identified as a growth engine for development of the state. </w:t>
      </w:r>
    </w:p>
    <w:p w:rsidR="00617B59" w:rsidRDefault="00617B59" w:rsidP="00617B59">
      <w:pPr>
        <w:spacing w:after="0"/>
        <w:jc w:val="both"/>
        <w:rPr>
          <w:rFonts w:cstheme="minorHAnsi"/>
          <w:bCs/>
          <w:sz w:val="24"/>
          <w:szCs w:val="24"/>
          <w:lang w:val="en-US"/>
        </w:rPr>
      </w:pPr>
      <w:r w:rsidRPr="00617B59">
        <w:rPr>
          <w:rFonts w:cstheme="minorHAnsi"/>
          <w:bCs/>
          <w:sz w:val="24"/>
          <w:szCs w:val="24"/>
          <w:lang w:val="en-US"/>
        </w:rPr>
        <w:lastRenderedPageBreak/>
        <w:t xml:space="preserve">Department requested all banks; </w:t>
      </w:r>
    </w:p>
    <w:p w:rsidR="001B2AA1" w:rsidRPr="001B2AA1" w:rsidRDefault="001B2AA1" w:rsidP="00617B59">
      <w:pPr>
        <w:spacing w:after="0"/>
        <w:jc w:val="both"/>
        <w:rPr>
          <w:rFonts w:cstheme="minorHAnsi"/>
          <w:sz w:val="6"/>
          <w:szCs w:val="6"/>
        </w:rPr>
      </w:pPr>
    </w:p>
    <w:p w:rsidR="00617B59" w:rsidRPr="00617B59" w:rsidRDefault="00617B59" w:rsidP="00617B59">
      <w:pPr>
        <w:spacing w:after="0"/>
        <w:jc w:val="both"/>
        <w:rPr>
          <w:rFonts w:cstheme="minorHAnsi"/>
          <w:sz w:val="24"/>
          <w:szCs w:val="24"/>
        </w:rPr>
      </w:pPr>
      <w:r w:rsidRPr="00617B59">
        <w:rPr>
          <w:rFonts w:cstheme="minorHAnsi"/>
          <w:bCs/>
          <w:sz w:val="24"/>
          <w:szCs w:val="24"/>
          <w:lang w:val="en-US"/>
        </w:rPr>
        <w:t>a) To issue suitable instructions to the branches to give priority in sanction of term loans to the Food Processing Projects.</w:t>
      </w:r>
    </w:p>
    <w:p w:rsidR="00617B59" w:rsidRPr="00617B59" w:rsidRDefault="00617B59" w:rsidP="00617B59">
      <w:pPr>
        <w:spacing w:after="0"/>
        <w:jc w:val="both"/>
        <w:rPr>
          <w:rFonts w:cstheme="minorHAnsi"/>
          <w:sz w:val="24"/>
          <w:szCs w:val="24"/>
        </w:rPr>
      </w:pPr>
      <w:r w:rsidRPr="00617B59">
        <w:rPr>
          <w:rFonts w:cstheme="minorHAnsi"/>
          <w:bCs/>
          <w:sz w:val="24"/>
          <w:szCs w:val="24"/>
          <w:lang w:val="en-US"/>
        </w:rPr>
        <w:t>b) Include Food processing subject in the syllabus of the training centres of banks and in the orientation programs of field staff. A.P. Food Processing Society will be associating if required in the orientation programs.</w:t>
      </w:r>
    </w:p>
    <w:p w:rsidR="00D237D6" w:rsidRDefault="00CA6D8F" w:rsidP="00CA6D8F">
      <w:pPr>
        <w:spacing w:after="0"/>
        <w:jc w:val="right"/>
        <w:rPr>
          <w:rFonts w:cstheme="minorHAnsi"/>
          <w:b/>
          <w:sz w:val="24"/>
          <w:szCs w:val="24"/>
        </w:rPr>
      </w:pPr>
      <w:r w:rsidRPr="00CA6D8F">
        <w:rPr>
          <w:rFonts w:cstheme="minorHAnsi"/>
          <w:b/>
          <w:sz w:val="24"/>
          <w:szCs w:val="24"/>
        </w:rPr>
        <w:t>(Action: all Banks)</w:t>
      </w:r>
    </w:p>
    <w:p w:rsidR="00CA6D8F" w:rsidRPr="00582C47" w:rsidRDefault="00CA6D8F" w:rsidP="00CA6D8F">
      <w:pPr>
        <w:spacing w:after="0"/>
        <w:jc w:val="right"/>
        <w:rPr>
          <w:rFonts w:cstheme="minorHAnsi"/>
          <w:b/>
          <w:sz w:val="16"/>
          <w:szCs w:val="16"/>
        </w:rPr>
      </w:pPr>
    </w:p>
    <w:p w:rsidR="00D237D6" w:rsidRPr="006D2C48" w:rsidRDefault="000B6CD7" w:rsidP="00D237D6">
      <w:pPr>
        <w:spacing w:after="0"/>
        <w:jc w:val="both"/>
        <w:rPr>
          <w:rFonts w:cstheme="minorHAnsi"/>
          <w:bCs/>
          <w:sz w:val="24"/>
          <w:szCs w:val="24"/>
          <w:lang w:val="en-US"/>
        </w:rPr>
      </w:pPr>
      <w:r>
        <w:rPr>
          <w:rFonts w:cstheme="minorHAnsi"/>
          <w:b/>
          <w:bCs/>
          <w:sz w:val="24"/>
          <w:szCs w:val="24"/>
          <w:lang w:val="en-US"/>
        </w:rPr>
        <w:t xml:space="preserve">7.9.2 </w:t>
      </w:r>
      <w:r w:rsidR="00D237D6" w:rsidRPr="00D237D6">
        <w:rPr>
          <w:rFonts w:cstheme="minorHAnsi"/>
          <w:b/>
          <w:bCs/>
          <w:sz w:val="24"/>
          <w:szCs w:val="24"/>
          <w:lang w:val="en-US"/>
        </w:rPr>
        <w:t>BIRED:</w:t>
      </w:r>
      <w:r w:rsidR="00D237D6">
        <w:rPr>
          <w:rFonts w:cstheme="minorHAnsi"/>
          <w:bCs/>
          <w:sz w:val="24"/>
          <w:szCs w:val="24"/>
          <w:lang w:val="en-US"/>
        </w:rPr>
        <w:t xml:space="preserve"> He further informed that </w:t>
      </w:r>
      <w:r w:rsidR="00D237D6" w:rsidRPr="006D2C48">
        <w:rPr>
          <w:rFonts w:cstheme="minorHAnsi"/>
          <w:bCs/>
          <w:sz w:val="24"/>
          <w:szCs w:val="24"/>
          <w:lang w:val="en-US"/>
        </w:rPr>
        <w:t>Bankers Institute of Rural and Entrepreneurship Development (BIRED) is willing to open a branch of institute at new Capital of Andhra Pradesh</w:t>
      </w:r>
      <w:r w:rsidR="00D237D6">
        <w:rPr>
          <w:rFonts w:cstheme="minorHAnsi"/>
          <w:bCs/>
          <w:sz w:val="24"/>
          <w:szCs w:val="24"/>
          <w:lang w:val="en-US"/>
        </w:rPr>
        <w:t xml:space="preserve"> and</w:t>
      </w:r>
      <w:r w:rsidR="00D237D6" w:rsidRPr="006D2C48">
        <w:rPr>
          <w:rFonts w:cstheme="minorHAnsi"/>
          <w:bCs/>
          <w:sz w:val="24"/>
          <w:szCs w:val="24"/>
          <w:lang w:val="en-US"/>
        </w:rPr>
        <w:t xml:space="preserve"> Government is requested to allot site for new branch of BIRED in Capital area.</w:t>
      </w:r>
    </w:p>
    <w:p w:rsidR="00D237D6" w:rsidRPr="00582C47" w:rsidRDefault="00D237D6" w:rsidP="0039360B">
      <w:pPr>
        <w:spacing w:after="0"/>
        <w:jc w:val="both"/>
        <w:rPr>
          <w:rFonts w:cstheme="minorHAnsi"/>
          <w:b/>
          <w:color w:val="FF0000"/>
          <w:sz w:val="16"/>
          <w:szCs w:val="16"/>
        </w:rPr>
      </w:pPr>
    </w:p>
    <w:p w:rsidR="00D237D6" w:rsidRDefault="00D237D6" w:rsidP="00D237D6">
      <w:pPr>
        <w:spacing w:after="0"/>
        <w:jc w:val="both"/>
        <w:rPr>
          <w:rFonts w:eastAsia="Times New Roman" w:cstheme="minorHAnsi"/>
          <w:sz w:val="24"/>
          <w:szCs w:val="24"/>
        </w:rPr>
      </w:pPr>
      <w:r w:rsidRPr="006D2C48">
        <w:rPr>
          <w:rFonts w:eastAsia="Times New Roman" w:cstheme="minorHAnsi"/>
          <w:b/>
          <w:sz w:val="24"/>
          <w:szCs w:val="24"/>
        </w:rPr>
        <w:t>Special Chief Secretary &amp; CCLA, GoAP</w:t>
      </w:r>
      <w:r w:rsidR="00284B9F">
        <w:rPr>
          <w:rFonts w:eastAsia="Times New Roman" w:cstheme="minorHAnsi"/>
          <w:b/>
          <w:sz w:val="24"/>
          <w:szCs w:val="24"/>
        </w:rPr>
        <w:t xml:space="preserve"> </w:t>
      </w:r>
      <w:r>
        <w:rPr>
          <w:rFonts w:eastAsia="Times New Roman" w:cstheme="minorHAnsi"/>
          <w:sz w:val="24"/>
          <w:szCs w:val="24"/>
        </w:rPr>
        <w:t xml:space="preserve">advised banks to utilize the </w:t>
      </w:r>
      <w:r w:rsidR="00CA6D8F">
        <w:rPr>
          <w:rFonts w:eastAsia="Times New Roman" w:cstheme="minorHAnsi"/>
          <w:sz w:val="24"/>
          <w:szCs w:val="24"/>
        </w:rPr>
        <w:t xml:space="preserve">infrastructure </w:t>
      </w:r>
      <w:r>
        <w:rPr>
          <w:rFonts w:eastAsia="Times New Roman" w:cstheme="minorHAnsi"/>
          <w:sz w:val="24"/>
          <w:szCs w:val="24"/>
        </w:rPr>
        <w:t xml:space="preserve">facilities </w:t>
      </w:r>
      <w:r w:rsidR="00983194">
        <w:rPr>
          <w:rFonts w:eastAsia="Times New Roman" w:cstheme="minorHAnsi"/>
          <w:sz w:val="24"/>
          <w:szCs w:val="24"/>
        </w:rPr>
        <w:t xml:space="preserve">available at </w:t>
      </w:r>
      <w:r>
        <w:rPr>
          <w:rFonts w:eastAsia="Times New Roman" w:cstheme="minorHAnsi"/>
          <w:sz w:val="24"/>
          <w:szCs w:val="24"/>
        </w:rPr>
        <w:t>Panchayat Raj &amp; Rural development Department at district level</w:t>
      </w:r>
      <w:r w:rsidR="00983194">
        <w:rPr>
          <w:rFonts w:eastAsia="Times New Roman" w:cstheme="minorHAnsi"/>
          <w:sz w:val="24"/>
          <w:szCs w:val="24"/>
        </w:rPr>
        <w:t xml:space="preserve"> for establishing training institutes</w:t>
      </w:r>
      <w:r>
        <w:rPr>
          <w:rFonts w:eastAsia="Times New Roman" w:cstheme="minorHAnsi"/>
          <w:sz w:val="24"/>
          <w:szCs w:val="24"/>
        </w:rPr>
        <w:t>.</w:t>
      </w:r>
    </w:p>
    <w:p w:rsidR="00A277BF" w:rsidRDefault="00D237D6" w:rsidP="00D237D6">
      <w:pPr>
        <w:spacing w:after="0"/>
        <w:jc w:val="right"/>
        <w:rPr>
          <w:rFonts w:eastAsia="Times New Roman" w:cstheme="minorHAnsi"/>
          <w:b/>
          <w:sz w:val="24"/>
          <w:szCs w:val="24"/>
        </w:rPr>
      </w:pPr>
      <w:r>
        <w:rPr>
          <w:rFonts w:eastAsia="Times New Roman" w:cstheme="minorHAnsi"/>
          <w:b/>
          <w:sz w:val="24"/>
          <w:szCs w:val="24"/>
        </w:rPr>
        <w:t xml:space="preserve">(Action: </w:t>
      </w:r>
      <w:r w:rsidR="00983194">
        <w:rPr>
          <w:rFonts w:eastAsia="Times New Roman" w:cstheme="minorHAnsi"/>
          <w:b/>
          <w:sz w:val="24"/>
          <w:szCs w:val="24"/>
        </w:rPr>
        <w:t>RSETI,</w:t>
      </w:r>
      <w:r w:rsidR="00284B9F">
        <w:rPr>
          <w:rFonts w:eastAsia="Times New Roman" w:cstheme="minorHAnsi"/>
          <w:b/>
          <w:sz w:val="24"/>
          <w:szCs w:val="24"/>
        </w:rPr>
        <w:t xml:space="preserve"> </w:t>
      </w:r>
      <w:r>
        <w:rPr>
          <w:rFonts w:eastAsia="Times New Roman" w:cstheme="minorHAnsi"/>
          <w:b/>
          <w:sz w:val="24"/>
          <w:szCs w:val="24"/>
        </w:rPr>
        <w:t>Sponsor</w:t>
      </w:r>
      <w:r w:rsidR="00284B9F">
        <w:rPr>
          <w:rFonts w:eastAsia="Times New Roman" w:cstheme="minorHAnsi"/>
          <w:b/>
          <w:sz w:val="24"/>
          <w:szCs w:val="24"/>
        </w:rPr>
        <w:t>ed</w:t>
      </w:r>
      <w:r>
        <w:rPr>
          <w:rFonts w:eastAsia="Times New Roman" w:cstheme="minorHAnsi"/>
          <w:b/>
          <w:sz w:val="24"/>
          <w:szCs w:val="24"/>
        </w:rPr>
        <w:t xml:space="preserve"> Banks &amp; PR&amp;RD, GoAP)</w:t>
      </w:r>
    </w:p>
    <w:p w:rsidR="00D237D6" w:rsidRDefault="00D237D6" w:rsidP="00D237D6">
      <w:pPr>
        <w:spacing w:after="0"/>
        <w:jc w:val="right"/>
        <w:rPr>
          <w:rFonts w:eastAsia="Times New Roman" w:cstheme="minorHAnsi"/>
          <w:b/>
          <w:sz w:val="24"/>
          <w:szCs w:val="24"/>
        </w:rPr>
      </w:pPr>
      <w:r>
        <w:rPr>
          <w:rFonts w:eastAsia="Times New Roman" w:cstheme="minorHAnsi"/>
          <w:b/>
          <w:sz w:val="24"/>
          <w:szCs w:val="24"/>
        </w:rPr>
        <w:t xml:space="preserve"> </w:t>
      </w:r>
    </w:p>
    <w:p w:rsidR="00F62010" w:rsidRDefault="001579AA" w:rsidP="0039360B">
      <w:pPr>
        <w:spacing w:after="0"/>
        <w:jc w:val="both"/>
        <w:rPr>
          <w:rFonts w:ascii="Calibri" w:eastAsia="Times New Roman" w:hAnsi="Calibri" w:cs="Calibri"/>
          <w:bCs/>
          <w:sz w:val="24"/>
          <w:szCs w:val="24"/>
          <w:lang w:val="en-US"/>
        </w:rPr>
      </w:pPr>
      <w:r w:rsidRPr="00006A58">
        <w:rPr>
          <w:rFonts w:cstheme="minorHAnsi"/>
          <w:b/>
          <w:sz w:val="24"/>
          <w:szCs w:val="24"/>
        </w:rPr>
        <w:t xml:space="preserve">7.9.3 </w:t>
      </w:r>
      <w:r w:rsidR="00006A58" w:rsidRPr="00BF1EE0">
        <w:rPr>
          <w:rFonts w:ascii="Calibri" w:eastAsia="Times New Roman" w:hAnsi="Calibri" w:cs="Calibri"/>
          <w:b/>
          <w:bCs/>
          <w:sz w:val="24"/>
          <w:szCs w:val="24"/>
          <w:lang w:val="en-US"/>
        </w:rPr>
        <w:t>Secretary, Finance (IF), GoAP</w:t>
      </w:r>
      <w:r w:rsidR="00006A58">
        <w:rPr>
          <w:rFonts w:ascii="Calibri" w:eastAsia="Times New Roman" w:hAnsi="Calibri" w:cs="Calibri"/>
          <w:bCs/>
          <w:sz w:val="24"/>
          <w:szCs w:val="24"/>
          <w:lang w:val="en-US"/>
        </w:rPr>
        <w:t xml:space="preserve"> informed that National Backward Classes Finance &amp; Development Corporation (NBCFDC) has notionally allocated an amount of Rs.8.00 crores to the State of Andhra Pradesh for disbursement of loans to the target group for the year 2017-</w:t>
      </w:r>
      <w:r w:rsidR="00A277BF">
        <w:rPr>
          <w:rFonts w:ascii="Calibri" w:eastAsia="Times New Roman" w:hAnsi="Calibri" w:cs="Calibri"/>
          <w:bCs/>
          <w:sz w:val="24"/>
          <w:szCs w:val="24"/>
          <w:lang w:val="en-US"/>
        </w:rPr>
        <w:t>1</w:t>
      </w:r>
      <w:r w:rsidR="00006A58">
        <w:rPr>
          <w:rFonts w:ascii="Calibri" w:eastAsia="Times New Roman" w:hAnsi="Calibri" w:cs="Calibri"/>
          <w:bCs/>
          <w:sz w:val="24"/>
          <w:szCs w:val="24"/>
          <w:lang w:val="en-US"/>
        </w:rPr>
        <w:t>8 at a very low interest rate of 4% p.a. to 7% p.a. for income generating self-employment activities</w:t>
      </w:r>
      <w:r w:rsidR="001F3E3D">
        <w:rPr>
          <w:rFonts w:ascii="Calibri" w:eastAsia="Times New Roman" w:hAnsi="Calibri" w:cs="Calibri"/>
          <w:bCs/>
          <w:sz w:val="24"/>
          <w:szCs w:val="24"/>
          <w:lang w:val="en-US"/>
        </w:rPr>
        <w:t xml:space="preserve"> and NBCFDC has signed MoU with Andhra Pragathi</w:t>
      </w:r>
      <w:r w:rsidR="00284B9F">
        <w:rPr>
          <w:rFonts w:ascii="Calibri" w:eastAsia="Times New Roman" w:hAnsi="Calibri" w:cs="Calibri"/>
          <w:bCs/>
          <w:sz w:val="24"/>
          <w:szCs w:val="24"/>
          <w:lang w:val="en-US"/>
        </w:rPr>
        <w:t xml:space="preserve"> </w:t>
      </w:r>
      <w:r w:rsidR="001F3E3D">
        <w:rPr>
          <w:rFonts w:ascii="Calibri" w:eastAsia="Times New Roman" w:hAnsi="Calibri" w:cs="Calibri"/>
          <w:bCs/>
          <w:sz w:val="24"/>
          <w:szCs w:val="24"/>
          <w:lang w:val="en-US"/>
        </w:rPr>
        <w:t>Grameena Bank</w:t>
      </w:r>
      <w:r w:rsidR="00CA6D8F">
        <w:rPr>
          <w:rFonts w:ascii="Calibri" w:eastAsia="Times New Roman" w:hAnsi="Calibri" w:cs="Calibri"/>
          <w:bCs/>
          <w:sz w:val="24"/>
          <w:szCs w:val="24"/>
          <w:lang w:val="en-US"/>
        </w:rPr>
        <w:t>. S</w:t>
      </w:r>
      <w:r w:rsidR="001F3E3D">
        <w:rPr>
          <w:rFonts w:ascii="Calibri" w:eastAsia="Times New Roman" w:hAnsi="Calibri" w:cs="Calibri"/>
          <w:bCs/>
          <w:sz w:val="24"/>
          <w:szCs w:val="24"/>
          <w:lang w:val="en-US"/>
        </w:rPr>
        <w:t xml:space="preserve">he requested RRB to </w:t>
      </w:r>
      <w:r w:rsidR="00CA6D8F">
        <w:rPr>
          <w:rFonts w:ascii="Calibri" w:eastAsia="Times New Roman" w:hAnsi="Calibri" w:cs="Calibri"/>
          <w:bCs/>
          <w:sz w:val="24"/>
          <w:szCs w:val="24"/>
          <w:lang w:val="en-US"/>
        </w:rPr>
        <w:t>utilize the funds</w:t>
      </w:r>
      <w:r w:rsidR="001F3E3D">
        <w:rPr>
          <w:rFonts w:ascii="Calibri" w:eastAsia="Times New Roman" w:hAnsi="Calibri" w:cs="Calibri"/>
          <w:bCs/>
          <w:sz w:val="24"/>
          <w:szCs w:val="24"/>
          <w:lang w:val="en-US"/>
        </w:rPr>
        <w:t>.</w:t>
      </w:r>
    </w:p>
    <w:p w:rsidR="00F62010" w:rsidRDefault="00CA6D8F" w:rsidP="00CA6D8F">
      <w:pPr>
        <w:spacing w:after="0"/>
        <w:jc w:val="right"/>
        <w:rPr>
          <w:rFonts w:ascii="Calibri" w:eastAsia="Times New Roman" w:hAnsi="Calibri" w:cs="Calibri"/>
          <w:b/>
          <w:bCs/>
          <w:sz w:val="24"/>
          <w:szCs w:val="24"/>
          <w:lang w:val="en-US"/>
        </w:rPr>
      </w:pPr>
      <w:r w:rsidRPr="00CA6D8F">
        <w:rPr>
          <w:rFonts w:ascii="Calibri" w:eastAsia="Times New Roman" w:hAnsi="Calibri" w:cs="Calibri"/>
          <w:b/>
          <w:bCs/>
          <w:sz w:val="24"/>
          <w:szCs w:val="24"/>
          <w:lang w:val="en-US"/>
        </w:rPr>
        <w:t>(Action: APGB)</w:t>
      </w:r>
    </w:p>
    <w:p w:rsidR="00CA6D8F" w:rsidRPr="00CA6D8F" w:rsidRDefault="00CA6D8F" w:rsidP="00CA6D8F">
      <w:pPr>
        <w:spacing w:after="0"/>
        <w:jc w:val="right"/>
        <w:rPr>
          <w:rFonts w:ascii="Calibri" w:eastAsia="Times New Roman" w:hAnsi="Calibri" w:cs="Calibri"/>
          <w:b/>
          <w:bCs/>
          <w:sz w:val="24"/>
          <w:szCs w:val="24"/>
          <w:lang w:val="en-US"/>
        </w:rPr>
      </w:pPr>
    </w:p>
    <w:p w:rsidR="00F62010" w:rsidRPr="00A71FE7" w:rsidRDefault="00F62010" w:rsidP="00F62010">
      <w:pPr>
        <w:tabs>
          <w:tab w:val="left" w:pos="567"/>
        </w:tabs>
        <w:ind w:right="-24"/>
        <w:jc w:val="both"/>
        <w:rPr>
          <w:rFonts w:cstheme="minorHAnsi"/>
          <w:sz w:val="24"/>
          <w:szCs w:val="24"/>
        </w:rPr>
      </w:pPr>
      <w:r w:rsidRPr="00F62010">
        <w:rPr>
          <w:rFonts w:ascii="Calibri" w:eastAsia="Times New Roman" w:hAnsi="Calibri" w:cs="Calibri"/>
          <w:b/>
          <w:bCs/>
          <w:sz w:val="24"/>
          <w:szCs w:val="24"/>
          <w:lang w:val="en-US"/>
        </w:rPr>
        <w:t xml:space="preserve">7.9.4 </w:t>
      </w:r>
      <w:r w:rsidRPr="00F62010">
        <w:rPr>
          <w:rFonts w:cs="Calibri"/>
          <w:b/>
          <w:sz w:val="24"/>
          <w:szCs w:val="24"/>
        </w:rPr>
        <w:t xml:space="preserve">A.P. Scheduled Caste Co-operative Finance Corporation Limited: </w:t>
      </w:r>
      <w:r>
        <w:rPr>
          <w:rFonts w:cstheme="minorHAnsi"/>
          <w:sz w:val="24"/>
          <w:szCs w:val="24"/>
        </w:rPr>
        <w:t xml:space="preserve">Forum has approved revised </w:t>
      </w:r>
      <w:r w:rsidRPr="00A71FE7">
        <w:rPr>
          <w:rFonts w:cstheme="minorHAnsi"/>
          <w:sz w:val="24"/>
          <w:szCs w:val="24"/>
        </w:rPr>
        <w:t xml:space="preserve">Annual Credit Plan </w:t>
      </w:r>
      <w:r w:rsidR="003A42AF">
        <w:rPr>
          <w:rFonts w:cstheme="minorHAnsi"/>
          <w:sz w:val="24"/>
          <w:szCs w:val="24"/>
        </w:rPr>
        <w:t xml:space="preserve">targets for </w:t>
      </w:r>
      <w:r w:rsidRPr="00A71FE7">
        <w:rPr>
          <w:rFonts w:cstheme="minorHAnsi"/>
          <w:sz w:val="24"/>
          <w:szCs w:val="24"/>
        </w:rPr>
        <w:t>201</w:t>
      </w:r>
      <w:r>
        <w:rPr>
          <w:rFonts w:cstheme="minorHAnsi"/>
          <w:sz w:val="24"/>
          <w:szCs w:val="24"/>
        </w:rPr>
        <w:t>7-18</w:t>
      </w:r>
      <w:r w:rsidR="003A42AF">
        <w:rPr>
          <w:rFonts w:cstheme="minorHAnsi"/>
          <w:sz w:val="24"/>
          <w:szCs w:val="24"/>
        </w:rPr>
        <w:t xml:space="preserve"> furnished by the </w:t>
      </w:r>
      <w:r w:rsidRPr="00A71FE7">
        <w:rPr>
          <w:rFonts w:cstheme="minorHAnsi"/>
          <w:sz w:val="24"/>
          <w:szCs w:val="24"/>
        </w:rPr>
        <w:t>Department</w:t>
      </w:r>
      <w:r w:rsidR="003A42AF">
        <w:rPr>
          <w:rFonts w:cstheme="minorHAnsi"/>
          <w:sz w:val="24"/>
          <w:szCs w:val="24"/>
        </w:rPr>
        <w:t>.</w:t>
      </w:r>
    </w:p>
    <w:tbl>
      <w:tblPr>
        <w:tblStyle w:val="TableGrid"/>
        <w:tblW w:w="0" w:type="auto"/>
        <w:jc w:val="center"/>
        <w:tblLook w:val="04A0"/>
      </w:tblPr>
      <w:tblGrid>
        <w:gridCol w:w="2114"/>
        <w:gridCol w:w="2539"/>
      </w:tblGrid>
      <w:tr w:rsidR="00F62010" w:rsidRPr="00DE5193" w:rsidTr="00A3345B">
        <w:trPr>
          <w:jc w:val="center"/>
        </w:trPr>
        <w:tc>
          <w:tcPr>
            <w:tcW w:w="0" w:type="auto"/>
            <w:gridSpan w:val="2"/>
          </w:tcPr>
          <w:p w:rsidR="00F62010" w:rsidRPr="00DE5193" w:rsidRDefault="00CA6D8F" w:rsidP="00F62010">
            <w:pPr>
              <w:pStyle w:val="NoSpacing"/>
              <w:spacing w:line="276" w:lineRule="auto"/>
              <w:jc w:val="center"/>
              <w:rPr>
                <w:rFonts w:cstheme="minorHAnsi"/>
                <w:bCs/>
                <w:sz w:val="24"/>
                <w:szCs w:val="24"/>
              </w:rPr>
            </w:pPr>
            <w:r w:rsidRPr="00DE5193">
              <w:rPr>
                <w:rFonts w:cstheme="minorHAnsi"/>
                <w:bCs/>
                <w:sz w:val="24"/>
                <w:szCs w:val="24"/>
              </w:rPr>
              <w:t xml:space="preserve">Revised </w:t>
            </w:r>
            <w:r w:rsidR="00F62010" w:rsidRPr="00DE5193">
              <w:rPr>
                <w:rFonts w:cstheme="minorHAnsi"/>
                <w:bCs/>
                <w:sz w:val="24"/>
                <w:szCs w:val="24"/>
              </w:rPr>
              <w:t>Annual Target 2017-18</w:t>
            </w:r>
          </w:p>
        </w:tc>
      </w:tr>
      <w:tr w:rsidR="00F62010" w:rsidRPr="00DE5193" w:rsidTr="00A3345B">
        <w:trPr>
          <w:jc w:val="center"/>
        </w:trPr>
        <w:tc>
          <w:tcPr>
            <w:tcW w:w="0" w:type="auto"/>
          </w:tcPr>
          <w:p w:rsidR="00F62010" w:rsidRPr="00DE5193" w:rsidRDefault="00F62010" w:rsidP="00A3345B">
            <w:pPr>
              <w:pStyle w:val="NoSpacing"/>
              <w:spacing w:line="276" w:lineRule="auto"/>
              <w:jc w:val="center"/>
              <w:rPr>
                <w:rFonts w:cstheme="minorHAnsi"/>
                <w:bCs/>
                <w:sz w:val="24"/>
                <w:szCs w:val="24"/>
              </w:rPr>
            </w:pPr>
            <w:r w:rsidRPr="00DE5193">
              <w:rPr>
                <w:rFonts w:cstheme="minorHAnsi"/>
                <w:bCs/>
                <w:sz w:val="24"/>
                <w:szCs w:val="24"/>
              </w:rPr>
              <w:t>No. of Beneficiaries</w:t>
            </w:r>
          </w:p>
        </w:tc>
        <w:tc>
          <w:tcPr>
            <w:tcW w:w="0" w:type="auto"/>
          </w:tcPr>
          <w:p w:rsidR="00F62010" w:rsidRPr="00DE5193" w:rsidRDefault="00F62010" w:rsidP="00A3345B">
            <w:pPr>
              <w:pStyle w:val="NoSpacing"/>
              <w:spacing w:line="276" w:lineRule="auto"/>
              <w:jc w:val="center"/>
              <w:rPr>
                <w:rFonts w:cstheme="minorHAnsi"/>
                <w:bCs/>
                <w:sz w:val="24"/>
                <w:szCs w:val="24"/>
              </w:rPr>
            </w:pPr>
            <w:r w:rsidRPr="00DE5193">
              <w:rPr>
                <w:rFonts w:cstheme="minorHAnsi"/>
                <w:bCs/>
                <w:sz w:val="24"/>
                <w:szCs w:val="24"/>
              </w:rPr>
              <w:t>Bank Loan (Rs. in Lakhs)</w:t>
            </w:r>
          </w:p>
        </w:tc>
      </w:tr>
      <w:tr w:rsidR="00F62010" w:rsidRPr="00DE5193" w:rsidTr="00A3345B">
        <w:trPr>
          <w:jc w:val="center"/>
        </w:trPr>
        <w:tc>
          <w:tcPr>
            <w:tcW w:w="0" w:type="auto"/>
          </w:tcPr>
          <w:p w:rsidR="00F62010" w:rsidRPr="00DE5193" w:rsidRDefault="00F62010" w:rsidP="00A3345B">
            <w:pPr>
              <w:pStyle w:val="NoSpacing"/>
              <w:spacing w:line="276" w:lineRule="auto"/>
              <w:jc w:val="center"/>
              <w:rPr>
                <w:rFonts w:cstheme="minorHAnsi"/>
                <w:bCs/>
                <w:sz w:val="24"/>
                <w:szCs w:val="24"/>
              </w:rPr>
            </w:pPr>
            <w:r w:rsidRPr="00DE5193">
              <w:rPr>
                <w:rFonts w:cstheme="minorHAnsi"/>
                <w:bCs/>
                <w:sz w:val="24"/>
                <w:szCs w:val="24"/>
              </w:rPr>
              <w:t>73815</w:t>
            </w:r>
          </w:p>
        </w:tc>
        <w:tc>
          <w:tcPr>
            <w:tcW w:w="0" w:type="auto"/>
          </w:tcPr>
          <w:p w:rsidR="00F62010" w:rsidRPr="00DE5193" w:rsidRDefault="00F62010" w:rsidP="00A3345B">
            <w:pPr>
              <w:pStyle w:val="NoSpacing"/>
              <w:spacing w:line="276" w:lineRule="auto"/>
              <w:jc w:val="center"/>
              <w:rPr>
                <w:rFonts w:cstheme="minorHAnsi"/>
                <w:bCs/>
                <w:sz w:val="24"/>
                <w:szCs w:val="24"/>
              </w:rPr>
            </w:pPr>
            <w:r w:rsidRPr="00DE5193">
              <w:rPr>
                <w:rFonts w:cstheme="minorHAnsi"/>
                <w:bCs/>
                <w:sz w:val="24"/>
                <w:szCs w:val="24"/>
              </w:rPr>
              <w:t>84622.20</w:t>
            </w:r>
          </w:p>
        </w:tc>
      </w:tr>
    </w:tbl>
    <w:p w:rsidR="00A9193F" w:rsidRDefault="00A9193F" w:rsidP="00F62010">
      <w:pPr>
        <w:pStyle w:val="NoSpacing"/>
        <w:spacing w:line="276" w:lineRule="auto"/>
        <w:jc w:val="center"/>
        <w:rPr>
          <w:rFonts w:cstheme="minorHAnsi"/>
          <w:bCs/>
        </w:rPr>
      </w:pPr>
    </w:p>
    <w:p w:rsidR="0026270A" w:rsidRPr="0026270A" w:rsidRDefault="0026270A" w:rsidP="00284B9F">
      <w:pPr>
        <w:pStyle w:val="ListParagraph"/>
        <w:numPr>
          <w:ilvl w:val="1"/>
          <w:numId w:val="16"/>
        </w:numPr>
        <w:spacing w:after="0" w:line="240" w:lineRule="auto"/>
        <w:ind w:left="567" w:hanging="567"/>
        <w:jc w:val="both"/>
        <w:rPr>
          <w:rFonts w:cstheme="minorHAnsi"/>
          <w:b/>
          <w:bCs/>
          <w:sz w:val="24"/>
          <w:szCs w:val="24"/>
        </w:rPr>
      </w:pPr>
      <w:r w:rsidRPr="0026270A">
        <w:rPr>
          <w:rFonts w:cstheme="minorHAnsi"/>
          <w:b/>
          <w:bCs/>
          <w:sz w:val="24"/>
          <w:szCs w:val="24"/>
        </w:rPr>
        <w:t>Record of appreciation :</w:t>
      </w:r>
    </w:p>
    <w:p w:rsidR="00203B2D" w:rsidRPr="0026270A" w:rsidRDefault="00203B2D" w:rsidP="00284B9F">
      <w:pPr>
        <w:pStyle w:val="ListParagraph"/>
        <w:numPr>
          <w:ilvl w:val="1"/>
          <w:numId w:val="16"/>
        </w:numPr>
        <w:spacing w:after="0" w:line="240" w:lineRule="auto"/>
        <w:ind w:left="567" w:hanging="567"/>
        <w:jc w:val="both"/>
        <w:rPr>
          <w:rFonts w:cstheme="minorHAnsi"/>
          <w:bCs/>
          <w:sz w:val="24"/>
          <w:szCs w:val="24"/>
        </w:rPr>
      </w:pPr>
      <w:r w:rsidRPr="0026270A">
        <w:rPr>
          <w:rFonts w:cstheme="minorHAnsi"/>
          <w:bCs/>
          <w:sz w:val="24"/>
          <w:szCs w:val="24"/>
        </w:rPr>
        <w:t xml:space="preserve">The committee resolved to place on record the services rendered by </w:t>
      </w:r>
      <w:r w:rsidR="000B6CD7" w:rsidRPr="0026270A">
        <w:rPr>
          <w:rFonts w:cstheme="minorHAnsi"/>
          <w:bCs/>
          <w:sz w:val="24"/>
          <w:szCs w:val="24"/>
        </w:rPr>
        <w:t xml:space="preserve">Sri </w:t>
      </w:r>
      <w:r w:rsidR="000B6CD7" w:rsidRPr="0026270A">
        <w:rPr>
          <w:rFonts w:cstheme="minorHAnsi"/>
          <w:sz w:val="24"/>
          <w:szCs w:val="24"/>
        </w:rPr>
        <w:t>VVV</w:t>
      </w:r>
      <w:r w:rsidR="00A9193F">
        <w:rPr>
          <w:rFonts w:cstheme="minorHAnsi"/>
          <w:sz w:val="24"/>
          <w:szCs w:val="24"/>
        </w:rPr>
        <w:t xml:space="preserve"> </w:t>
      </w:r>
      <w:r w:rsidR="000B6CD7" w:rsidRPr="0026270A">
        <w:rPr>
          <w:rFonts w:cstheme="minorHAnsi"/>
          <w:sz w:val="24"/>
          <w:szCs w:val="24"/>
        </w:rPr>
        <w:t>Satyanarayana</w:t>
      </w:r>
      <w:r w:rsidR="000B6CD7" w:rsidRPr="0026270A">
        <w:rPr>
          <w:rFonts w:cstheme="minorHAnsi"/>
          <w:bCs/>
          <w:sz w:val="24"/>
          <w:szCs w:val="24"/>
        </w:rPr>
        <w:t xml:space="preserve">, CGM, NABARD </w:t>
      </w:r>
      <w:r w:rsidR="00324681">
        <w:rPr>
          <w:rFonts w:cstheme="minorHAnsi"/>
          <w:bCs/>
          <w:sz w:val="24"/>
          <w:szCs w:val="24"/>
        </w:rPr>
        <w:t>and Shri Vinay Verma, GM, Priority Sector, Andhra Bank Head Office</w:t>
      </w:r>
      <w:r w:rsidR="00A9193F">
        <w:rPr>
          <w:rFonts w:cstheme="minorHAnsi"/>
          <w:bCs/>
          <w:sz w:val="24"/>
          <w:szCs w:val="24"/>
        </w:rPr>
        <w:t xml:space="preserve"> </w:t>
      </w:r>
      <w:r w:rsidRPr="0026270A">
        <w:rPr>
          <w:rFonts w:cstheme="minorHAnsi"/>
          <w:bCs/>
          <w:sz w:val="24"/>
          <w:szCs w:val="24"/>
        </w:rPr>
        <w:t>on the eve of demitting office on 3</w:t>
      </w:r>
      <w:r w:rsidR="00983194" w:rsidRPr="0026270A">
        <w:rPr>
          <w:rFonts w:cstheme="minorHAnsi"/>
          <w:bCs/>
          <w:sz w:val="24"/>
          <w:szCs w:val="24"/>
        </w:rPr>
        <w:t>1</w:t>
      </w:r>
      <w:r w:rsidR="00983194" w:rsidRPr="0026270A">
        <w:rPr>
          <w:rFonts w:cstheme="minorHAnsi"/>
          <w:bCs/>
          <w:sz w:val="24"/>
          <w:szCs w:val="24"/>
          <w:vertAlign w:val="superscript"/>
        </w:rPr>
        <w:t>st</w:t>
      </w:r>
      <w:r w:rsidR="00A9193F">
        <w:rPr>
          <w:rFonts w:cstheme="minorHAnsi"/>
          <w:bCs/>
          <w:sz w:val="24"/>
          <w:szCs w:val="24"/>
          <w:vertAlign w:val="superscript"/>
        </w:rPr>
        <w:t xml:space="preserve"> </w:t>
      </w:r>
      <w:r w:rsidR="00983194" w:rsidRPr="0026270A">
        <w:rPr>
          <w:rFonts w:cstheme="minorHAnsi"/>
          <w:bCs/>
          <w:sz w:val="24"/>
          <w:szCs w:val="24"/>
        </w:rPr>
        <w:t>July</w:t>
      </w:r>
      <w:r w:rsidRPr="0026270A">
        <w:rPr>
          <w:rFonts w:cstheme="minorHAnsi"/>
          <w:bCs/>
          <w:sz w:val="24"/>
          <w:szCs w:val="24"/>
        </w:rPr>
        <w:t xml:space="preserve"> 201</w:t>
      </w:r>
      <w:r w:rsidR="000B6CD7" w:rsidRPr="0026270A">
        <w:rPr>
          <w:rFonts w:cstheme="minorHAnsi"/>
          <w:bCs/>
          <w:sz w:val="24"/>
          <w:szCs w:val="24"/>
        </w:rPr>
        <w:t>7</w:t>
      </w:r>
      <w:r w:rsidR="008D1AC9">
        <w:rPr>
          <w:rFonts w:cstheme="minorHAnsi"/>
          <w:bCs/>
          <w:sz w:val="24"/>
          <w:szCs w:val="24"/>
        </w:rPr>
        <w:t xml:space="preserve"> and  30</w:t>
      </w:r>
      <w:r w:rsidR="008D1AC9" w:rsidRPr="008D1AC9">
        <w:rPr>
          <w:rFonts w:cstheme="minorHAnsi"/>
          <w:bCs/>
          <w:sz w:val="24"/>
          <w:szCs w:val="24"/>
          <w:vertAlign w:val="superscript"/>
        </w:rPr>
        <w:t>th</w:t>
      </w:r>
      <w:r w:rsidR="008D1AC9">
        <w:rPr>
          <w:rFonts w:cstheme="minorHAnsi"/>
          <w:bCs/>
          <w:sz w:val="24"/>
          <w:szCs w:val="24"/>
        </w:rPr>
        <w:t xml:space="preserve"> June 2017 </w:t>
      </w:r>
      <w:r w:rsidR="0026270A">
        <w:rPr>
          <w:rFonts w:cstheme="minorHAnsi"/>
          <w:bCs/>
          <w:sz w:val="24"/>
          <w:szCs w:val="24"/>
        </w:rPr>
        <w:t xml:space="preserve">on reaching </w:t>
      </w:r>
      <w:r w:rsidR="00A9193F">
        <w:rPr>
          <w:rFonts w:cstheme="minorHAnsi"/>
          <w:bCs/>
          <w:sz w:val="24"/>
          <w:szCs w:val="24"/>
        </w:rPr>
        <w:t xml:space="preserve"> </w:t>
      </w:r>
      <w:r w:rsidR="0026270A">
        <w:rPr>
          <w:rFonts w:cstheme="minorHAnsi"/>
          <w:bCs/>
          <w:sz w:val="24"/>
          <w:szCs w:val="24"/>
        </w:rPr>
        <w:t>superannuation</w:t>
      </w:r>
      <w:r w:rsidR="00324681">
        <w:rPr>
          <w:rFonts w:cstheme="minorHAnsi"/>
          <w:bCs/>
          <w:sz w:val="24"/>
          <w:szCs w:val="24"/>
        </w:rPr>
        <w:t>.</w:t>
      </w:r>
    </w:p>
    <w:p w:rsidR="00203B2D" w:rsidRPr="0039360B" w:rsidRDefault="00203B2D" w:rsidP="00B261CB">
      <w:pPr>
        <w:spacing w:after="0"/>
        <w:ind w:left="360"/>
        <w:jc w:val="both"/>
        <w:rPr>
          <w:rFonts w:cstheme="minorHAnsi"/>
          <w:color w:val="FF0000"/>
          <w:sz w:val="24"/>
          <w:szCs w:val="24"/>
        </w:rPr>
      </w:pPr>
    </w:p>
    <w:p w:rsidR="009E4C2B" w:rsidRPr="007C232D" w:rsidRDefault="009E4C2B" w:rsidP="00B261CB">
      <w:pPr>
        <w:spacing w:after="0"/>
        <w:jc w:val="both"/>
        <w:rPr>
          <w:rFonts w:cstheme="minorHAnsi"/>
          <w:sz w:val="24"/>
          <w:szCs w:val="24"/>
        </w:rPr>
      </w:pPr>
      <w:r w:rsidRPr="007C232D">
        <w:rPr>
          <w:rFonts w:cstheme="minorHAnsi"/>
          <w:sz w:val="24"/>
          <w:szCs w:val="24"/>
        </w:rPr>
        <w:t xml:space="preserve">The meeting concluded with vote of thanks </w:t>
      </w:r>
      <w:r w:rsidR="00DE5193">
        <w:rPr>
          <w:rFonts w:cstheme="minorHAnsi"/>
          <w:sz w:val="24"/>
          <w:szCs w:val="24"/>
        </w:rPr>
        <w:t>by Sri Mani Palvesan, CGM, SBI</w:t>
      </w:r>
      <w:r w:rsidR="00284B9F">
        <w:rPr>
          <w:rFonts w:cstheme="minorHAnsi"/>
          <w:sz w:val="24"/>
          <w:szCs w:val="24"/>
        </w:rPr>
        <w:t xml:space="preserve"> </w:t>
      </w:r>
      <w:r w:rsidRPr="007C232D">
        <w:rPr>
          <w:rFonts w:cstheme="minorHAnsi"/>
          <w:sz w:val="24"/>
          <w:szCs w:val="24"/>
        </w:rPr>
        <w:t>to the Chair, other dignitaries and member banks.</w:t>
      </w:r>
    </w:p>
    <w:p w:rsidR="009E4C2B" w:rsidRPr="0039360B" w:rsidRDefault="009E4C2B" w:rsidP="009E4C2B">
      <w:pPr>
        <w:spacing w:after="0" w:line="240" w:lineRule="auto"/>
        <w:jc w:val="both"/>
        <w:rPr>
          <w:rFonts w:cstheme="minorHAnsi"/>
          <w:color w:val="FF0000"/>
          <w:sz w:val="24"/>
          <w:szCs w:val="24"/>
        </w:rPr>
      </w:pPr>
    </w:p>
    <w:p w:rsidR="009E4C2B" w:rsidRDefault="009E4C2B" w:rsidP="009E4C2B">
      <w:pPr>
        <w:spacing w:after="0" w:line="240" w:lineRule="auto"/>
        <w:jc w:val="right"/>
        <w:rPr>
          <w:rFonts w:cstheme="minorHAnsi"/>
          <w:sz w:val="24"/>
          <w:szCs w:val="24"/>
        </w:rPr>
      </w:pPr>
      <w:r w:rsidRPr="009053B7">
        <w:rPr>
          <w:rFonts w:cstheme="minorHAnsi"/>
          <w:sz w:val="24"/>
          <w:szCs w:val="24"/>
        </w:rPr>
        <w:t>Concluded…….</w:t>
      </w:r>
    </w:p>
    <w:p w:rsidR="008B032F" w:rsidRDefault="008B032F" w:rsidP="009E4C2B">
      <w:pPr>
        <w:spacing w:after="0" w:line="240" w:lineRule="auto"/>
        <w:jc w:val="right"/>
        <w:rPr>
          <w:rFonts w:cstheme="minorHAnsi"/>
          <w:sz w:val="24"/>
          <w:szCs w:val="24"/>
        </w:rPr>
      </w:pPr>
    </w:p>
    <w:p w:rsidR="008B032F" w:rsidRDefault="008B032F" w:rsidP="009E4C2B">
      <w:pPr>
        <w:spacing w:after="0" w:line="240" w:lineRule="auto"/>
        <w:jc w:val="right"/>
        <w:rPr>
          <w:rFonts w:cstheme="minorHAnsi"/>
          <w:sz w:val="24"/>
          <w:szCs w:val="24"/>
        </w:rPr>
      </w:pPr>
    </w:p>
    <w:p w:rsidR="00F443A8" w:rsidRPr="00EC3E44" w:rsidRDefault="00F443A8" w:rsidP="00F443A8">
      <w:pPr>
        <w:jc w:val="center"/>
        <w:rPr>
          <w:rFonts w:cstheme="minorHAnsi"/>
          <w:b/>
          <w:sz w:val="24"/>
          <w:szCs w:val="24"/>
        </w:rPr>
      </w:pPr>
      <w:r w:rsidRPr="00EC3E44">
        <w:rPr>
          <w:rFonts w:cstheme="minorHAnsi"/>
          <w:b/>
          <w:sz w:val="24"/>
          <w:szCs w:val="24"/>
        </w:rPr>
        <w:t>Summary of Action Points emerged in the meeting</w:t>
      </w:r>
    </w:p>
    <w:tbl>
      <w:tblPr>
        <w:tblStyle w:val="TableGrid"/>
        <w:tblW w:w="0" w:type="auto"/>
        <w:tblLook w:val="04A0"/>
      </w:tblPr>
      <w:tblGrid>
        <w:gridCol w:w="918"/>
        <w:gridCol w:w="8488"/>
      </w:tblGrid>
      <w:tr w:rsidR="00F443A8" w:rsidRPr="00EC3E44" w:rsidTr="00F95365">
        <w:tc>
          <w:tcPr>
            <w:tcW w:w="918" w:type="dxa"/>
          </w:tcPr>
          <w:p w:rsidR="00F95365" w:rsidRPr="00EC3E44" w:rsidRDefault="00F95365" w:rsidP="007D0542">
            <w:pPr>
              <w:jc w:val="center"/>
              <w:rPr>
                <w:rFonts w:cstheme="minorHAnsi"/>
                <w:b/>
                <w:sz w:val="24"/>
                <w:szCs w:val="24"/>
              </w:rPr>
            </w:pPr>
          </w:p>
          <w:p w:rsidR="00F443A8" w:rsidRPr="00EC3E44" w:rsidRDefault="00F443A8" w:rsidP="007D0542">
            <w:pPr>
              <w:jc w:val="center"/>
              <w:rPr>
                <w:rFonts w:cstheme="minorHAnsi"/>
                <w:b/>
                <w:sz w:val="24"/>
                <w:szCs w:val="24"/>
              </w:rPr>
            </w:pPr>
            <w:r w:rsidRPr="00EC3E44">
              <w:rPr>
                <w:rFonts w:cstheme="minorHAnsi"/>
                <w:b/>
                <w:sz w:val="24"/>
                <w:szCs w:val="24"/>
              </w:rPr>
              <w:t>S.No</w:t>
            </w:r>
          </w:p>
        </w:tc>
        <w:tc>
          <w:tcPr>
            <w:tcW w:w="8488" w:type="dxa"/>
            <w:vAlign w:val="center"/>
          </w:tcPr>
          <w:p w:rsidR="00F95365" w:rsidRPr="00EC3E44" w:rsidRDefault="00F95365" w:rsidP="00F95365">
            <w:pPr>
              <w:jc w:val="center"/>
              <w:rPr>
                <w:rFonts w:cstheme="minorHAnsi"/>
                <w:b/>
                <w:sz w:val="24"/>
                <w:szCs w:val="24"/>
              </w:rPr>
            </w:pPr>
          </w:p>
          <w:p w:rsidR="00F443A8" w:rsidRPr="00EC3E44" w:rsidRDefault="00F443A8" w:rsidP="00F95365">
            <w:pPr>
              <w:jc w:val="center"/>
              <w:rPr>
                <w:rFonts w:cstheme="minorHAnsi"/>
                <w:b/>
                <w:sz w:val="24"/>
                <w:szCs w:val="24"/>
              </w:rPr>
            </w:pPr>
            <w:r w:rsidRPr="00EC3E44">
              <w:rPr>
                <w:rFonts w:cstheme="minorHAnsi"/>
                <w:b/>
                <w:sz w:val="24"/>
                <w:szCs w:val="24"/>
              </w:rPr>
              <w:t>Action Point</w:t>
            </w:r>
          </w:p>
          <w:p w:rsidR="00F95365" w:rsidRPr="00EC3E44" w:rsidRDefault="00F95365" w:rsidP="00F95365">
            <w:pPr>
              <w:jc w:val="center"/>
              <w:rPr>
                <w:rFonts w:cstheme="minorHAnsi"/>
                <w:b/>
                <w:sz w:val="24"/>
                <w:szCs w:val="24"/>
              </w:rPr>
            </w:pP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Default="0090230B" w:rsidP="00A3345B">
            <w:pPr>
              <w:jc w:val="both"/>
              <w:rPr>
                <w:rFonts w:cstheme="minorHAnsi"/>
                <w:sz w:val="24"/>
                <w:szCs w:val="24"/>
              </w:rPr>
            </w:pPr>
            <w:r>
              <w:rPr>
                <w:rFonts w:cstheme="minorHAnsi"/>
                <w:sz w:val="24"/>
                <w:szCs w:val="24"/>
              </w:rPr>
              <w:t xml:space="preserve">Wednesday village visits by rural &amp; semi urban branches to connect people to improve lending with special focus on term lending contribute to doubling of farmers income </w:t>
            </w:r>
          </w:p>
          <w:p w:rsidR="0090230B" w:rsidRPr="007376D2" w:rsidRDefault="0090230B" w:rsidP="00A3345B">
            <w:pPr>
              <w:jc w:val="right"/>
              <w:rPr>
                <w:rFonts w:cstheme="minorHAnsi"/>
                <w:sz w:val="24"/>
                <w:szCs w:val="24"/>
              </w:rPr>
            </w:pPr>
            <w:r w:rsidRPr="007376D2">
              <w:rPr>
                <w:rFonts w:cstheme="minorHAnsi"/>
                <w:sz w:val="24"/>
                <w:szCs w:val="24"/>
              </w:rPr>
              <w:t xml:space="preserve"> (Action: All Banks)</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90230B" w:rsidP="00A3345B">
            <w:pPr>
              <w:jc w:val="both"/>
              <w:rPr>
                <w:rFonts w:cstheme="minorHAnsi"/>
                <w:sz w:val="24"/>
                <w:szCs w:val="24"/>
              </w:rPr>
            </w:pPr>
            <w:r w:rsidRPr="00EC3E44">
              <w:rPr>
                <w:rFonts w:cstheme="minorHAnsi"/>
                <w:sz w:val="24"/>
                <w:szCs w:val="24"/>
              </w:rPr>
              <w:t>Simplification of procedure of creation of Charge / Mortgage of land with no registration charges.</w:t>
            </w:r>
          </w:p>
          <w:p w:rsidR="0090230B" w:rsidRPr="00EC3E44" w:rsidRDefault="0090230B" w:rsidP="00A3345B">
            <w:pPr>
              <w:jc w:val="right"/>
              <w:rPr>
                <w:rFonts w:cstheme="minorHAnsi"/>
                <w:sz w:val="24"/>
                <w:szCs w:val="24"/>
              </w:rPr>
            </w:pPr>
            <w:r w:rsidRPr="00EC3E44">
              <w:rPr>
                <w:rFonts w:cstheme="minorHAnsi"/>
                <w:sz w:val="24"/>
                <w:szCs w:val="24"/>
              </w:rPr>
              <w:t>(Action: Finance Department, GoAP)</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90230B" w:rsidP="00A3345B">
            <w:pPr>
              <w:jc w:val="both"/>
              <w:rPr>
                <w:rFonts w:cstheme="minorHAnsi"/>
                <w:sz w:val="24"/>
                <w:szCs w:val="24"/>
              </w:rPr>
            </w:pPr>
            <w:r w:rsidRPr="00EC3E44">
              <w:rPr>
                <w:rFonts w:cstheme="minorHAnsi"/>
                <w:sz w:val="24"/>
                <w:szCs w:val="24"/>
              </w:rPr>
              <w:t>Extending relief measures to Emu farmers</w:t>
            </w:r>
          </w:p>
          <w:p w:rsidR="0090230B" w:rsidRPr="00EC3E44" w:rsidRDefault="0090230B" w:rsidP="00A3345B">
            <w:pPr>
              <w:jc w:val="right"/>
              <w:rPr>
                <w:rFonts w:cstheme="minorHAnsi"/>
                <w:sz w:val="24"/>
                <w:szCs w:val="24"/>
              </w:rPr>
            </w:pPr>
            <w:r w:rsidRPr="00EC3E44">
              <w:rPr>
                <w:rFonts w:cstheme="minorHAnsi"/>
                <w:sz w:val="24"/>
                <w:szCs w:val="24"/>
              </w:rPr>
              <w:t>(Action: Department of Animal Husbandry, GoAP)</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90230B" w:rsidP="00A3345B">
            <w:pPr>
              <w:jc w:val="both"/>
              <w:rPr>
                <w:rFonts w:cstheme="minorHAnsi"/>
                <w:sz w:val="24"/>
                <w:szCs w:val="24"/>
              </w:rPr>
            </w:pPr>
            <w:r>
              <w:rPr>
                <w:rFonts w:ascii="Calibri" w:eastAsia="Times New Roman" w:hAnsi="Calibri" w:cs="Calibri"/>
                <w:sz w:val="24"/>
                <w:szCs w:val="24"/>
              </w:rPr>
              <w:t>S</w:t>
            </w:r>
            <w:r w:rsidRPr="00EC3E44">
              <w:rPr>
                <w:rFonts w:ascii="Calibri" w:eastAsia="Times New Roman" w:hAnsi="Calibri" w:cs="Calibri"/>
                <w:sz w:val="24"/>
                <w:szCs w:val="24"/>
              </w:rPr>
              <w:t xml:space="preserve">tandard </w:t>
            </w:r>
            <w:r>
              <w:rPr>
                <w:rFonts w:ascii="Calibri" w:eastAsia="Times New Roman" w:hAnsi="Calibri" w:cs="Calibri"/>
                <w:sz w:val="24"/>
                <w:szCs w:val="24"/>
              </w:rPr>
              <w:t>Operating P</w:t>
            </w:r>
            <w:r w:rsidRPr="00EC3E44">
              <w:rPr>
                <w:rFonts w:ascii="Calibri" w:eastAsia="Times New Roman" w:hAnsi="Calibri" w:cs="Calibri"/>
                <w:sz w:val="24"/>
                <w:szCs w:val="24"/>
              </w:rPr>
              <w:t>rocedure</w:t>
            </w:r>
            <w:r>
              <w:rPr>
                <w:rFonts w:ascii="Calibri" w:eastAsia="Times New Roman" w:hAnsi="Calibri" w:cs="Calibri"/>
                <w:sz w:val="24"/>
                <w:szCs w:val="24"/>
              </w:rPr>
              <w:t xml:space="preserve"> (SOP)</w:t>
            </w:r>
            <w:r w:rsidRPr="00EC3E44">
              <w:rPr>
                <w:rFonts w:ascii="Calibri" w:eastAsia="Times New Roman" w:hAnsi="Calibri" w:cs="Calibri"/>
                <w:sz w:val="24"/>
                <w:szCs w:val="24"/>
              </w:rPr>
              <w:t xml:space="preserve"> to all banks </w:t>
            </w:r>
            <w:r>
              <w:rPr>
                <w:rFonts w:ascii="Calibri" w:eastAsia="Times New Roman" w:hAnsi="Calibri" w:cs="Calibri"/>
                <w:sz w:val="24"/>
                <w:szCs w:val="24"/>
              </w:rPr>
              <w:t>on financing to T</w:t>
            </w:r>
            <w:r w:rsidRPr="00EC3E44">
              <w:rPr>
                <w:rFonts w:ascii="Calibri" w:eastAsia="Times New Roman" w:hAnsi="Calibri" w:cs="Calibri"/>
                <w:sz w:val="24"/>
                <w:szCs w:val="24"/>
              </w:rPr>
              <w:t xml:space="preserve">enant Farmers </w:t>
            </w:r>
            <w:r>
              <w:rPr>
                <w:rFonts w:ascii="Calibri" w:eastAsia="Times New Roman" w:hAnsi="Calibri" w:cs="Calibri"/>
                <w:sz w:val="24"/>
                <w:szCs w:val="24"/>
              </w:rPr>
              <w:t xml:space="preserve">by SLBC </w:t>
            </w:r>
            <w:r w:rsidRPr="00EC3E44">
              <w:rPr>
                <w:rFonts w:ascii="Calibri" w:eastAsia="Times New Roman" w:hAnsi="Calibri" w:cs="Calibri"/>
                <w:sz w:val="24"/>
                <w:szCs w:val="24"/>
              </w:rPr>
              <w:t>for uniform implementation in the state</w:t>
            </w:r>
          </w:p>
          <w:p w:rsidR="0090230B" w:rsidRPr="00EC3E44" w:rsidRDefault="0090230B" w:rsidP="00A3345B">
            <w:pPr>
              <w:jc w:val="right"/>
              <w:rPr>
                <w:rFonts w:cstheme="minorHAnsi"/>
                <w:sz w:val="24"/>
                <w:szCs w:val="24"/>
              </w:rPr>
            </w:pPr>
            <w:r w:rsidRPr="00EC3E44">
              <w:rPr>
                <w:rFonts w:cstheme="minorHAnsi"/>
                <w:sz w:val="24"/>
                <w:szCs w:val="24"/>
              </w:rPr>
              <w:t>(Action: SLBC)</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90230B" w:rsidP="00A3345B">
            <w:pPr>
              <w:jc w:val="both"/>
              <w:rPr>
                <w:rFonts w:cstheme="minorHAnsi"/>
                <w:bCs/>
                <w:sz w:val="24"/>
                <w:szCs w:val="24"/>
              </w:rPr>
            </w:pPr>
            <w:r w:rsidRPr="00EC3E44">
              <w:rPr>
                <w:rFonts w:cstheme="minorHAnsi"/>
                <w:bCs/>
                <w:sz w:val="24"/>
                <w:szCs w:val="24"/>
              </w:rPr>
              <w:t>Rationalization of Mortgage Registration Charges.</w:t>
            </w:r>
          </w:p>
          <w:p w:rsidR="0090230B" w:rsidRPr="00EC3E44" w:rsidRDefault="0090230B" w:rsidP="00A3345B">
            <w:pPr>
              <w:jc w:val="right"/>
              <w:rPr>
                <w:rFonts w:cstheme="minorHAnsi"/>
                <w:sz w:val="24"/>
                <w:szCs w:val="24"/>
              </w:rPr>
            </w:pPr>
            <w:r w:rsidRPr="00EC3E44">
              <w:rPr>
                <w:rFonts w:cstheme="minorHAnsi"/>
                <w:sz w:val="24"/>
                <w:szCs w:val="24"/>
              </w:rPr>
              <w:t>(Action: Industries Department, GoAP)</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E87819" w:rsidP="000F29E3">
            <w:pPr>
              <w:jc w:val="both"/>
              <w:rPr>
                <w:rFonts w:cstheme="minorHAnsi"/>
                <w:sz w:val="24"/>
                <w:szCs w:val="24"/>
              </w:rPr>
            </w:pPr>
            <w:r>
              <w:rPr>
                <w:rFonts w:cstheme="minorHAnsi"/>
                <w:bCs/>
                <w:sz w:val="24"/>
                <w:szCs w:val="24"/>
              </w:rPr>
              <w:t xml:space="preserve">Compilation of </w:t>
            </w:r>
            <w:r w:rsidR="0090230B" w:rsidRPr="00EC3E44">
              <w:rPr>
                <w:rFonts w:cstheme="minorHAnsi"/>
                <w:sz w:val="24"/>
                <w:szCs w:val="24"/>
              </w:rPr>
              <w:t>updated list of all Unbanked Rural Centres before 31</w:t>
            </w:r>
            <w:r w:rsidR="0090230B" w:rsidRPr="00EC3E44">
              <w:rPr>
                <w:rFonts w:cstheme="minorHAnsi"/>
                <w:sz w:val="24"/>
                <w:szCs w:val="24"/>
                <w:vertAlign w:val="superscript"/>
              </w:rPr>
              <w:t>st</w:t>
            </w:r>
            <w:r w:rsidR="0090230B" w:rsidRPr="00EC3E44">
              <w:rPr>
                <w:rFonts w:cstheme="minorHAnsi"/>
                <w:sz w:val="24"/>
                <w:szCs w:val="24"/>
              </w:rPr>
              <w:t xml:space="preserve"> July, 2017 </w:t>
            </w:r>
            <w:r>
              <w:rPr>
                <w:rFonts w:cstheme="minorHAnsi"/>
                <w:sz w:val="24"/>
                <w:szCs w:val="24"/>
              </w:rPr>
              <w:t>and display in SLBC website.</w:t>
            </w:r>
          </w:p>
          <w:p w:rsidR="0090230B" w:rsidRPr="00EC3E44" w:rsidRDefault="0090230B" w:rsidP="000F29E3">
            <w:pPr>
              <w:jc w:val="right"/>
              <w:rPr>
                <w:rFonts w:cs="Calibri"/>
                <w:sz w:val="24"/>
                <w:szCs w:val="24"/>
              </w:rPr>
            </w:pPr>
            <w:r w:rsidRPr="00EC3E44">
              <w:rPr>
                <w:rFonts w:cstheme="minorHAnsi"/>
                <w:sz w:val="24"/>
                <w:szCs w:val="24"/>
              </w:rPr>
              <w:t>(Action: SLBC)</w:t>
            </w:r>
          </w:p>
        </w:tc>
      </w:tr>
      <w:tr w:rsidR="0090230B" w:rsidRPr="00EC3E44" w:rsidTr="007D0542">
        <w:tc>
          <w:tcPr>
            <w:tcW w:w="918" w:type="dxa"/>
          </w:tcPr>
          <w:p w:rsidR="0090230B" w:rsidRPr="00EC3E44" w:rsidRDefault="0090230B" w:rsidP="001F26E6">
            <w:pPr>
              <w:pStyle w:val="ListParagraph"/>
              <w:numPr>
                <w:ilvl w:val="0"/>
                <w:numId w:val="2"/>
              </w:numPr>
              <w:jc w:val="both"/>
              <w:rPr>
                <w:rFonts w:cstheme="minorHAnsi"/>
                <w:sz w:val="24"/>
                <w:szCs w:val="24"/>
              </w:rPr>
            </w:pPr>
          </w:p>
        </w:tc>
        <w:tc>
          <w:tcPr>
            <w:tcW w:w="8488" w:type="dxa"/>
          </w:tcPr>
          <w:p w:rsidR="0090230B" w:rsidRPr="00EC3E44" w:rsidRDefault="00E87819" w:rsidP="00E87819">
            <w:pPr>
              <w:jc w:val="both"/>
              <w:rPr>
                <w:rFonts w:cstheme="minorHAnsi"/>
                <w:bCs/>
                <w:sz w:val="24"/>
                <w:szCs w:val="24"/>
              </w:rPr>
            </w:pPr>
            <w:r>
              <w:rPr>
                <w:rFonts w:cstheme="minorHAnsi"/>
                <w:bCs/>
                <w:sz w:val="24"/>
                <w:szCs w:val="24"/>
              </w:rPr>
              <w:t>S</w:t>
            </w:r>
            <w:r w:rsidR="0090230B" w:rsidRPr="00EC3E44">
              <w:rPr>
                <w:rFonts w:cstheme="minorHAnsi"/>
                <w:bCs/>
                <w:sz w:val="24"/>
                <w:szCs w:val="24"/>
              </w:rPr>
              <w:t>ub-committee meeting to</w:t>
            </w:r>
            <w:r>
              <w:rPr>
                <w:rFonts w:cstheme="minorHAnsi"/>
                <w:bCs/>
                <w:sz w:val="24"/>
                <w:szCs w:val="24"/>
              </w:rPr>
              <w:t xml:space="preserve"> be convened to d</w:t>
            </w:r>
            <w:r w:rsidR="0090230B" w:rsidRPr="00EC3E44">
              <w:rPr>
                <w:rFonts w:cstheme="minorHAnsi"/>
                <w:bCs/>
                <w:sz w:val="24"/>
                <w:szCs w:val="24"/>
              </w:rPr>
              <w:t>iscuss and finalize the modalities for implementation of AePDS project.</w:t>
            </w:r>
          </w:p>
          <w:p w:rsidR="0090230B" w:rsidRPr="00EC3E44" w:rsidRDefault="0090230B" w:rsidP="000F29E3">
            <w:pPr>
              <w:pStyle w:val="ListParagraph"/>
              <w:ind w:left="648"/>
              <w:jc w:val="both"/>
              <w:rPr>
                <w:rFonts w:cstheme="minorHAnsi"/>
                <w:bCs/>
                <w:sz w:val="24"/>
                <w:szCs w:val="24"/>
              </w:rPr>
            </w:pPr>
          </w:p>
          <w:p w:rsidR="0090230B" w:rsidRPr="00EC3E44" w:rsidRDefault="00E87819" w:rsidP="00E87819">
            <w:pPr>
              <w:jc w:val="right"/>
              <w:rPr>
                <w:rFonts w:cstheme="minorHAnsi"/>
                <w:bCs/>
                <w:sz w:val="24"/>
                <w:szCs w:val="24"/>
              </w:rPr>
            </w:pPr>
            <w:r>
              <w:rPr>
                <w:rFonts w:cstheme="minorHAnsi"/>
                <w:bCs/>
                <w:sz w:val="24"/>
                <w:szCs w:val="24"/>
              </w:rPr>
              <w:t>(Action: SLBC, Banks &amp;</w:t>
            </w:r>
            <w:r w:rsidR="0090230B" w:rsidRPr="00EC3E44">
              <w:rPr>
                <w:rFonts w:cstheme="minorHAnsi"/>
                <w:sz w:val="24"/>
                <w:szCs w:val="24"/>
              </w:rPr>
              <w:t xml:space="preserve"> Civil Supplies Department,</w:t>
            </w:r>
            <w:r w:rsidR="0090230B" w:rsidRPr="00EC3E44">
              <w:rPr>
                <w:rFonts w:cstheme="minorHAnsi"/>
                <w:bCs/>
                <w:sz w:val="24"/>
                <w:szCs w:val="24"/>
              </w:rPr>
              <w:t>GoAP)</w:t>
            </w:r>
          </w:p>
        </w:tc>
      </w:tr>
    </w:tbl>
    <w:p w:rsidR="00F443A8" w:rsidRPr="0039360B" w:rsidRDefault="00F443A8" w:rsidP="004D4276">
      <w:pPr>
        <w:jc w:val="both"/>
        <w:rPr>
          <w:rFonts w:ascii="Calibri" w:eastAsia="Times New Roman" w:hAnsi="Calibri" w:cs="Calibri"/>
          <w:color w:val="FF0000"/>
          <w:sz w:val="24"/>
          <w:szCs w:val="24"/>
        </w:rPr>
      </w:pPr>
    </w:p>
    <w:p w:rsidR="00262D61" w:rsidRPr="0039360B" w:rsidRDefault="00262D61" w:rsidP="004D4276">
      <w:pPr>
        <w:jc w:val="both"/>
        <w:rPr>
          <w:rFonts w:ascii="Calibri" w:eastAsia="Times New Roman" w:hAnsi="Calibri" w:cs="Calibri"/>
          <w:color w:val="FF0000"/>
          <w:sz w:val="24"/>
          <w:szCs w:val="24"/>
        </w:rPr>
      </w:pPr>
    </w:p>
    <w:p w:rsidR="00262D61" w:rsidRPr="0039360B" w:rsidRDefault="00262D61" w:rsidP="004D4276">
      <w:pPr>
        <w:jc w:val="both"/>
        <w:rPr>
          <w:rFonts w:ascii="Calibri" w:eastAsia="Times New Roman" w:hAnsi="Calibri" w:cs="Calibri"/>
          <w:color w:val="FF0000"/>
          <w:sz w:val="24"/>
          <w:szCs w:val="24"/>
        </w:rPr>
      </w:pPr>
    </w:p>
    <w:p w:rsidR="00262D61" w:rsidRPr="0039360B" w:rsidRDefault="00262D61" w:rsidP="004D4276">
      <w:pPr>
        <w:jc w:val="both"/>
        <w:rPr>
          <w:rFonts w:ascii="Calibri" w:eastAsia="Times New Roman" w:hAnsi="Calibri" w:cs="Calibri"/>
          <w:color w:val="FF0000"/>
          <w:sz w:val="24"/>
          <w:szCs w:val="24"/>
        </w:rPr>
      </w:pPr>
    </w:p>
    <w:p w:rsidR="00223835" w:rsidRPr="0039360B" w:rsidRDefault="00223835" w:rsidP="004D4276">
      <w:pPr>
        <w:jc w:val="both"/>
        <w:rPr>
          <w:rFonts w:ascii="Calibri" w:eastAsia="Times New Roman" w:hAnsi="Calibri" w:cs="Calibri"/>
          <w:color w:val="FF0000"/>
          <w:sz w:val="24"/>
          <w:szCs w:val="24"/>
        </w:rPr>
      </w:pPr>
    </w:p>
    <w:p w:rsidR="00223835" w:rsidRPr="0039360B" w:rsidRDefault="00223835" w:rsidP="004D4276">
      <w:pPr>
        <w:jc w:val="both"/>
        <w:rPr>
          <w:rFonts w:ascii="Calibri" w:eastAsia="Times New Roman" w:hAnsi="Calibri" w:cs="Calibri"/>
          <w:color w:val="FF0000"/>
          <w:sz w:val="24"/>
          <w:szCs w:val="24"/>
        </w:rPr>
      </w:pPr>
    </w:p>
    <w:p w:rsidR="00223835" w:rsidRDefault="00223835" w:rsidP="004D4276">
      <w:pPr>
        <w:jc w:val="both"/>
        <w:rPr>
          <w:rFonts w:ascii="Calibri" w:eastAsia="Times New Roman" w:hAnsi="Calibri" w:cs="Calibri"/>
          <w:color w:val="FF0000"/>
          <w:sz w:val="24"/>
          <w:szCs w:val="24"/>
        </w:rPr>
      </w:pPr>
    </w:p>
    <w:p w:rsidR="00244F0B" w:rsidRDefault="00244F0B" w:rsidP="004D4276">
      <w:pPr>
        <w:jc w:val="both"/>
        <w:rPr>
          <w:rFonts w:ascii="Calibri" w:eastAsia="Times New Roman" w:hAnsi="Calibri" w:cs="Calibri"/>
          <w:color w:val="FF0000"/>
          <w:sz w:val="24"/>
          <w:szCs w:val="24"/>
        </w:rPr>
      </w:pPr>
    </w:p>
    <w:p w:rsidR="00244F0B" w:rsidRDefault="00244F0B" w:rsidP="004D4276">
      <w:pPr>
        <w:jc w:val="both"/>
        <w:rPr>
          <w:rFonts w:ascii="Calibri" w:eastAsia="Times New Roman" w:hAnsi="Calibri" w:cs="Calibri"/>
          <w:color w:val="FF0000"/>
          <w:sz w:val="24"/>
          <w:szCs w:val="24"/>
        </w:rPr>
      </w:pPr>
    </w:p>
    <w:p w:rsidR="00535E10" w:rsidRDefault="00535E10" w:rsidP="004D4276">
      <w:pPr>
        <w:jc w:val="both"/>
        <w:rPr>
          <w:rFonts w:ascii="Calibri" w:eastAsia="Times New Roman" w:hAnsi="Calibri" w:cs="Calibri"/>
          <w:color w:val="FF0000"/>
          <w:sz w:val="24"/>
          <w:szCs w:val="24"/>
        </w:rPr>
      </w:pPr>
    </w:p>
    <w:p w:rsidR="00244F0B" w:rsidRDefault="00244F0B" w:rsidP="004D4276">
      <w:pPr>
        <w:jc w:val="both"/>
        <w:rPr>
          <w:rFonts w:ascii="Calibri" w:eastAsia="Times New Roman" w:hAnsi="Calibri" w:cs="Calibri"/>
          <w:color w:val="FF0000"/>
          <w:sz w:val="24"/>
          <w:szCs w:val="24"/>
        </w:rPr>
      </w:pPr>
    </w:p>
    <w:p w:rsidR="00244F0B" w:rsidRPr="00244F0B" w:rsidRDefault="00244F0B" w:rsidP="00244F0B">
      <w:pPr>
        <w:spacing w:after="0"/>
        <w:jc w:val="center"/>
        <w:rPr>
          <w:b/>
          <w:szCs w:val="22"/>
        </w:rPr>
      </w:pPr>
      <w:r w:rsidRPr="00244F0B">
        <w:rPr>
          <w:b/>
          <w:szCs w:val="22"/>
        </w:rPr>
        <w:lastRenderedPageBreak/>
        <w:t>Minutes of the sub-committee of SLBC Meeting held on 16.06.2017 at 2.30 PM on Collateral Security norms while sanctioning loans to the BC federations sponsored by GoAP</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As discussed in the 199</w:t>
      </w:r>
      <w:r w:rsidRPr="00244F0B">
        <w:rPr>
          <w:szCs w:val="22"/>
          <w:vertAlign w:val="superscript"/>
        </w:rPr>
        <w:t>th</w:t>
      </w:r>
      <w:r w:rsidRPr="00244F0B">
        <w:rPr>
          <w:szCs w:val="22"/>
        </w:rPr>
        <w:t xml:space="preserve"> meeting of SLBC of Andhra Pradesh held on 16.06.2017 at AP Secretariat, Velagapudi, in the presence of Hon’ble Chief Minister of Andhra Pradesh Sri Nara Chandrababu Naidu, sub-committee meeting was convened immediately after conclusion of SLBC meeting with representatives of RBI and the Lead Banks functioning in the state, to discuss on collateral security norms while extending credit to BC federations sponsored by GoAP under MSME sector. These cases are not to individuals, but </w:t>
      </w:r>
      <w:r w:rsidR="00227F77">
        <w:rPr>
          <w:szCs w:val="22"/>
        </w:rPr>
        <w:t xml:space="preserve"> </w:t>
      </w:r>
      <w:r w:rsidRPr="00244F0B">
        <w:rPr>
          <w:szCs w:val="22"/>
        </w:rPr>
        <w:t>to group as done in case of SHGs.</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The issue is raised by the District Collector, Guntur and Andhra Pradesh BC Federation brought to the notice of the committee that they are sponsoring credit proposals under MSME sector with financial outlay of Rs.30.00 lakhs each with 50% subsidy component. Since the bank loan component is exceeding Rs.10.00 lakhs, banks are insisting collateral security for sanctioning the proposals. Hence B.C. federation requested SLBC to advise banks for sanctioning the credit limit of above Rs.10.00 lakhs without insisting on collateral security. The President, SLBC has assured Hon’ble Chief Minister that the issue will be discussed immediately after the SLBC meeting by Sub-committee comprising representatives from Banks having Lead bank responsibilities in the state and RBI officials to discuss the issue and accordingly the above meeting is held.</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The sub-committee has taken note of the RBI’s Master Direction FIDD. MSME &amp; NFS.3/06.02.31/2016-17 dated 21</w:t>
      </w:r>
      <w:r w:rsidRPr="00244F0B">
        <w:rPr>
          <w:szCs w:val="22"/>
          <w:vertAlign w:val="superscript"/>
        </w:rPr>
        <w:t>st</w:t>
      </w:r>
      <w:r w:rsidRPr="00244F0B">
        <w:rPr>
          <w:szCs w:val="22"/>
        </w:rPr>
        <w:t xml:space="preserve"> July 2016 on the subject. According to para number 4.2.</w:t>
      </w:r>
      <w:r w:rsidR="00227F77">
        <w:rPr>
          <w:szCs w:val="22"/>
        </w:rPr>
        <w:t xml:space="preserve"> </w:t>
      </w:r>
      <w:r w:rsidRPr="00244F0B">
        <w:rPr>
          <w:szCs w:val="22"/>
        </w:rPr>
        <w:t xml:space="preserve">of Master direction of RBI which reads as </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 xml:space="preserve">“Banks are mandated not to accept collateral security in the case of loans up to Rs.10 lakh extended to units in the MSE sector. Banks are also advised to extend collateral-free loans up to Rs. 10 lakh to all units financed under the Prime Minister Employment Generation Programme (PMEGP) administered by KVIC. </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 xml:space="preserve">Banks may, on the basis of good track record and financial position of the MSE units, increase the limit to dispense with the collateral requirement for loans up to Rs.25 lakh (with the approval of the appropriate authority). </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Banks are advised to strongly encourage their branch level functionaries to avail of the Credit Guarantee Scheme cover, including making performance in this regard a criterion in the evaluation of their field staff”</w:t>
      </w:r>
    </w:p>
    <w:p w:rsidR="00244F0B" w:rsidRPr="00244F0B" w:rsidRDefault="00244F0B" w:rsidP="00244F0B">
      <w:pPr>
        <w:spacing w:after="0"/>
        <w:jc w:val="both"/>
        <w:rPr>
          <w:szCs w:val="22"/>
        </w:rPr>
      </w:pPr>
    </w:p>
    <w:p w:rsidR="00244F0B" w:rsidRPr="00244F0B" w:rsidRDefault="00244F0B" w:rsidP="00244F0B">
      <w:pPr>
        <w:spacing w:after="0"/>
        <w:jc w:val="both"/>
        <w:rPr>
          <w:szCs w:val="22"/>
        </w:rPr>
      </w:pPr>
      <w:r w:rsidRPr="00244F0B">
        <w:rPr>
          <w:szCs w:val="22"/>
        </w:rPr>
        <w:t>The committee discussed the matter and resolved to request the controlling authorities of banks operating in the state to accord approval to sanctioning authorities to consider credit proposal to sanction upto Rs.25.00 lakhs without insisting on collateral security under BC federation schemes sponsored by GoAP since in majority of the cases loan component is less than Rs.15.00 lacs. However, banks to take personal guarantee from the individual group members apart from joint &amp; several liability of the group</w:t>
      </w:r>
      <w:r w:rsidR="00284B9F">
        <w:rPr>
          <w:szCs w:val="22"/>
        </w:rPr>
        <w:t xml:space="preserve"> </w:t>
      </w:r>
      <w:r w:rsidRPr="00244F0B">
        <w:rPr>
          <w:szCs w:val="22"/>
        </w:rPr>
        <w:t xml:space="preserve">&amp; its members. It is also resolved to take up with Credit Guarantee Corporation to cover these loans under CGTMSE scheme.     </w:t>
      </w:r>
    </w:p>
    <w:p w:rsidR="00CB513E" w:rsidRDefault="00CB513E" w:rsidP="00244F0B">
      <w:pPr>
        <w:spacing w:after="0"/>
        <w:jc w:val="right"/>
        <w:rPr>
          <w:b/>
          <w:szCs w:val="22"/>
        </w:rPr>
      </w:pPr>
      <w:r w:rsidRPr="00244F0B">
        <w:rPr>
          <w:b/>
          <w:szCs w:val="22"/>
        </w:rPr>
        <w:t>(Action: All Banks)</w:t>
      </w:r>
    </w:p>
    <w:p w:rsidR="00202078" w:rsidRPr="000F29E3" w:rsidRDefault="00202078" w:rsidP="000F29E3">
      <w:pPr>
        <w:spacing w:after="0" w:line="240" w:lineRule="auto"/>
        <w:jc w:val="center"/>
        <w:rPr>
          <w:rFonts w:cstheme="minorHAnsi"/>
          <w:sz w:val="24"/>
          <w:szCs w:val="24"/>
          <w:u w:val="single"/>
        </w:rPr>
      </w:pPr>
      <w:r w:rsidRPr="000F29E3">
        <w:rPr>
          <w:rFonts w:cstheme="minorHAnsi"/>
          <w:b/>
          <w:sz w:val="24"/>
          <w:szCs w:val="24"/>
          <w:u w:val="single"/>
        </w:rPr>
        <w:lastRenderedPageBreak/>
        <w:t>LIST OF PARTICIPANTS</w:t>
      </w:r>
    </w:p>
    <w:p w:rsidR="000F29E3" w:rsidRPr="000F29E3" w:rsidRDefault="000F29E3" w:rsidP="000F29E3">
      <w:pPr>
        <w:spacing w:after="0" w:line="240" w:lineRule="auto"/>
        <w:jc w:val="center"/>
        <w:rPr>
          <w:rFonts w:cstheme="minorHAnsi"/>
          <w:sz w:val="24"/>
          <w:szCs w:val="24"/>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2478"/>
        <w:gridCol w:w="3945"/>
        <w:gridCol w:w="2395"/>
      </w:tblGrid>
      <w:tr w:rsidR="00601A0A" w:rsidRPr="005461BD" w:rsidTr="00BF3CC6">
        <w:trPr>
          <w:trHeight w:val="683"/>
        </w:trPr>
        <w:tc>
          <w:tcPr>
            <w:tcW w:w="31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Sl. No.</w:t>
            </w:r>
          </w:p>
        </w:tc>
        <w:tc>
          <w:tcPr>
            <w:tcW w:w="1317"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Name of the official</w:t>
            </w:r>
          </w:p>
          <w:p w:rsidR="00601A0A" w:rsidRPr="005461BD" w:rsidRDefault="00601A0A" w:rsidP="00601A0A">
            <w:pPr>
              <w:spacing w:after="0" w:line="240" w:lineRule="auto"/>
              <w:rPr>
                <w:rFonts w:cstheme="minorHAnsi"/>
                <w:b/>
                <w:szCs w:val="22"/>
              </w:rPr>
            </w:pPr>
            <w:r w:rsidRPr="005461BD">
              <w:rPr>
                <w:rFonts w:cstheme="minorHAnsi"/>
                <w:b/>
                <w:szCs w:val="22"/>
              </w:rPr>
              <w:t>Smt/Shri.</w:t>
            </w:r>
          </w:p>
        </w:tc>
        <w:tc>
          <w:tcPr>
            <w:tcW w:w="2097"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Designation</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Organization/</w:t>
            </w:r>
          </w:p>
          <w:p w:rsidR="00601A0A" w:rsidRPr="005461BD" w:rsidRDefault="00601A0A" w:rsidP="00601A0A">
            <w:pPr>
              <w:spacing w:after="0" w:line="240" w:lineRule="auto"/>
              <w:rPr>
                <w:rFonts w:cstheme="minorHAnsi"/>
                <w:b/>
                <w:szCs w:val="22"/>
              </w:rPr>
            </w:pPr>
            <w:r w:rsidRPr="005461BD">
              <w:rPr>
                <w:rFonts w:cstheme="minorHAnsi"/>
                <w:b/>
                <w:szCs w:val="22"/>
              </w:rPr>
              <w:t>Department</w:t>
            </w:r>
          </w:p>
        </w:tc>
      </w:tr>
      <w:tr w:rsidR="00601A0A" w:rsidRPr="005461BD" w:rsidTr="00BF3CC6">
        <w:tc>
          <w:tcPr>
            <w:tcW w:w="31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w:t>
            </w:r>
          </w:p>
        </w:tc>
        <w:tc>
          <w:tcPr>
            <w:tcW w:w="1317"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 Chandrababu Naidu</w:t>
            </w:r>
          </w:p>
        </w:tc>
        <w:tc>
          <w:tcPr>
            <w:tcW w:w="2097"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Hon'ble Chief Minister of Andhra Pradesh</w:t>
            </w:r>
          </w:p>
        </w:tc>
        <w:tc>
          <w:tcPr>
            <w:tcW w:w="127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bl>
    <w:p w:rsidR="00601A0A" w:rsidRPr="005461BD" w:rsidRDefault="00601A0A" w:rsidP="00601A0A">
      <w:pPr>
        <w:spacing w:after="0" w:line="240" w:lineRule="auto"/>
        <w:jc w:val="center"/>
        <w:rPr>
          <w:rFonts w:cstheme="minorHAnsi"/>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2639"/>
        <w:gridCol w:w="3783"/>
        <w:gridCol w:w="2395"/>
      </w:tblGrid>
      <w:tr w:rsidR="00BF3CC6" w:rsidRPr="005461BD" w:rsidTr="00BF3CC6">
        <w:trPr>
          <w:trHeight w:val="314"/>
        </w:trPr>
        <w:tc>
          <w:tcPr>
            <w:tcW w:w="31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Sl. No.</w:t>
            </w:r>
          </w:p>
        </w:tc>
        <w:tc>
          <w:tcPr>
            <w:tcW w:w="14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b/>
                <w:szCs w:val="22"/>
              </w:rPr>
            </w:pPr>
            <w:r w:rsidRPr="005461BD">
              <w:rPr>
                <w:rFonts w:cstheme="minorHAnsi"/>
                <w:b/>
                <w:szCs w:val="22"/>
              </w:rPr>
              <w:t>Name of the official</w:t>
            </w:r>
          </w:p>
          <w:p w:rsidR="00601A0A" w:rsidRPr="005461BD" w:rsidRDefault="00601A0A" w:rsidP="00601A0A">
            <w:pPr>
              <w:spacing w:after="0" w:line="240" w:lineRule="auto"/>
              <w:rPr>
                <w:rFonts w:cstheme="minorHAnsi"/>
                <w:b/>
                <w:szCs w:val="22"/>
              </w:rPr>
            </w:pPr>
            <w:r w:rsidRPr="005461BD">
              <w:rPr>
                <w:rFonts w:cstheme="minorHAnsi"/>
                <w:b/>
                <w:szCs w:val="22"/>
              </w:rPr>
              <w:t>Shri/Smt.</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Designation</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b/>
                <w:szCs w:val="22"/>
              </w:rPr>
            </w:pPr>
            <w:r w:rsidRPr="005461BD">
              <w:rPr>
                <w:rFonts w:cstheme="minorHAnsi"/>
                <w:b/>
                <w:szCs w:val="22"/>
              </w:rPr>
              <w:t>Organization/</w:t>
            </w:r>
          </w:p>
          <w:p w:rsidR="00601A0A" w:rsidRPr="005461BD" w:rsidRDefault="00601A0A" w:rsidP="00601A0A">
            <w:pPr>
              <w:spacing w:after="0" w:line="240" w:lineRule="auto"/>
              <w:rPr>
                <w:rFonts w:cstheme="minorHAnsi"/>
                <w:b/>
                <w:szCs w:val="22"/>
              </w:rPr>
            </w:pPr>
            <w:r w:rsidRPr="005461BD">
              <w:rPr>
                <w:rFonts w:cstheme="minorHAnsi"/>
                <w:b/>
                <w:szCs w:val="22"/>
              </w:rPr>
              <w:t>Department</w:t>
            </w:r>
          </w:p>
        </w:tc>
      </w:tr>
      <w:tr w:rsidR="00BF3CC6" w:rsidRPr="005461BD" w:rsidTr="00BF3CC6">
        <w:trPr>
          <w:trHeight w:val="314"/>
        </w:trPr>
        <w:tc>
          <w:tcPr>
            <w:tcW w:w="31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w:t>
            </w:r>
          </w:p>
        </w:tc>
        <w:tc>
          <w:tcPr>
            <w:tcW w:w="14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S Chandra Mohan Reddy</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Hon’ble Minister for Agriculture, Hor</w:t>
            </w:r>
            <w:r w:rsidR="0013248E">
              <w:rPr>
                <w:rFonts w:cstheme="minorHAnsi"/>
                <w:szCs w:val="22"/>
              </w:rPr>
              <w:t>t</w:t>
            </w:r>
            <w:r w:rsidRPr="005461BD">
              <w:rPr>
                <w:rFonts w:cstheme="minorHAnsi"/>
                <w:szCs w:val="22"/>
              </w:rPr>
              <w:t>iculture, Sericulture and Agri Processing</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bl>
    <w:p w:rsidR="00601A0A" w:rsidRPr="005461BD" w:rsidRDefault="00601A0A" w:rsidP="00601A0A">
      <w:pPr>
        <w:spacing w:after="0" w:line="240" w:lineRule="auto"/>
        <w:jc w:val="center"/>
        <w:rPr>
          <w:rFonts w:cstheme="minorHAnsi"/>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MINISTRY of FINANCE, GOVT.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683"/>
        <w:gridCol w:w="3826"/>
        <w:gridCol w:w="2352"/>
      </w:tblGrid>
      <w:tr w:rsidR="00BF3CC6" w:rsidRPr="005461BD" w:rsidTr="00BF3CC6">
        <w:tc>
          <w:tcPr>
            <w:tcW w:w="29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w:t>
            </w:r>
          </w:p>
        </w:tc>
        <w:tc>
          <w:tcPr>
            <w:tcW w:w="14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Anjana</w:t>
            </w:r>
            <w:r w:rsidR="004254BB">
              <w:rPr>
                <w:rFonts w:cstheme="minorHAnsi"/>
                <w:szCs w:val="22"/>
              </w:rPr>
              <w:t xml:space="preserve"> </w:t>
            </w:r>
            <w:r w:rsidRPr="005461BD">
              <w:rPr>
                <w:rFonts w:cstheme="minorHAnsi"/>
                <w:szCs w:val="22"/>
              </w:rPr>
              <w:t>Dube</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jc w:val="both"/>
              <w:rPr>
                <w:rFonts w:cstheme="minorHAnsi"/>
                <w:szCs w:val="22"/>
              </w:rPr>
            </w:pPr>
            <w:r w:rsidRPr="005461BD">
              <w:rPr>
                <w:rFonts w:cstheme="minorHAnsi"/>
                <w:szCs w:val="22"/>
              </w:rPr>
              <w:t>DDG,</w:t>
            </w:r>
          </w:p>
          <w:p w:rsidR="00601A0A" w:rsidRPr="005461BD" w:rsidRDefault="00601A0A" w:rsidP="00601A0A">
            <w:pPr>
              <w:spacing w:after="0" w:line="240" w:lineRule="auto"/>
              <w:jc w:val="both"/>
              <w:rPr>
                <w:rFonts w:cstheme="minorHAnsi"/>
                <w:szCs w:val="22"/>
              </w:rPr>
            </w:pPr>
            <w:r w:rsidRPr="005461BD">
              <w:rPr>
                <w:rFonts w:cstheme="minorHAnsi"/>
                <w:szCs w:val="22"/>
              </w:rPr>
              <w:t>Department of Financial Services</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India</w:t>
            </w:r>
          </w:p>
        </w:tc>
      </w:tr>
    </w:tbl>
    <w:p w:rsidR="00601A0A" w:rsidRPr="005461BD" w:rsidRDefault="00601A0A" w:rsidP="00601A0A">
      <w:pPr>
        <w:spacing w:after="0" w:line="240" w:lineRule="auto"/>
        <w:jc w:val="center"/>
        <w:rPr>
          <w:rFonts w:cstheme="minorHAnsi"/>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SPECIAL INVITEES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2691"/>
        <w:gridCol w:w="3783"/>
        <w:gridCol w:w="2395"/>
      </w:tblGrid>
      <w:tr w:rsidR="005461BD" w:rsidRPr="005461BD" w:rsidTr="00BF3CC6">
        <w:tc>
          <w:tcPr>
            <w:tcW w:w="285"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w:t>
            </w:r>
          </w:p>
        </w:tc>
        <w:tc>
          <w:tcPr>
            <w:tcW w:w="143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 KutumbaRao</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jc w:val="both"/>
              <w:rPr>
                <w:rFonts w:cstheme="minorHAnsi"/>
                <w:szCs w:val="22"/>
              </w:rPr>
            </w:pPr>
            <w:r w:rsidRPr="005461BD">
              <w:rPr>
                <w:rFonts w:cstheme="minorHAnsi"/>
                <w:szCs w:val="22"/>
              </w:rPr>
              <w:t xml:space="preserve">Vice-Chairman, </w:t>
            </w:r>
          </w:p>
          <w:p w:rsidR="00601A0A" w:rsidRPr="005461BD" w:rsidRDefault="00601A0A" w:rsidP="00601A0A">
            <w:pPr>
              <w:spacing w:after="0" w:line="240" w:lineRule="auto"/>
              <w:jc w:val="both"/>
              <w:rPr>
                <w:rFonts w:cstheme="minorHAnsi"/>
                <w:szCs w:val="22"/>
              </w:rPr>
            </w:pPr>
            <w:r w:rsidRPr="005461BD">
              <w:rPr>
                <w:rFonts w:cstheme="minorHAnsi"/>
                <w:szCs w:val="22"/>
              </w:rPr>
              <w:t>AP State Planning Board</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5461BD" w:rsidRPr="005461BD" w:rsidTr="00BF3CC6">
        <w:tc>
          <w:tcPr>
            <w:tcW w:w="285"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w:t>
            </w:r>
          </w:p>
        </w:tc>
        <w:tc>
          <w:tcPr>
            <w:tcW w:w="143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Parakala</w:t>
            </w:r>
            <w:r w:rsidR="004254BB">
              <w:rPr>
                <w:rFonts w:cstheme="minorHAnsi"/>
                <w:szCs w:val="22"/>
              </w:rPr>
              <w:t xml:space="preserve"> </w:t>
            </w:r>
            <w:r w:rsidRPr="005461BD">
              <w:rPr>
                <w:rFonts w:cstheme="minorHAnsi"/>
                <w:szCs w:val="22"/>
              </w:rPr>
              <w:t>Prabhakar</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jc w:val="both"/>
              <w:rPr>
                <w:rFonts w:cstheme="minorHAnsi"/>
                <w:szCs w:val="22"/>
              </w:rPr>
            </w:pPr>
            <w:r w:rsidRPr="005461BD">
              <w:rPr>
                <w:rFonts w:cstheme="minorHAnsi"/>
                <w:szCs w:val="22"/>
              </w:rPr>
              <w:t>Advisor</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686"/>
        <w:gridCol w:w="3783"/>
        <w:gridCol w:w="2395"/>
      </w:tblGrid>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Suresh N Patel</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Managing </w:t>
            </w:r>
            <w:r w:rsidR="004254BB">
              <w:rPr>
                <w:rFonts w:cstheme="minorHAnsi"/>
                <w:szCs w:val="22"/>
              </w:rPr>
              <w:t xml:space="preserve"> </w:t>
            </w:r>
            <w:r w:rsidRPr="005461BD">
              <w:rPr>
                <w:rFonts w:cstheme="minorHAnsi"/>
                <w:szCs w:val="22"/>
              </w:rPr>
              <w:t>Director &amp; CEO, President, SLBC of A.P.</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K Rath</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Executive Director</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 S V Krishna Rao</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Circle General Manager &amp;</w:t>
            </w:r>
          </w:p>
          <w:p w:rsidR="00601A0A" w:rsidRPr="005461BD" w:rsidRDefault="00601A0A" w:rsidP="00601A0A">
            <w:pPr>
              <w:spacing w:after="0" w:line="240" w:lineRule="auto"/>
              <w:rPr>
                <w:rFonts w:cstheme="minorHAnsi"/>
                <w:szCs w:val="22"/>
              </w:rPr>
            </w:pPr>
            <w:r w:rsidRPr="005461BD">
              <w:rPr>
                <w:rFonts w:cstheme="minorHAnsi"/>
                <w:szCs w:val="22"/>
              </w:rPr>
              <w:t>Convenor, SLBC of A.P</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Bala</w:t>
            </w:r>
            <w:r w:rsidR="004254BB">
              <w:rPr>
                <w:rFonts w:cstheme="minorHAnsi"/>
                <w:szCs w:val="22"/>
              </w:rPr>
              <w:t xml:space="preserve"> </w:t>
            </w:r>
            <w:r w:rsidRPr="005461BD">
              <w:rPr>
                <w:rFonts w:cstheme="minorHAnsi"/>
                <w:szCs w:val="22"/>
              </w:rPr>
              <w:t>Bhaskar</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 SLBC</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686"/>
        <w:gridCol w:w="3783"/>
        <w:gridCol w:w="2395"/>
      </w:tblGrid>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 Subramanian</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Regional Director</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Reserve Bank of India</w:t>
            </w:r>
          </w:p>
        </w:tc>
      </w:tr>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 Subbaiah</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Reserve Bank of India</w:t>
            </w:r>
          </w:p>
        </w:tc>
      </w:tr>
      <w:tr w:rsidR="00BF3CC6" w:rsidRPr="005461BD" w:rsidTr="00BF3CC6">
        <w:tc>
          <w:tcPr>
            <w:tcW w:w="28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12</w:t>
            </w:r>
          </w:p>
        </w:tc>
        <w:tc>
          <w:tcPr>
            <w:tcW w:w="142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S Harishankar</w:t>
            </w:r>
          </w:p>
        </w:tc>
        <w:tc>
          <w:tcPr>
            <w:tcW w:w="201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Reserve Bank of India</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NABARD</w:t>
      </w:r>
    </w:p>
    <w:tbl>
      <w:tblPr>
        <w:tblStyle w:val="TableGrid"/>
        <w:tblW w:w="9464" w:type="dxa"/>
        <w:tblLook w:val="04A0"/>
      </w:tblPr>
      <w:tblGrid>
        <w:gridCol w:w="574"/>
        <w:gridCol w:w="2653"/>
        <w:gridCol w:w="3827"/>
        <w:gridCol w:w="2410"/>
      </w:tblGrid>
      <w:tr w:rsidR="00601A0A" w:rsidRPr="005461BD" w:rsidTr="00BF3CC6">
        <w:tc>
          <w:tcPr>
            <w:tcW w:w="574" w:type="dxa"/>
          </w:tcPr>
          <w:p w:rsidR="00601A0A" w:rsidRPr="005461BD" w:rsidRDefault="00601A0A" w:rsidP="00601A0A">
            <w:pPr>
              <w:rPr>
                <w:rFonts w:cstheme="minorHAnsi"/>
                <w:szCs w:val="22"/>
              </w:rPr>
            </w:pPr>
            <w:r w:rsidRPr="005461BD">
              <w:rPr>
                <w:rFonts w:cstheme="minorHAnsi"/>
                <w:szCs w:val="22"/>
              </w:rPr>
              <w:t>13</w:t>
            </w:r>
          </w:p>
        </w:tc>
        <w:tc>
          <w:tcPr>
            <w:tcW w:w="2653" w:type="dxa"/>
          </w:tcPr>
          <w:p w:rsidR="00601A0A" w:rsidRPr="005461BD" w:rsidRDefault="00601A0A" w:rsidP="00601A0A">
            <w:pPr>
              <w:rPr>
                <w:rFonts w:cstheme="minorHAnsi"/>
                <w:szCs w:val="22"/>
              </w:rPr>
            </w:pPr>
            <w:r w:rsidRPr="005461BD">
              <w:rPr>
                <w:rFonts w:cstheme="minorHAnsi"/>
                <w:szCs w:val="22"/>
              </w:rPr>
              <w:t>V VV</w:t>
            </w:r>
            <w:r w:rsidR="004254BB">
              <w:rPr>
                <w:rFonts w:cstheme="minorHAnsi"/>
                <w:szCs w:val="22"/>
              </w:rPr>
              <w:t xml:space="preserve"> </w:t>
            </w:r>
            <w:r w:rsidRPr="005461BD">
              <w:rPr>
                <w:rFonts w:cstheme="minorHAnsi"/>
                <w:szCs w:val="22"/>
              </w:rPr>
              <w:t>Satyanarayana</w:t>
            </w:r>
          </w:p>
        </w:tc>
        <w:tc>
          <w:tcPr>
            <w:tcW w:w="3827" w:type="dxa"/>
          </w:tcPr>
          <w:p w:rsidR="00601A0A" w:rsidRPr="005461BD" w:rsidRDefault="00601A0A" w:rsidP="00601A0A">
            <w:pPr>
              <w:rPr>
                <w:rFonts w:cstheme="minorHAnsi"/>
                <w:szCs w:val="22"/>
              </w:rPr>
            </w:pPr>
            <w:r w:rsidRPr="005461BD">
              <w:rPr>
                <w:rFonts w:cstheme="minorHAnsi"/>
                <w:szCs w:val="22"/>
              </w:rPr>
              <w:t>Chief General Manager</w:t>
            </w:r>
          </w:p>
        </w:tc>
        <w:tc>
          <w:tcPr>
            <w:tcW w:w="2410" w:type="dxa"/>
          </w:tcPr>
          <w:p w:rsidR="00601A0A" w:rsidRPr="005461BD" w:rsidRDefault="00601A0A" w:rsidP="00601A0A">
            <w:pPr>
              <w:rPr>
                <w:rFonts w:cstheme="minorHAnsi"/>
                <w:szCs w:val="22"/>
              </w:rPr>
            </w:pPr>
            <w:r w:rsidRPr="005461BD">
              <w:rPr>
                <w:rFonts w:cstheme="minorHAnsi"/>
                <w:szCs w:val="22"/>
              </w:rPr>
              <w:t>NABARD, AP RO</w:t>
            </w:r>
          </w:p>
        </w:tc>
      </w:tr>
      <w:tr w:rsidR="00601A0A" w:rsidRPr="005461BD" w:rsidTr="00BF3CC6">
        <w:tc>
          <w:tcPr>
            <w:tcW w:w="574" w:type="dxa"/>
          </w:tcPr>
          <w:p w:rsidR="00601A0A" w:rsidRPr="005461BD" w:rsidRDefault="00601A0A" w:rsidP="00601A0A">
            <w:pPr>
              <w:rPr>
                <w:rFonts w:cstheme="minorHAnsi"/>
                <w:szCs w:val="22"/>
              </w:rPr>
            </w:pPr>
            <w:r w:rsidRPr="005461BD">
              <w:rPr>
                <w:rFonts w:cstheme="minorHAnsi"/>
                <w:szCs w:val="22"/>
              </w:rPr>
              <w:t>14</w:t>
            </w:r>
          </w:p>
        </w:tc>
        <w:tc>
          <w:tcPr>
            <w:tcW w:w="2653" w:type="dxa"/>
          </w:tcPr>
          <w:p w:rsidR="00601A0A" w:rsidRPr="005461BD" w:rsidRDefault="00601A0A" w:rsidP="00601A0A">
            <w:pPr>
              <w:rPr>
                <w:rFonts w:cstheme="minorHAnsi"/>
                <w:szCs w:val="22"/>
              </w:rPr>
            </w:pPr>
            <w:r w:rsidRPr="005461BD">
              <w:rPr>
                <w:rFonts w:cstheme="minorHAnsi"/>
                <w:szCs w:val="22"/>
              </w:rPr>
              <w:t>K Suresh Kumar</w:t>
            </w:r>
          </w:p>
        </w:tc>
        <w:tc>
          <w:tcPr>
            <w:tcW w:w="3827" w:type="dxa"/>
          </w:tcPr>
          <w:p w:rsidR="00601A0A" w:rsidRPr="005461BD" w:rsidRDefault="00601A0A" w:rsidP="00601A0A">
            <w:pPr>
              <w:rPr>
                <w:rFonts w:cstheme="minorHAnsi"/>
                <w:szCs w:val="22"/>
              </w:rPr>
            </w:pPr>
            <w:r w:rsidRPr="005461BD">
              <w:rPr>
                <w:rFonts w:cstheme="minorHAnsi"/>
                <w:szCs w:val="22"/>
              </w:rPr>
              <w:t>General Manager</w:t>
            </w:r>
          </w:p>
        </w:tc>
        <w:tc>
          <w:tcPr>
            <w:tcW w:w="2410" w:type="dxa"/>
          </w:tcPr>
          <w:p w:rsidR="00601A0A" w:rsidRPr="005461BD" w:rsidRDefault="00601A0A" w:rsidP="00601A0A">
            <w:pPr>
              <w:rPr>
                <w:rFonts w:cstheme="minorHAnsi"/>
                <w:szCs w:val="22"/>
              </w:rPr>
            </w:pPr>
            <w:r w:rsidRPr="005461BD">
              <w:rPr>
                <w:rFonts w:cstheme="minorHAnsi"/>
                <w:szCs w:val="22"/>
              </w:rPr>
              <w:t>NABARD, AP RO</w:t>
            </w:r>
          </w:p>
        </w:tc>
      </w:tr>
      <w:tr w:rsidR="00601A0A" w:rsidRPr="005461BD" w:rsidTr="00BF3CC6">
        <w:tc>
          <w:tcPr>
            <w:tcW w:w="574" w:type="dxa"/>
          </w:tcPr>
          <w:p w:rsidR="00601A0A" w:rsidRPr="005461BD" w:rsidRDefault="00601A0A" w:rsidP="00601A0A">
            <w:pPr>
              <w:rPr>
                <w:rFonts w:cstheme="minorHAnsi"/>
                <w:szCs w:val="22"/>
              </w:rPr>
            </w:pPr>
            <w:r w:rsidRPr="005461BD">
              <w:rPr>
                <w:rFonts w:cstheme="minorHAnsi"/>
                <w:szCs w:val="22"/>
              </w:rPr>
              <w:t>15</w:t>
            </w:r>
          </w:p>
        </w:tc>
        <w:tc>
          <w:tcPr>
            <w:tcW w:w="2653" w:type="dxa"/>
          </w:tcPr>
          <w:p w:rsidR="00601A0A" w:rsidRPr="005461BD" w:rsidRDefault="00601A0A" w:rsidP="00601A0A">
            <w:pPr>
              <w:rPr>
                <w:rFonts w:cstheme="minorHAnsi"/>
                <w:szCs w:val="22"/>
              </w:rPr>
            </w:pPr>
            <w:r w:rsidRPr="005461BD">
              <w:rPr>
                <w:rFonts w:cstheme="minorHAnsi"/>
                <w:szCs w:val="22"/>
              </w:rPr>
              <w:t>R Shankar Narayan</w:t>
            </w:r>
          </w:p>
        </w:tc>
        <w:tc>
          <w:tcPr>
            <w:tcW w:w="3827" w:type="dxa"/>
          </w:tcPr>
          <w:p w:rsidR="00601A0A" w:rsidRPr="005461BD" w:rsidRDefault="00601A0A" w:rsidP="00601A0A">
            <w:pPr>
              <w:rPr>
                <w:rFonts w:cstheme="minorHAnsi"/>
                <w:szCs w:val="22"/>
              </w:rPr>
            </w:pPr>
            <w:r w:rsidRPr="005461BD">
              <w:rPr>
                <w:rFonts w:cstheme="minorHAnsi"/>
                <w:szCs w:val="22"/>
              </w:rPr>
              <w:t>Dy. General Manager</w:t>
            </w:r>
          </w:p>
        </w:tc>
        <w:tc>
          <w:tcPr>
            <w:tcW w:w="2410" w:type="dxa"/>
          </w:tcPr>
          <w:p w:rsidR="00601A0A" w:rsidRPr="005461BD" w:rsidRDefault="00601A0A" w:rsidP="00601A0A">
            <w:pPr>
              <w:rPr>
                <w:rFonts w:cstheme="minorHAnsi"/>
                <w:szCs w:val="22"/>
              </w:rPr>
            </w:pPr>
            <w:r w:rsidRPr="005461BD">
              <w:rPr>
                <w:rFonts w:cstheme="minorHAnsi"/>
                <w:szCs w:val="22"/>
              </w:rPr>
              <w:t>NABARD, AP RO</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698"/>
        <w:gridCol w:w="3826"/>
        <w:gridCol w:w="2352"/>
      </w:tblGrid>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16</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Anil Chandra Punetha,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CCLA &amp; Special Chief Secretary</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17</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703"/>
              </w:tabs>
              <w:spacing w:after="0" w:line="240" w:lineRule="auto"/>
              <w:rPr>
                <w:rFonts w:cstheme="minorHAnsi"/>
                <w:szCs w:val="22"/>
              </w:rPr>
            </w:pPr>
            <w:r w:rsidRPr="005461BD">
              <w:rPr>
                <w:rFonts w:cstheme="minorHAnsi"/>
                <w:szCs w:val="22"/>
              </w:rPr>
              <w:t>Manmohan Singh,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Special Chief Secretary, </w:t>
            </w:r>
          </w:p>
          <w:p w:rsidR="00601A0A" w:rsidRPr="005461BD" w:rsidRDefault="00601A0A" w:rsidP="00601A0A">
            <w:pPr>
              <w:spacing w:after="0" w:line="240" w:lineRule="auto"/>
              <w:rPr>
                <w:rFonts w:cstheme="minorHAnsi"/>
                <w:szCs w:val="22"/>
              </w:rPr>
            </w:pPr>
            <w:r w:rsidRPr="005461BD">
              <w:rPr>
                <w:rFonts w:cstheme="minorHAnsi"/>
                <w:szCs w:val="22"/>
              </w:rPr>
              <w:t>Animal Husbandry, Dairy Development and Fisheries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18</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703"/>
              </w:tabs>
              <w:spacing w:after="0" w:line="240" w:lineRule="auto"/>
              <w:rPr>
                <w:rFonts w:cstheme="minorHAnsi"/>
                <w:szCs w:val="22"/>
              </w:rPr>
            </w:pPr>
            <w:r w:rsidRPr="005461BD">
              <w:rPr>
                <w:rFonts w:cstheme="minorHAnsi"/>
                <w:szCs w:val="22"/>
              </w:rPr>
              <w:t>J S V Prasad,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5461BD">
            <w:pPr>
              <w:spacing w:after="0" w:line="240" w:lineRule="auto"/>
              <w:rPr>
                <w:rFonts w:cstheme="minorHAnsi"/>
                <w:szCs w:val="22"/>
              </w:rPr>
            </w:pPr>
            <w:r w:rsidRPr="005461BD">
              <w:rPr>
                <w:rFonts w:cstheme="minorHAnsi"/>
                <w:szCs w:val="22"/>
              </w:rPr>
              <w:t xml:space="preserve">Special Chief Secretary, Agriculture </w:t>
            </w:r>
            <w:r w:rsidR="005461BD">
              <w:rPr>
                <w:rFonts w:cstheme="minorHAnsi"/>
                <w:szCs w:val="22"/>
              </w:rPr>
              <w:t>(</w:t>
            </w:r>
            <w:r w:rsidRPr="005461BD">
              <w:rPr>
                <w:rFonts w:cstheme="minorHAnsi"/>
                <w:szCs w:val="22"/>
              </w:rPr>
              <w:t>FAC)</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19</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703"/>
              </w:tabs>
              <w:spacing w:after="0" w:line="240" w:lineRule="auto"/>
              <w:rPr>
                <w:rFonts w:cstheme="minorHAnsi"/>
                <w:szCs w:val="22"/>
              </w:rPr>
            </w:pPr>
            <w:r w:rsidRPr="005461BD">
              <w:rPr>
                <w:rFonts w:cstheme="minorHAnsi"/>
                <w:szCs w:val="22"/>
              </w:rPr>
              <w:t>G Sai Prasad,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Principal Secretary to Hon’ble Chief Minister</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lastRenderedPageBreak/>
              <w:t>20</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703"/>
              </w:tabs>
              <w:spacing w:after="0" w:line="240" w:lineRule="auto"/>
              <w:rPr>
                <w:rFonts w:cstheme="minorHAnsi"/>
                <w:szCs w:val="22"/>
              </w:rPr>
            </w:pPr>
            <w:r w:rsidRPr="005461BD">
              <w:rPr>
                <w:rFonts w:cstheme="minorHAnsi"/>
                <w:szCs w:val="22"/>
              </w:rPr>
              <w:t>R P Sisodia,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5461BD">
            <w:pPr>
              <w:spacing w:after="0" w:line="240" w:lineRule="auto"/>
              <w:rPr>
                <w:rFonts w:cstheme="minorHAnsi"/>
                <w:szCs w:val="22"/>
              </w:rPr>
            </w:pPr>
            <w:r w:rsidRPr="005461BD">
              <w:rPr>
                <w:rFonts w:cstheme="minorHAnsi"/>
                <w:szCs w:val="22"/>
              </w:rPr>
              <w:t>Principal Secretary, Tribal Welfare</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21</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Shamsher Singh Rawat,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Principal Secretary, </w:t>
            </w:r>
          </w:p>
          <w:p w:rsidR="00601A0A" w:rsidRPr="005461BD" w:rsidRDefault="00601A0A" w:rsidP="00601A0A">
            <w:pPr>
              <w:spacing w:after="0" w:line="240" w:lineRule="auto"/>
              <w:rPr>
                <w:rFonts w:cstheme="minorHAnsi"/>
                <w:szCs w:val="22"/>
              </w:rPr>
            </w:pPr>
            <w:r w:rsidRPr="005461BD">
              <w:rPr>
                <w:rFonts w:cstheme="minorHAnsi"/>
                <w:szCs w:val="22"/>
              </w:rPr>
              <w:t>Social Welfare</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22</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Girija Shankar,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Secretary to Hon’ble Chief Minister</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23</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Sunitha,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Secretary, Finance Department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24</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Solomon Arokiaraj,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Secretary, </w:t>
            </w:r>
          </w:p>
          <w:p w:rsidR="00601A0A" w:rsidRPr="005461BD" w:rsidRDefault="00601A0A" w:rsidP="00601A0A">
            <w:pPr>
              <w:spacing w:after="0" w:line="240" w:lineRule="auto"/>
              <w:rPr>
                <w:rFonts w:cstheme="minorHAnsi"/>
                <w:szCs w:val="22"/>
              </w:rPr>
            </w:pPr>
            <w:r w:rsidRPr="005461BD">
              <w:rPr>
                <w:rFonts w:cstheme="minorHAnsi"/>
                <w:szCs w:val="22"/>
              </w:rPr>
              <w:t>Industries Department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25</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 S SNaresh,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Secretary,</w:t>
            </w:r>
          </w:p>
          <w:p w:rsidR="00601A0A" w:rsidRPr="005461BD" w:rsidRDefault="00601A0A" w:rsidP="00601A0A">
            <w:pPr>
              <w:spacing w:after="0" w:line="240" w:lineRule="auto"/>
              <w:rPr>
                <w:rFonts w:cstheme="minorHAnsi"/>
                <w:szCs w:val="22"/>
              </w:rPr>
            </w:pPr>
            <w:r w:rsidRPr="005461BD">
              <w:rPr>
                <w:rFonts w:cstheme="minorHAnsi"/>
                <w:szCs w:val="22"/>
              </w:rPr>
              <w:t>Handlooms &amp; Textiles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26</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V Rajamouli,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Addl. Secretary to Hon’ble Chief Minister</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27</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HariJawaharLal,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Special Commissioner, Agriculture</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28</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Rama SankarNaik,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Commissioner of Fisheries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29</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Ramanjaneyulu,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Commissioner, Panchayat Raj &amp; Rural Development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30</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V Seshagiri</w:t>
            </w:r>
            <w:r w:rsidR="00E435FA">
              <w:rPr>
                <w:rFonts w:cstheme="minorHAnsi"/>
                <w:szCs w:val="22"/>
              </w:rPr>
              <w:t xml:space="preserve"> </w:t>
            </w:r>
            <w:r w:rsidRPr="005461BD">
              <w:rPr>
                <w:rFonts w:cstheme="minorHAnsi"/>
                <w:szCs w:val="22"/>
              </w:rPr>
              <w:t>Babu,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Commissioner, </w:t>
            </w:r>
          </w:p>
          <w:p w:rsidR="00601A0A" w:rsidRPr="005461BD" w:rsidRDefault="00601A0A" w:rsidP="00601A0A">
            <w:pPr>
              <w:spacing w:after="0" w:line="240" w:lineRule="auto"/>
              <w:rPr>
                <w:rFonts w:cstheme="minorHAnsi"/>
                <w:szCs w:val="22"/>
              </w:rPr>
            </w:pPr>
            <w:r w:rsidRPr="005461BD">
              <w:rPr>
                <w:rFonts w:cstheme="minorHAnsi"/>
                <w:szCs w:val="22"/>
              </w:rPr>
              <w:t>Disaster Management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31</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Harsha</w:t>
            </w:r>
            <w:r w:rsidR="00E435FA">
              <w:rPr>
                <w:rFonts w:cstheme="minorHAnsi"/>
                <w:szCs w:val="22"/>
              </w:rPr>
              <w:t xml:space="preserve"> </w:t>
            </w:r>
            <w:r w:rsidRPr="005461BD">
              <w:rPr>
                <w:rFonts w:cstheme="minorHAnsi"/>
                <w:szCs w:val="22"/>
              </w:rPr>
              <w:t>Vardhan, 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MD, AP BC Corporation</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rPr>
          <w:trHeight w:val="467"/>
        </w:trPr>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32</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Chiranjiv</w:t>
            </w:r>
            <w:r w:rsidR="00E435FA">
              <w:rPr>
                <w:rFonts w:cstheme="minorHAnsi"/>
                <w:szCs w:val="22"/>
              </w:rPr>
              <w:t xml:space="preserve"> </w:t>
            </w:r>
            <w:r w:rsidRPr="005461BD">
              <w:rPr>
                <w:rFonts w:cstheme="minorHAnsi"/>
                <w:szCs w:val="22"/>
              </w:rPr>
              <w:t>Choudhary, IFS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Commissioner &amp; EO Secretary, Horticulture &amp; Sericulture</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rPr>
          <w:trHeight w:val="318"/>
        </w:trPr>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33</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Dr. P Krishna Mohan</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CEO, SERP</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rPr>
          <w:trHeight w:val="280"/>
        </w:trPr>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34</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Chinna</w:t>
            </w:r>
            <w:r w:rsidR="00E435FA">
              <w:rPr>
                <w:rFonts w:cstheme="minorHAnsi"/>
                <w:szCs w:val="22"/>
              </w:rPr>
              <w:t xml:space="preserve"> </w:t>
            </w:r>
            <w:r w:rsidRPr="005461BD">
              <w:rPr>
                <w:rFonts w:cstheme="minorHAnsi"/>
                <w:szCs w:val="22"/>
              </w:rPr>
              <w:t>Thataiah</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MD, MEPMA</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35</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Dr. R Amarendra Kumar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M.D., AP State Kapu Welfare &amp; Development Corporation Ltd.</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36</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V Bala Yogi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MD, TRICOR </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37</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 R Raju</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Addl. Director, Fisheries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38</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 Prasada</w:t>
            </w:r>
            <w:r w:rsidR="00E435FA">
              <w:rPr>
                <w:rFonts w:cstheme="minorHAnsi"/>
                <w:szCs w:val="22"/>
              </w:rPr>
              <w:t xml:space="preserve"> </w:t>
            </w:r>
            <w:r w:rsidRPr="005461BD">
              <w:rPr>
                <w:rFonts w:cstheme="minorHAnsi"/>
                <w:szCs w:val="22"/>
              </w:rPr>
              <w:t>Rao</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CGM, APSFC</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39</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Rajendra</w:t>
            </w:r>
            <w:r w:rsidR="00E435FA">
              <w:rPr>
                <w:rFonts w:cstheme="minorHAnsi"/>
                <w:szCs w:val="22"/>
              </w:rPr>
              <w:t xml:space="preserve"> </w:t>
            </w:r>
            <w:r w:rsidRPr="005461BD">
              <w:rPr>
                <w:rFonts w:cstheme="minorHAnsi"/>
                <w:szCs w:val="22"/>
              </w:rPr>
              <w:t>Kondepati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Executive Director, MSME, Industries Department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40</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Caleb</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 AP SC Co-op Finance Corporation Ltd.</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41</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Y V Bhaskara</w:t>
            </w:r>
            <w:r w:rsidR="00E435FA">
              <w:rPr>
                <w:rFonts w:cstheme="minorHAnsi"/>
                <w:szCs w:val="22"/>
              </w:rPr>
              <w:t xml:space="preserve"> </w:t>
            </w:r>
            <w:r w:rsidRPr="005461BD">
              <w:rPr>
                <w:rFonts w:cstheme="minorHAnsi"/>
                <w:szCs w:val="22"/>
              </w:rPr>
              <w:t>Rao</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General Manager, AP State Housing Corporation </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42</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Md. Liyakhat Ali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 AP State Minorities Finance Corporation</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43</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Muralidhar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 TRICOR</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44</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Sridhar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Joint Director, Agriculture</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45</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U Chiranjeevi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OSD, Finance Department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46</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Nagarjun</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OSD (Technical), Ry. S.S.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47</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Krishna Rao</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OSD, Ry. S.S.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48</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Kesava Kumar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Project Manager, SERP</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49</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 S Sarma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Integrator, AP Brahmin Welfare Corporation</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50</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 Kama Raju</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Accounts Officer (FAC), Welfare of Differently Abled &amp; Senior Citizens</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tabs>
                <w:tab w:val="right" w:pos="1847"/>
              </w:tabs>
              <w:spacing w:after="0" w:line="240" w:lineRule="auto"/>
              <w:rPr>
                <w:rFonts w:cstheme="minorHAnsi"/>
                <w:szCs w:val="22"/>
              </w:rPr>
            </w:pPr>
            <w:r w:rsidRPr="005461BD">
              <w:rPr>
                <w:rFonts w:cstheme="minorHAnsi"/>
                <w:szCs w:val="22"/>
              </w:rPr>
              <w:t>Govt. of A.P</w:t>
            </w:r>
          </w:p>
        </w:tc>
      </w:tr>
      <w:tr w:rsidR="00BF3CC6" w:rsidRPr="005461BD" w:rsidTr="00BF3CC6">
        <w:tc>
          <w:tcPr>
            <w:tcW w:w="28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51</w:t>
            </w:r>
          </w:p>
        </w:tc>
        <w:tc>
          <w:tcPr>
            <w:tcW w:w="14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Manohar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 xml:space="preserve">Consultant, </w:t>
            </w:r>
          </w:p>
          <w:p w:rsidR="00601A0A" w:rsidRPr="005461BD" w:rsidRDefault="00601A0A" w:rsidP="00601A0A">
            <w:pPr>
              <w:spacing w:after="0" w:line="240" w:lineRule="auto"/>
              <w:rPr>
                <w:rFonts w:cstheme="minorHAnsi"/>
                <w:szCs w:val="22"/>
              </w:rPr>
            </w:pPr>
            <w:r w:rsidRPr="005461BD">
              <w:rPr>
                <w:rFonts w:cstheme="minorHAnsi"/>
                <w:szCs w:val="22"/>
              </w:rPr>
              <w:t>Finance Department</w:t>
            </w:r>
          </w:p>
        </w:tc>
        <w:tc>
          <w:tcPr>
            <w:tcW w:w="1250"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Govt. of A.P</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OFFICIALS – GOVT.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2679"/>
        <w:gridCol w:w="3804"/>
        <w:gridCol w:w="2395"/>
      </w:tblGrid>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52</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E V Rao</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Director, Postal services</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53</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B S A Murthy</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Joint General Manager, HUDCO</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lastRenderedPageBreak/>
              <w:t>54</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T V Mallikarjunudu</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BF3CC6">
            <w:pPr>
              <w:spacing w:after="0" w:line="240" w:lineRule="auto"/>
              <w:rPr>
                <w:rFonts w:cstheme="minorHAnsi"/>
                <w:color w:val="000000" w:themeColor="text1"/>
                <w:szCs w:val="22"/>
              </w:rPr>
            </w:pPr>
            <w:r w:rsidRPr="005461BD">
              <w:rPr>
                <w:rFonts w:cstheme="minorHAnsi"/>
                <w:color w:val="000000" w:themeColor="text1"/>
                <w:szCs w:val="22"/>
              </w:rPr>
              <w:t>Asst. Director General, TERM Cell, DoT</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55</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P Sreeja</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 xml:space="preserve">Regional Resident Representative, </w:t>
            </w:r>
          </w:p>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National Housing Bank</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56</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G Giridhar</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State Resource Person, UIDAI</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r w:rsidR="00601A0A" w:rsidRPr="005461BD" w:rsidTr="00BF3CC6">
        <w:tc>
          <w:tcPr>
            <w:tcW w:w="2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57</w:t>
            </w:r>
          </w:p>
        </w:tc>
        <w:tc>
          <w:tcPr>
            <w:tcW w:w="14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right" w:pos="2996"/>
              </w:tabs>
              <w:spacing w:after="0" w:line="240" w:lineRule="auto"/>
              <w:rPr>
                <w:rFonts w:cstheme="minorHAnsi"/>
                <w:color w:val="000000" w:themeColor="text1"/>
                <w:szCs w:val="22"/>
              </w:rPr>
            </w:pPr>
            <w:r w:rsidRPr="005461BD">
              <w:rPr>
                <w:rFonts w:cstheme="minorHAnsi"/>
                <w:color w:val="000000" w:themeColor="text1"/>
                <w:szCs w:val="22"/>
              </w:rPr>
              <w:t>K V SanjeevaRao</w:t>
            </w:r>
          </w:p>
        </w:tc>
        <w:tc>
          <w:tcPr>
            <w:tcW w:w="20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Asst. Director / Nodal Officer, KVIC</w:t>
            </w:r>
          </w:p>
        </w:tc>
        <w:tc>
          <w:tcPr>
            <w:tcW w:w="127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color w:val="000000" w:themeColor="text1"/>
                <w:szCs w:val="22"/>
              </w:rPr>
            </w:pPr>
            <w:r w:rsidRPr="005461BD">
              <w:rPr>
                <w:rFonts w:cstheme="minorHAnsi"/>
                <w:color w:val="000000" w:themeColor="text1"/>
                <w:szCs w:val="22"/>
              </w:rPr>
              <w:t>Govt. of India</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693"/>
        <w:gridCol w:w="3826"/>
        <w:gridCol w:w="2352"/>
      </w:tblGrid>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58</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Mani Palvesan</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59</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Vinay Verma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60</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 P Sharma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61</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 Sampath Kumar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SIDBI</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62</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 Chandra Mohan Reddy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63</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K Sarangi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Allahabad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64</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SeshagiriRao</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Bank of Baroda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65</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 V Reddy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66</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 Ram Babu</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Bank of Maharashtra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67</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Suseela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Canara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68</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VinodPophale</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Central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69</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Ashwin H Dalal</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Dena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70</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Sundarayya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Indian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71</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U Sadananda Murthy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Indian Overseas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72</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 Anbalagan</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 (Agri)</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73</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Naina Bhatia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5461BD">
            <w:pPr>
              <w:spacing w:after="0" w:line="240" w:lineRule="auto"/>
              <w:rPr>
                <w:rFonts w:cstheme="minorHAnsi"/>
                <w:szCs w:val="22"/>
              </w:rPr>
            </w:pPr>
            <w:r w:rsidRPr="005461BD">
              <w:rPr>
                <w:rFonts w:cstheme="minorHAnsi"/>
                <w:szCs w:val="22"/>
              </w:rPr>
              <w:t>Dy. General Manager (FI &amp; MF)</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74</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Dr. K Ravindranath</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Union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75</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Joseph L Tobias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United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76</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 R Sharma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UCO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77</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V Swamy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78</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JagannathaSwamy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79</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 V Srinivas</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Corporation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80</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 Chakradhar Kumar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IDBI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81</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UdayaBhaskar Reddy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Punjab National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82</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ChittiBabu</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83</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 KanthaRao</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Vijaya Bank</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84</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ArjunMajumdar</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Oriental Bank of Commerce</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85</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S R K Prasad</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Punjab &amp; Sind Bank</w:t>
            </w:r>
          </w:p>
        </w:tc>
      </w:tr>
    </w:tbl>
    <w:p w:rsidR="00601A0A" w:rsidRPr="005461BD" w:rsidRDefault="00601A0A" w:rsidP="00601A0A">
      <w:pPr>
        <w:spacing w:after="0" w:line="240" w:lineRule="auto"/>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2693"/>
        <w:gridCol w:w="3826"/>
        <w:gridCol w:w="2352"/>
      </w:tblGrid>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86</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Venkata Reddy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Chairman</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APGB, Kadapa</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87</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SuriBabu</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Chairman</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SGB, Chittoor</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88</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left" w:pos="1976"/>
              </w:tabs>
              <w:spacing w:after="0" w:line="240" w:lineRule="auto"/>
              <w:rPr>
                <w:rFonts w:cstheme="minorHAnsi"/>
                <w:szCs w:val="22"/>
              </w:rPr>
            </w:pPr>
            <w:r w:rsidRPr="005461BD">
              <w:rPr>
                <w:rFonts w:cstheme="minorHAnsi"/>
                <w:szCs w:val="22"/>
              </w:rPr>
              <w:t>B V Ramana</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CGGB, Guntur</w:t>
            </w:r>
          </w:p>
        </w:tc>
      </w:tr>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89</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tabs>
                <w:tab w:val="left" w:pos="1976"/>
              </w:tabs>
              <w:spacing w:after="0" w:line="240" w:lineRule="auto"/>
              <w:rPr>
                <w:rFonts w:cstheme="minorHAnsi"/>
                <w:szCs w:val="22"/>
              </w:rPr>
            </w:pPr>
            <w:r w:rsidRPr="005461BD">
              <w:rPr>
                <w:rFonts w:cstheme="minorHAnsi"/>
                <w:szCs w:val="22"/>
              </w:rPr>
              <w:t>G Baswanth Reddy</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APGVB, Warangal</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Cs/>
          <w:szCs w:val="22"/>
        </w:rPr>
      </w:pPr>
      <w:r w:rsidRPr="005461BD">
        <w:rPr>
          <w:rFonts w:cstheme="minorHAnsi"/>
          <w:b/>
          <w:bCs/>
          <w:szCs w:val="22"/>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535"/>
        <w:gridCol w:w="2693"/>
        <w:gridCol w:w="3826"/>
        <w:gridCol w:w="2352"/>
      </w:tblGrid>
      <w:tr w:rsidR="00601A0A" w:rsidRPr="005461BD" w:rsidTr="00BF3CC6">
        <w:tc>
          <w:tcPr>
            <w:tcW w:w="28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90</w:t>
            </w:r>
          </w:p>
        </w:tc>
        <w:tc>
          <w:tcPr>
            <w:tcW w:w="143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 M Lakshmi</w:t>
            </w:r>
          </w:p>
        </w:tc>
        <w:tc>
          <w:tcPr>
            <w:tcW w:w="203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Managing Director</w:t>
            </w:r>
          </w:p>
        </w:tc>
        <w:tc>
          <w:tcPr>
            <w:tcW w:w="1250"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APCOB</w:t>
            </w:r>
          </w:p>
        </w:tc>
      </w:tr>
    </w:tbl>
    <w:p w:rsidR="00601A0A" w:rsidRPr="005461BD" w:rsidRDefault="00601A0A" w:rsidP="00601A0A">
      <w:pPr>
        <w:spacing w:after="0" w:line="240" w:lineRule="auto"/>
        <w:jc w:val="center"/>
        <w:rPr>
          <w:rFonts w:cstheme="minorHAnsi"/>
          <w:b/>
          <w:bCs/>
          <w:color w:val="FF0000"/>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2676"/>
        <w:gridCol w:w="3684"/>
        <w:gridCol w:w="2494"/>
      </w:tblGrid>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91</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 Doraswamy</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General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Catholic Syrian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92</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 SreenivasaRao</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Vice President</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AXIS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93</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 Ajit Kumar</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Dy. Vice President</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RBL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lastRenderedPageBreak/>
              <w:t>94</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Suresh</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Coastal Local Area Bank</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95</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Satyanarayana</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Dhanalaxmi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96</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Namburu Rama Krishna</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ICICI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97</w:t>
            </w:r>
          </w:p>
          <w:p w:rsidR="00601A0A" w:rsidRPr="005461BD" w:rsidRDefault="00601A0A" w:rsidP="00601A0A">
            <w:pPr>
              <w:spacing w:after="0" w:line="240" w:lineRule="auto"/>
              <w:rPr>
                <w:rFonts w:cstheme="minorHAnsi"/>
                <w:szCs w:val="22"/>
              </w:rPr>
            </w:pP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J Prabhakaran</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Tamilnad Mercantile Bank</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98</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VasudevanPotti V</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Asst. Vice President</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Federal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99</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Naga Sudheer Raja K</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Senior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Karnataka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100</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SudheerChowdary</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KarurVysya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101</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T Radha Krishna</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Branch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IDFC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102</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Sayajee</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Deputy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City Union Bank Ltd.</w:t>
            </w:r>
          </w:p>
        </w:tc>
      </w:tr>
      <w:tr w:rsidR="00601A0A" w:rsidRPr="005461BD" w:rsidTr="00BF3CC6">
        <w:tc>
          <w:tcPr>
            <w:tcW w:w="29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103</w:t>
            </w:r>
          </w:p>
        </w:tc>
        <w:tc>
          <w:tcPr>
            <w:tcW w:w="142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K Gopinath</w:t>
            </w:r>
          </w:p>
        </w:tc>
        <w:tc>
          <w:tcPr>
            <w:tcW w:w="195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Deputy Manager</w:t>
            </w:r>
          </w:p>
        </w:tc>
        <w:tc>
          <w:tcPr>
            <w:tcW w:w="1326"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DCB Bank</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104</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SudarshanRao</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Guntur</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105</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VenkateswaraRao</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106</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V Subrahmanyam</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107</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Srinivasulu</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(I/c), West Godavari</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108</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R Rama Mohan Rao</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Chittoor</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Indian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109</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 Venkateswara Reddy</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Krishna</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Indian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110</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TavvaGuruvaiah</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111</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G L Suresh</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Anantapur</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112</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V Mohan</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Kurnool</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113</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Anjaneya Chari J.</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Kadapa</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114</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VenkatRao</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Nellore</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115</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 NarasimhaRao</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L.D.M., Prakasam</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Syndicate Bank</w:t>
            </w:r>
          </w:p>
        </w:tc>
      </w:tr>
      <w:tr w:rsidR="00601A0A" w:rsidRPr="005461BD" w:rsidTr="00601A0A">
        <w:tc>
          <w:tcPr>
            <w:tcW w:w="38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116</w:t>
            </w:r>
          </w:p>
        </w:tc>
        <w:tc>
          <w:tcPr>
            <w:tcW w:w="1508"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J L N Murthy</w:t>
            </w:r>
          </w:p>
        </w:tc>
        <w:tc>
          <w:tcPr>
            <w:tcW w:w="169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Officer, LDM Office, Visakhapatnam</w:t>
            </w:r>
          </w:p>
        </w:tc>
        <w:tc>
          <w:tcPr>
            <w:tcW w:w="1419"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State Bank of India</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601A0A" w:rsidRPr="005461BD" w:rsidTr="00BF3CC6">
        <w:tc>
          <w:tcPr>
            <w:tcW w:w="33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117</w:t>
            </w:r>
          </w:p>
        </w:tc>
        <w:tc>
          <w:tcPr>
            <w:tcW w:w="15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 Muralidhar</w:t>
            </w:r>
          </w:p>
        </w:tc>
        <w:tc>
          <w:tcPr>
            <w:tcW w:w="166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Divisional Manager</w:t>
            </w:r>
          </w:p>
        </w:tc>
        <w:tc>
          <w:tcPr>
            <w:tcW w:w="148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pStyle w:val="ListBullet"/>
              <w:numPr>
                <w:ilvl w:val="0"/>
                <w:numId w:val="0"/>
              </w:numPr>
              <w:spacing w:after="0" w:line="240" w:lineRule="auto"/>
              <w:rPr>
                <w:rFonts w:cstheme="minorHAnsi"/>
              </w:rPr>
            </w:pPr>
            <w:r w:rsidRPr="005461BD">
              <w:rPr>
                <w:rFonts w:cstheme="minorHAnsi"/>
              </w:rPr>
              <w:t>National insurance Co. Ltd.</w:t>
            </w:r>
          </w:p>
        </w:tc>
      </w:tr>
      <w:tr w:rsidR="00601A0A" w:rsidRPr="005461BD" w:rsidTr="00BF3CC6">
        <w:tc>
          <w:tcPr>
            <w:tcW w:w="33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118</w:t>
            </w:r>
          </w:p>
        </w:tc>
        <w:tc>
          <w:tcPr>
            <w:tcW w:w="15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B V Suryanarayana</w:t>
            </w:r>
          </w:p>
        </w:tc>
        <w:tc>
          <w:tcPr>
            <w:tcW w:w="166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Chief Manager</w:t>
            </w:r>
          </w:p>
        </w:tc>
        <w:tc>
          <w:tcPr>
            <w:tcW w:w="148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AIC of India</w:t>
            </w:r>
          </w:p>
        </w:tc>
      </w:tr>
      <w:tr w:rsidR="00601A0A" w:rsidRPr="005461BD" w:rsidTr="00BF3CC6">
        <w:tc>
          <w:tcPr>
            <w:tcW w:w="33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119</w:t>
            </w:r>
          </w:p>
        </w:tc>
        <w:tc>
          <w:tcPr>
            <w:tcW w:w="15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P Vishnu Vardhan</w:t>
            </w:r>
          </w:p>
        </w:tc>
        <w:tc>
          <w:tcPr>
            <w:tcW w:w="166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Area Manager</w:t>
            </w:r>
          </w:p>
        </w:tc>
        <w:tc>
          <w:tcPr>
            <w:tcW w:w="148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pStyle w:val="ListBullet"/>
              <w:numPr>
                <w:ilvl w:val="0"/>
                <w:numId w:val="0"/>
              </w:numPr>
              <w:spacing w:after="0" w:line="240" w:lineRule="auto"/>
              <w:rPr>
                <w:rFonts w:cstheme="minorHAnsi"/>
              </w:rPr>
            </w:pPr>
            <w:r w:rsidRPr="005461BD">
              <w:rPr>
                <w:rFonts w:cstheme="minorHAnsi"/>
              </w:rPr>
              <w:t xml:space="preserve">ICICI Lombard </w:t>
            </w:r>
          </w:p>
        </w:tc>
      </w:tr>
      <w:tr w:rsidR="00601A0A" w:rsidRPr="005461BD" w:rsidTr="00BF3CC6">
        <w:tc>
          <w:tcPr>
            <w:tcW w:w="332"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120</w:t>
            </w:r>
          </w:p>
        </w:tc>
        <w:tc>
          <w:tcPr>
            <w:tcW w:w="1524"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Dr. P M Rao</w:t>
            </w:r>
          </w:p>
        </w:tc>
        <w:tc>
          <w:tcPr>
            <w:tcW w:w="1661"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spacing w:after="0" w:line="240" w:lineRule="auto"/>
              <w:rPr>
                <w:rFonts w:cstheme="minorHAnsi"/>
                <w:szCs w:val="22"/>
              </w:rPr>
            </w:pPr>
            <w:r w:rsidRPr="005461BD">
              <w:rPr>
                <w:rFonts w:cstheme="minorHAnsi"/>
                <w:szCs w:val="22"/>
              </w:rPr>
              <w:t>Manager</w:t>
            </w:r>
          </w:p>
        </w:tc>
        <w:tc>
          <w:tcPr>
            <w:tcW w:w="1483" w:type="pct"/>
            <w:tcBorders>
              <w:top w:val="single" w:sz="4" w:space="0" w:color="auto"/>
              <w:left w:val="single" w:sz="4" w:space="0" w:color="auto"/>
              <w:bottom w:val="single" w:sz="4" w:space="0" w:color="auto"/>
              <w:right w:val="single" w:sz="4" w:space="0" w:color="auto"/>
            </w:tcBorders>
            <w:hideMark/>
          </w:tcPr>
          <w:p w:rsidR="00601A0A" w:rsidRPr="005461BD" w:rsidRDefault="00601A0A" w:rsidP="00601A0A">
            <w:pPr>
              <w:pStyle w:val="ListBullet"/>
              <w:numPr>
                <w:ilvl w:val="0"/>
                <w:numId w:val="0"/>
              </w:numPr>
              <w:spacing w:after="0" w:line="240" w:lineRule="auto"/>
              <w:rPr>
                <w:rFonts w:cstheme="minorHAnsi"/>
              </w:rPr>
            </w:pPr>
            <w:r w:rsidRPr="005461BD">
              <w:rPr>
                <w:rFonts w:cstheme="minorHAnsi"/>
              </w:rPr>
              <w:t>New India Assurance Co. Ltd.</w:t>
            </w:r>
          </w:p>
        </w:tc>
      </w:tr>
    </w:tbl>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p>
    <w:p w:rsidR="00601A0A" w:rsidRPr="005461BD" w:rsidRDefault="00601A0A" w:rsidP="00601A0A">
      <w:pPr>
        <w:spacing w:after="0" w:line="240" w:lineRule="auto"/>
        <w:jc w:val="center"/>
        <w:rPr>
          <w:rFonts w:cstheme="minorHAnsi"/>
          <w:b/>
          <w:bCs/>
          <w:szCs w:val="22"/>
        </w:rPr>
      </w:pPr>
      <w:r w:rsidRPr="005461BD">
        <w:rPr>
          <w:rFonts w:cstheme="minorHAnsi"/>
          <w:b/>
          <w:bCs/>
          <w:szCs w:val="22"/>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121</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Vunnam Rajesh</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122</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T Paavani</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123</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N Anil Babu</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124</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Ashok B Adur</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125</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R NageswaraRao</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r w:rsidR="00601A0A" w:rsidRPr="005461BD" w:rsidTr="00601A0A">
        <w:tc>
          <w:tcPr>
            <w:tcW w:w="385"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126</w:t>
            </w:r>
          </w:p>
        </w:tc>
        <w:tc>
          <w:tcPr>
            <w:tcW w:w="1503"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K Mohan Mani Krishna</w:t>
            </w:r>
          </w:p>
        </w:tc>
        <w:tc>
          <w:tcPr>
            <w:tcW w:w="1692"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tcPr>
          <w:p w:rsidR="00601A0A" w:rsidRPr="005461BD" w:rsidRDefault="00601A0A" w:rsidP="00601A0A">
            <w:pPr>
              <w:spacing w:after="0" w:line="240" w:lineRule="auto"/>
              <w:rPr>
                <w:rFonts w:cstheme="minorHAnsi"/>
                <w:szCs w:val="22"/>
              </w:rPr>
            </w:pPr>
            <w:r w:rsidRPr="005461BD">
              <w:rPr>
                <w:rFonts w:cstheme="minorHAnsi"/>
                <w:szCs w:val="22"/>
              </w:rPr>
              <w:t>Andhra Bank</w:t>
            </w:r>
          </w:p>
        </w:tc>
      </w:tr>
    </w:tbl>
    <w:p w:rsidR="00601A0A" w:rsidRPr="005461BD" w:rsidRDefault="00601A0A" w:rsidP="00601A0A">
      <w:pPr>
        <w:spacing w:after="0" w:line="240" w:lineRule="auto"/>
        <w:jc w:val="both"/>
        <w:rPr>
          <w:rFonts w:cstheme="minorHAnsi"/>
          <w:b/>
          <w:szCs w:val="22"/>
        </w:rPr>
      </w:pPr>
    </w:p>
    <w:p w:rsidR="00510139" w:rsidRPr="00601A0A" w:rsidRDefault="00510139" w:rsidP="00601A0A">
      <w:pPr>
        <w:spacing w:after="0" w:line="240" w:lineRule="auto"/>
        <w:jc w:val="center"/>
        <w:rPr>
          <w:rFonts w:cstheme="minorHAnsi"/>
          <w:b/>
          <w:bCs/>
          <w:color w:val="FF0000"/>
          <w:sz w:val="24"/>
          <w:szCs w:val="24"/>
        </w:rPr>
      </w:pPr>
    </w:p>
    <w:sectPr w:rsidR="00510139" w:rsidRPr="00601A0A"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37" w:rsidRDefault="00CC5137" w:rsidP="00E4173F">
      <w:pPr>
        <w:spacing w:after="0" w:line="240" w:lineRule="auto"/>
      </w:pPr>
      <w:r>
        <w:separator/>
      </w:r>
    </w:p>
  </w:endnote>
  <w:endnote w:type="continuationSeparator" w:id="1">
    <w:p w:rsidR="00CC5137" w:rsidRDefault="00CC5137"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284B9F" w:rsidRDefault="00BE319C">
        <w:pPr>
          <w:pStyle w:val="Footer"/>
          <w:jc w:val="right"/>
        </w:pPr>
        <w:fldSimple w:instr=" PAGE   \* MERGEFORMAT ">
          <w:r w:rsidR="00AC55E3">
            <w:rPr>
              <w:noProof/>
            </w:rPr>
            <w:t>14</w:t>
          </w:r>
        </w:fldSimple>
      </w:p>
    </w:sdtContent>
  </w:sdt>
  <w:p w:rsidR="00284B9F" w:rsidRDefault="00284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37" w:rsidRDefault="00CC5137" w:rsidP="00E4173F">
      <w:pPr>
        <w:spacing w:after="0" w:line="240" w:lineRule="auto"/>
      </w:pPr>
      <w:r>
        <w:separator/>
      </w:r>
    </w:p>
  </w:footnote>
  <w:footnote w:type="continuationSeparator" w:id="1">
    <w:p w:rsidR="00CC5137" w:rsidRDefault="00CC5137"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9F" w:rsidRPr="009765B2" w:rsidRDefault="00284B9F">
    <w:pPr>
      <w:pStyle w:val="Header"/>
      <w:rPr>
        <w:szCs w:val="22"/>
        <w:lang w:val="en-US"/>
      </w:rPr>
    </w:pPr>
    <w:r w:rsidRPr="009765B2">
      <w:rPr>
        <w:szCs w:val="22"/>
        <w:lang w:val="en-US"/>
      </w:rPr>
      <w:t xml:space="preserve">SLBC of AP          </w:t>
    </w:r>
    <w:r w:rsidR="002963EB">
      <w:rPr>
        <w:szCs w:val="22"/>
        <w:lang w:val="en-US"/>
      </w:rPr>
      <w:tab/>
      <w:t xml:space="preserve">                                       </w:t>
    </w:r>
    <w:r w:rsidRPr="009765B2">
      <w:rPr>
        <w:szCs w:val="22"/>
        <w:lang w:val="en-US"/>
      </w:rPr>
      <w:t>19</w:t>
    </w:r>
    <w:r>
      <w:rPr>
        <w:szCs w:val="22"/>
        <w:lang w:val="en-US"/>
      </w:rPr>
      <w:t>9</w:t>
    </w:r>
    <w:r w:rsidRPr="009765B2">
      <w:rPr>
        <w:szCs w:val="22"/>
        <w:vertAlign w:val="superscript"/>
        <w:lang w:val="en-US"/>
      </w:rPr>
      <w:t>th</w:t>
    </w:r>
    <w:r w:rsidRPr="009765B2">
      <w:rPr>
        <w:szCs w:val="22"/>
        <w:lang w:val="en-US"/>
      </w:rPr>
      <w:t xml:space="preserve"> Meeting of SLBC       </w:t>
    </w:r>
    <w:r w:rsidR="002963EB">
      <w:rPr>
        <w:szCs w:val="22"/>
        <w:lang w:val="en-US"/>
      </w:rPr>
      <w:t xml:space="preserve">                    </w:t>
    </w:r>
    <w:r w:rsidRPr="009765B2">
      <w:rPr>
        <w:szCs w:val="22"/>
        <w:lang w:val="en-US"/>
      </w:rPr>
      <w:t xml:space="preserve">Convener: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p w:rsidR="00284B9F" w:rsidRPr="009765B2" w:rsidRDefault="00284B9F">
    <w:pPr>
      <w:pStyle w:val="Header"/>
      <w:rPr>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572416"/>
    <w:multiLevelType w:val="hybridMultilevel"/>
    <w:tmpl w:val="4C64F98C"/>
    <w:lvl w:ilvl="0" w:tplc="85FEEF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C935DD"/>
    <w:multiLevelType w:val="hybridMultilevel"/>
    <w:tmpl w:val="3454079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7F31FF"/>
    <w:multiLevelType w:val="hybridMultilevel"/>
    <w:tmpl w:val="424CA88A"/>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7C3C9A"/>
    <w:multiLevelType w:val="hybridMultilevel"/>
    <w:tmpl w:val="E3C6C3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1F309C"/>
    <w:multiLevelType w:val="multilevel"/>
    <w:tmpl w:val="53DCA4DA"/>
    <w:lvl w:ilvl="0">
      <w:start w:val="3"/>
      <w:numFmt w:val="decimal"/>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6C771B"/>
    <w:multiLevelType w:val="hybridMultilevel"/>
    <w:tmpl w:val="835491AA"/>
    <w:lvl w:ilvl="0" w:tplc="3182905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E611D2F"/>
    <w:multiLevelType w:val="hybridMultilevel"/>
    <w:tmpl w:val="A2FAE1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642764"/>
    <w:multiLevelType w:val="hybridMultilevel"/>
    <w:tmpl w:val="2D9C28C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115CD4"/>
    <w:multiLevelType w:val="hybridMultilevel"/>
    <w:tmpl w:val="DF94AA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0B54A2"/>
    <w:multiLevelType w:val="hybridMultilevel"/>
    <w:tmpl w:val="1B420E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29DB5E85"/>
    <w:multiLevelType w:val="multilevel"/>
    <w:tmpl w:val="A094F468"/>
    <w:lvl w:ilvl="0">
      <w:start w:val="4"/>
      <w:numFmt w:val="decimal"/>
      <w:lvlText w:val="%1.0"/>
      <w:lvlJc w:val="left"/>
      <w:pPr>
        <w:ind w:left="360" w:hanging="360"/>
      </w:pPr>
      <w:rPr>
        <w:rFonts w:ascii="Calibri" w:eastAsia="Times New Roman" w:hAnsi="Calibri" w:cs="Calibri" w:hint="default"/>
        <w:b/>
      </w:rPr>
    </w:lvl>
    <w:lvl w:ilvl="1">
      <w:start w:val="1"/>
      <w:numFmt w:val="decimal"/>
      <w:lvlText w:val="%1.%2"/>
      <w:lvlJc w:val="left"/>
      <w:pPr>
        <w:ind w:left="1080" w:hanging="360"/>
      </w:pPr>
      <w:rPr>
        <w:rFonts w:ascii="Calibri" w:eastAsia="Times New Roman" w:hAnsi="Calibri" w:cs="Calibri" w:hint="default"/>
        <w:b/>
      </w:rPr>
    </w:lvl>
    <w:lvl w:ilvl="2">
      <w:start w:val="1"/>
      <w:numFmt w:val="decimal"/>
      <w:lvlText w:val="%1.%2.%3"/>
      <w:lvlJc w:val="left"/>
      <w:pPr>
        <w:ind w:left="2160" w:hanging="720"/>
      </w:pPr>
      <w:rPr>
        <w:rFonts w:ascii="Calibri" w:eastAsia="Times New Roman" w:hAnsi="Calibri" w:cs="Calibri" w:hint="default"/>
        <w:b/>
      </w:rPr>
    </w:lvl>
    <w:lvl w:ilvl="3">
      <w:start w:val="1"/>
      <w:numFmt w:val="decimal"/>
      <w:lvlText w:val="%1.%2.%3.%4"/>
      <w:lvlJc w:val="left"/>
      <w:pPr>
        <w:ind w:left="2880" w:hanging="720"/>
      </w:pPr>
      <w:rPr>
        <w:rFonts w:ascii="Calibri" w:eastAsia="Times New Roman" w:hAnsi="Calibri" w:cs="Calibri" w:hint="default"/>
        <w:b/>
      </w:rPr>
    </w:lvl>
    <w:lvl w:ilvl="4">
      <w:start w:val="1"/>
      <w:numFmt w:val="decimal"/>
      <w:lvlText w:val="%1.%2.%3.%4.%5"/>
      <w:lvlJc w:val="left"/>
      <w:pPr>
        <w:ind w:left="3960" w:hanging="1080"/>
      </w:pPr>
      <w:rPr>
        <w:rFonts w:ascii="Calibri" w:eastAsia="Times New Roman" w:hAnsi="Calibri" w:cs="Calibri" w:hint="default"/>
        <w:b/>
      </w:rPr>
    </w:lvl>
    <w:lvl w:ilvl="5">
      <w:start w:val="1"/>
      <w:numFmt w:val="decimal"/>
      <w:lvlText w:val="%1.%2.%3.%4.%5.%6"/>
      <w:lvlJc w:val="left"/>
      <w:pPr>
        <w:ind w:left="4680" w:hanging="1080"/>
      </w:pPr>
      <w:rPr>
        <w:rFonts w:ascii="Calibri" w:eastAsia="Times New Roman" w:hAnsi="Calibri" w:cs="Calibri" w:hint="default"/>
        <w:b/>
      </w:rPr>
    </w:lvl>
    <w:lvl w:ilvl="6">
      <w:start w:val="1"/>
      <w:numFmt w:val="decimal"/>
      <w:lvlText w:val="%1.%2.%3.%4.%5.%6.%7"/>
      <w:lvlJc w:val="left"/>
      <w:pPr>
        <w:ind w:left="5760" w:hanging="1440"/>
      </w:pPr>
      <w:rPr>
        <w:rFonts w:ascii="Calibri" w:eastAsia="Times New Roman" w:hAnsi="Calibri" w:cs="Calibri" w:hint="default"/>
        <w:b/>
      </w:rPr>
    </w:lvl>
    <w:lvl w:ilvl="7">
      <w:start w:val="1"/>
      <w:numFmt w:val="decimal"/>
      <w:lvlText w:val="%1.%2.%3.%4.%5.%6.%7.%8"/>
      <w:lvlJc w:val="left"/>
      <w:pPr>
        <w:ind w:left="6480" w:hanging="1440"/>
      </w:pPr>
      <w:rPr>
        <w:rFonts w:ascii="Calibri" w:eastAsia="Times New Roman" w:hAnsi="Calibri" w:cs="Calibri" w:hint="default"/>
        <w:b/>
      </w:rPr>
    </w:lvl>
    <w:lvl w:ilvl="8">
      <w:start w:val="1"/>
      <w:numFmt w:val="decimal"/>
      <w:lvlText w:val="%1.%2.%3.%4.%5.%6.%7.%8.%9"/>
      <w:lvlJc w:val="left"/>
      <w:pPr>
        <w:ind w:left="7560" w:hanging="1800"/>
      </w:pPr>
      <w:rPr>
        <w:rFonts w:ascii="Calibri" w:eastAsia="Times New Roman" w:hAnsi="Calibri" w:cs="Calibri" w:hint="default"/>
        <w:b/>
      </w:rPr>
    </w:lvl>
  </w:abstractNum>
  <w:abstractNum w:abstractNumId="14">
    <w:nsid w:val="2AB524E0"/>
    <w:multiLevelType w:val="multilevel"/>
    <w:tmpl w:val="A5C27EC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E55F91"/>
    <w:multiLevelType w:val="hybridMultilevel"/>
    <w:tmpl w:val="670A49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AED0301"/>
    <w:multiLevelType w:val="hybridMultilevel"/>
    <w:tmpl w:val="B46649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C5C7131"/>
    <w:multiLevelType w:val="hybridMultilevel"/>
    <w:tmpl w:val="669495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D4852A6"/>
    <w:multiLevelType w:val="hybridMultilevel"/>
    <w:tmpl w:val="8244E7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DE3268A"/>
    <w:multiLevelType w:val="hybridMultilevel"/>
    <w:tmpl w:val="BF3252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09A4570"/>
    <w:multiLevelType w:val="hybridMultilevel"/>
    <w:tmpl w:val="4F7CBB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3A45345"/>
    <w:multiLevelType w:val="hybridMultilevel"/>
    <w:tmpl w:val="B070523C"/>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5357191"/>
    <w:multiLevelType w:val="hybridMultilevel"/>
    <w:tmpl w:val="5284F0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7DD64FB"/>
    <w:multiLevelType w:val="hybridMultilevel"/>
    <w:tmpl w:val="775E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335144"/>
    <w:multiLevelType w:val="hybridMultilevel"/>
    <w:tmpl w:val="69A2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5B5B92"/>
    <w:multiLevelType w:val="multilevel"/>
    <w:tmpl w:val="792E5E24"/>
    <w:lvl w:ilvl="0">
      <w:start w:val="1"/>
      <w:numFmt w:val="decimal"/>
      <w:lvlText w:val="%1."/>
      <w:lvlJc w:val="left"/>
      <w:pPr>
        <w:tabs>
          <w:tab w:val="num" w:pos="720"/>
        </w:tabs>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0106339"/>
    <w:multiLevelType w:val="hybridMultilevel"/>
    <w:tmpl w:val="99C80DFA"/>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nsid w:val="424D3DCB"/>
    <w:multiLevelType w:val="hybridMultilevel"/>
    <w:tmpl w:val="8D36E0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3FC67D6"/>
    <w:multiLevelType w:val="hybridMultilevel"/>
    <w:tmpl w:val="9E4E9A56"/>
    <w:lvl w:ilvl="0" w:tplc="65002CDE">
      <w:start w:val="1"/>
      <w:numFmt w:val="decimal"/>
      <w:lvlText w:val="%1."/>
      <w:lvlJc w:val="left"/>
      <w:pPr>
        <w:tabs>
          <w:tab w:val="num" w:pos="720"/>
        </w:tabs>
        <w:ind w:left="720" w:hanging="360"/>
      </w:pPr>
    </w:lvl>
    <w:lvl w:ilvl="1" w:tplc="3D4036DC">
      <w:start w:val="1"/>
      <w:numFmt w:val="decimal"/>
      <w:lvlText w:val="%2."/>
      <w:lvlJc w:val="left"/>
      <w:pPr>
        <w:tabs>
          <w:tab w:val="num" w:pos="1440"/>
        </w:tabs>
        <w:ind w:left="1440" w:hanging="360"/>
      </w:pPr>
      <w:rPr>
        <w:rFonts w:ascii="Calibri" w:eastAsia="Times New Roman" w:hAnsi="Calibri" w:cs="Calibri"/>
      </w:rPr>
    </w:lvl>
    <w:lvl w:ilvl="2" w:tplc="6F44F3BA" w:tentative="1">
      <w:start w:val="1"/>
      <w:numFmt w:val="decimal"/>
      <w:lvlText w:val="%3."/>
      <w:lvlJc w:val="left"/>
      <w:pPr>
        <w:tabs>
          <w:tab w:val="num" w:pos="2160"/>
        </w:tabs>
        <w:ind w:left="2160" w:hanging="360"/>
      </w:pPr>
    </w:lvl>
    <w:lvl w:ilvl="3" w:tplc="CAF6F066" w:tentative="1">
      <w:start w:val="1"/>
      <w:numFmt w:val="decimal"/>
      <w:lvlText w:val="%4."/>
      <w:lvlJc w:val="left"/>
      <w:pPr>
        <w:tabs>
          <w:tab w:val="num" w:pos="2880"/>
        </w:tabs>
        <w:ind w:left="2880" w:hanging="360"/>
      </w:pPr>
    </w:lvl>
    <w:lvl w:ilvl="4" w:tplc="29AE6D3E" w:tentative="1">
      <w:start w:val="1"/>
      <w:numFmt w:val="decimal"/>
      <w:lvlText w:val="%5."/>
      <w:lvlJc w:val="left"/>
      <w:pPr>
        <w:tabs>
          <w:tab w:val="num" w:pos="3600"/>
        </w:tabs>
        <w:ind w:left="3600" w:hanging="360"/>
      </w:pPr>
    </w:lvl>
    <w:lvl w:ilvl="5" w:tplc="42EA7DD8" w:tentative="1">
      <w:start w:val="1"/>
      <w:numFmt w:val="decimal"/>
      <w:lvlText w:val="%6."/>
      <w:lvlJc w:val="left"/>
      <w:pPr>
        <w:tabs>
          <w:tab w:val="num" w:pos="4320"/>
        </w:tabs>
        <w:ind w:left="4320" w:hanging="360"/>
      </w:pPr>
    </w:lvl>
    <w:lvl w:ilvl="6" w:tplc="493CF434" w:tentative="1">
      <w:start w:val="1"/>
      <w:numFmt w:val="decimal"/>
      <w:lvlText w:val="%7."/>
      <w:lvlJc w:val="left"/>
      <w:pPr>
        <w:tabs>
          <w:tab w:val="num" w:pos="5040"/>
        </w:tabs>
        <w:ind w:left="5040" w:hanging="360"/>
      </w:pPr>
    </w:lvl>
    <w:lvl w:ilvl="7" w:tplc="0F8E2540" w:tentative="1">
      <w:start w:val="1"/>
      <w:numFmt w:val="decimal"/>
      <w:lvlText w:val="%8."/>
      <w:lvlJc w:val="left"/>
      <w:pPr>
        <w:tabs>
          <w:tab w:val="num" w:pos="5760"/>
        </w:tabs>
        <w:ind w:left="5760" w:hanging="360"/>
      </w:pPr>
    </w:lvl>
    <w:lvl w:ilvl="8" w:tplc="89843068" w:tentative="1">
      <w:start w:val="1"/>
      <w:numFmt w:val="decimal"/>
      <w:lvlText w:val="%9."/>
      <w:lvlJc w:val="left"/>
      <w:pPr>
        <w:tabs>
          <w:tab w:val="num" w:pos="6480"/>
        </w:tabs>
        <w:ind w:left="6480" w:hanging="360"/>
      </w:pPr>
    </w:lvl>
  </w:abstractNum>
  <w:abstractNum w:abstractNumId="29">
    <w:nsid w:val="440F2559"/>
    <w:multiLevelType w:val="hybridMultilevel"/>
    <w:tmpl w:val="1ED2B0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4164BD5"/>
    <w:multiLevelType w:val="hybridMultilevel"/>
    <w:tmpl w:val="FDB849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63E7D29"/>
    <w:multiLevelType w:val="hybridMultilevel"/>
    <w:tmpl w:val="C198561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47CC269F"/>
    <w:multiLevelType w:val="hybridMultilevel"/>
    <w:tmpl w:val="6A8848E6"/>
    <w:lvl w:ilvl="0" w:tplc="65F862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CB61917"/>
    <w:multiLevelType w:val="hybridMultilevel"/>
    <w:tmpl w:val="D71847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nsid w:val="5BA5046D"/>
    <w:multiLevelType w:val="hybridMultilevel"/>
    <w:tmpl w:val="0C42A9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0D6363B"/>
    <w:multiLevelType w:val="multilevel"/>
    <w:tmpl w:val="6262C55A"/>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7">
    <w:nsid w:val="64D215A1"/>
    <w:multiLevelType w:val="hybridMultilevel"/>
    <w:tmpl w:val="0F3268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9CD2BA4"/>
    <w:multiLevelType w:val="hybridMultilevel"/>
    <w:tmpl w:val="D0444B0C"/>
    <w:lvl w:ilvl="0" w:tplc="21FC04B0">
      <w:start w:val="1"/>
      <w:numFmt w:val="decimal"/>
      <w:lvlText w:val="%1."/>
      <w:lvlJc w:val="left"/>
      <w:pPr>
        <w:ind w:left="360" w:hanging="360"/>
      </w:pPr>
      <w:rPr>
        <w:b w:val="0"/>
      </w:rPr>
    </w:lvl>
    <w:lvl w:ilvl="1" w:tplc="F46C5AC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EC54C0"/>
    <w:multiLevelType w:val="hybridMultilevel"/>
    <w:tmpl w:val="27344AD6"/>
    <w:lvl w:ilvl="0" w:tplc="8B329866">
      <w:start w:val="4"/>
      <w:numFmt w:val="decimal"/>
      <w:lvlText w:val="%1."/>
      <w:lvlJc w:val="left"/>
      <w:pPr>
        <w:tabs>
          <w:tab w:val="num" w:pos="720"/>
        </w:tabs>
        <w:ind w:left="720" w:hanging="360"/>
      </w:pPr>
    </w:lvl>
    <w:lvl w:ilvl="1" w:tplc="00D0A0AE">
      <w:start w:val="1"/>
      <w:numFmt w:val="decimal"/>
      <w:lvlText w:val="%2."/>
      <w:lvlJc w:val="left"/>
      <w:pPr>
        <w:tabs>
          <w:tab w:val="num" w:pos="1440"/>
        </w:tabs>
        <w:ind w:left="1440" w:hanging="360"/>
      </w:pPr>
    </w:lvl>
    <w:lvl w:ilvl="2" w:tplc="DD409CB8" w:tentative="1">
      <w:start w:val="1"/>
      <w:numFmt w:val="decimal"/>
      <w:lvlText w:val="%3."/>
      <w:lvlJc w:val="left"/>
      <w:pPr>
        <w:tabs>
          <w:tab w:val="num" w:pos="2160"/>
        </w:tabs>
        <w:ind w:left="2160" w:hanging="360"/>
      </w:pPr>
    </w:lvl>
    <w:lvl w:ilvl="3" w:tplc="A4F4CEEA" w:tentative="1">
      <w:start w:val="1"/>
      <w:numFmt w:val="decimal"/>
      <w:lvlText w:val="%4."/>
      <w:lvlJc w:val="left"/>
      <w:pPr>
        <w:tabs>
          <w:tab w:val="num" w:pos="2880"/>
        </w:tabs>
        <w:ind w:left="2880" w:hanging="360"/>
      </w:pPr>
    </w:lvl>
    <w:lvl w:ilvl="4" w:tplc="7DA233E8" w:tentative="1">
      <w:start w:val="1"/>
      <w:numFmt w:val="decimal"/>
      <w:lvlText w:val="%5."/>
      <w:lvlJc w:val="left"/>
      <w:pPr>
        <w:tabs>
          <w:tab w:val="num" w:pos="3600"/>
        </w:tabs>
        <w:ind w:left="3600" w:hanging="360"/>
      </w:pPr>
    </w:lvl>
    <w:lvl w:ilvl="5" w:tplc="A2EA5AD0" w:tentative="1">
      <w:start w:val="1"/>
      <w:numFmt w:val="decimal"/>
      <w:lvlText w:val="%6."/>
      <w:lvlJc w:val="left"/>
      <w:pPr>
        <w:tabs>
          <w:tab w:val="num" w:pos="4320"/>
        </w:tabs>
        <w:ind w:left="4320" w:hanging="360"/>
      </w:pPr>
    </w:lvl>
    <w:lvl w:ilvl="6" w:tplc="7AAED278" w:tentative="1">
      <w:start w:val="1"/>
      <w:numFmt w:val="decimal"/>
      <w:lvlText w:val="%7."/>
      <w:lvlJc w:val="left"/>
      <w:pPr>
        <w:tabs>
          <w:tab w:val="num" w:pos="5040"/>
        </w:tabs>
        <w:ind w:left="5040" w:hanging="360"/>
      </w:pPr>
    </w:lvl>
    <w:lvl w:ilvl="7" w:tplc="D3BEC7AC" w:tentative="1">
      <w:start w:val="1"/>
      <w:numFmt w:val="decimal"/>
      <w:lvlText w:val="%8."/>
      <w:lvlJc w:val="left"/>
      <w:pPr>
        <w:tabs>
          <w:tab w:val="num" w:pos="5760"/>
        </w:tabs>
        <w:ind w:left="5760" w:hanging="360"/>
      </w:pPr>
    </w:lvl>
    <w:lvl w:ilvl="8" w:tplc="C1A8E9AC" w:tentative="1">
      <w:start w:val="1"/>
      <w:numFmt w:val="decimal"/>
      <w:lvlText w:val="%9."/>
      <w:lvlJc w:val="left"/>
      <w:pPr>
        <w:tabs>
          <w:tab w:val="num" w:pos="6480"/>
        </w:tabs>
        <w:ind w:left="6480" w:hanging="360"/>
      </w:pPr>
    </w:lvl>
  </w:abstractNum>
  <w:abstractNum w:abstractNumId="40">
    <w:nsid w:val="78D96F40"/>
    <w:multiLevelType w:val="multilevel"/>
    <w:tmpl w:val="5358B10E"/>
    <w:lvl w:ilvl="0">
      <w:start w:val="1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A4E7B"/>
    <w:multiLevelType w:val="hybridMultilevel"/>
    <w:tmpl w:val="FC3AE2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0"/>
  </w:num>
  <w:num w:numId="4">
    <w:abstractNumId w:val="11"/>
  </w:num>
  <w:num w:numId="5">
    <w:abstractNumId w:val="10"/>
  </w:num>
  <w:num w:numId="6">
    <w:abstractNumId w:val="3"/>
  </w:num>
  <w:num w:numId="7">
    <w:abstractNumId w:val="27"/>
  </w:num>
  <w:num w:numId="8">
    <w:abstractNumId w:val="17"/>
  </w:num>
  <w:num w:numId="9">
    <w:abstractNumId w:val="15"/>
  </w:num>
  <w:num w:numId="10">
    <w:abstractNumId w:val="18"/>
  </w:num>
  <w:num w:numId="11">
    <w:abstractNumId w:val="20"/>
  </w:num>
  <w:num w:numId="12">
    <w:abstractNumId w:val="30"/>
  </w:num>
  <w:num w:numId="13">
    <w:abstractNumId w:val="25"/>
  </w:num>
  <w:num w:numId="14">
    <w:abstractNumId w:val="39"/>
  </w:num>
  <w:num w:numId="15">
    <w:abstractNumId w:val="28"/>
  </w:num>
  <w:num w:numId="16">
    <w:abstractNumId w:val="5"/>
  </w:num>
  <w:num w:numId="17">
    <w:abstractNumId w:val="35"/>
  </w:num>
  <w:num w:numId="18">
    <w:abstractNumId w:val="7"/>
  </w:num>
  <w:num w:numId="19">
    <w:abstractNumId w:val="38"/>
  </w:num>
  <w:num w:numId="20">
    <w:abstractNumId w:val="6"/>
  </w:num>
  <w:num w:numId="21">
    <w:abstractNumId w:val="9"/>
  </w:num>
  <w:num w:numId="22">
    <w:abstractNumId w:val="29"/>
  </w:num>
  <w:num w:numId="23">
    <w:abstractNumId w:val="37"/>
  </w:num>
  <w:num w:numId="24">
    <w:abstractNumId w:val="33"/>
  </w:num>
  <w:num w:numId="25">
    <w:abstractNumId w:val="4"/>
  </w:num>
  <w:num w:numId="26">
    <w:abstractNumId w:val="19"/>
  </w:num>
  <w:num w:numId="27">
    <w:abstractNumId w:val="16"/>
  </w:num>
  <w:num w:numId="28">
    <w:abstractNumId w:val="36"/>
  </w:num>
  <w:num w:numId="29">
    <w:abstractNumId w:val="22"/>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3"/>
  </w:num>
  <w:num w:numId="33">
    <w:abstractNumId w:val="42"/>
  </w:num>
  <w:num w:numId="34">
    <w:abstractNumId w:val="8"/>
  </w:num>
  <w:num w:numId="35">
    <w:abstractNumId w:val="14"/>
  </w:num>
  <w:num w:numId="36">
    <w:abstractNumId w:val="31"/>
  </w:num>
  <w:num w:numId="37">
    <w:abstractNumId w:val="24"/>
  </w:num>
  <w:num w:numId="38">
    <w:abstractNumId w:val="1"/>
  </w:num>
  <w:num w:numId="39">
    <w:abstractNumId w:val="32"/>
  </w:num>
  <w:num w:numId="40">
    <w:abstractNumId w:val="40"/>
  </w:num>
  <w:num w:numId="41">
    <w:abstractNumId w:val="23"/>
  </w:num>
  <w:num w:numId="42">
    <w:abstractNumId w:val="2"/>
  </w:num>
  <w:num w:numId="43">
    <w:abstractNumId w:val="21"/>
  </w:num>
  <w:num w:numId="4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C99"/>
    <w:rsid w:val="00004FCC"/>
    <w:rsid w:val="00006052"/>
    <w:rsid w:val="0000617A"/>
    <w:rsid w:val="00006828"/>
    <w:rsid w:val="00006A58"/>
    <w:rsid w:val="00006B6A"/>
    <w:rsid w:val="00006C2B"/>
    <w:rsid w:val="000073B5"/>
    <w:rsid w:val="00010679"/>
    <w:rsid w:val="0001078C"/>
    <w:rsid w:val="00013B36"/>
    <w:rsid w:val="00013BBD"/>
    <w:rsid w:val="00014219"/>
    <w:rsid w:val="00014648"/>
    <w:rsid w:val="000149DE"/>
    <w:rsid w:val="00015D19"/>
    <w:rsid w:val="0001650B"/>
    <w:rsid w:val="00016D00"/>
    <w:rsid w:val="0001756B"/>
    <w:rsid w:val="00020557"/>
    <w:rsid w:val="00022222"/>
    <w:rsid w:val="000224D6"/>
    <w:rsid w:val="00022D98"/>
    <w:rsid w:val="00024C92"/>
    <w:rsid w:val="0002528D"/>
    <w:rsid w:val="00025AC7"/>
    <w:rsid w:val="00026618"/>
    <w:rsid w:val="00026635"/>
    <w:rsid w:val="000269A3"/>
    <w:rsid w:val="000271F1"/>
    <w:rsid w:val="000275D9"/>
    <w:rsid w:val="00030EA7"/>
    <w:rsid w:val="0003140B"/>
    <w:rsid w:val="00031B46"/>
    <w:rsid w:val="00031F5D"/>
    <w:rsid w:val="00031F85"/>
    <w:rsid w:val="000328F6"/>
    <w:rsid w:val="00032EB6"/>
    <w:rsid w:val="0003387F"/>
    <w:rsid w:val="000339BB"/>
    <w:rsid w:val="000339D5"/>
    <w:rsid w:val="00033CBC"/>
    <w:rsid w:val="000341AA"/>
    <w:rsid w:val="0003422C"/>
    <w:rsid w:val="0003515C"/>
    <w:rsid w:val="00035307"/>
    <w:rsid w:val="00035D05"/>
    <w:rsid w:val="00036195"/>
    <w:rsid w:val="00036237"/>
    <w:rsid w:val="00036398"/>
    <w:rsid w:val="00036783"/>
    <w:rsid w:val="00036A5D"/>
    <w:rsid w:val="0004038A"/>
    <w:rsid w:val="000408F6"/>
    <w:rsid w:val="00040B18"/>
    <w:rsid w:val="00040E09"/>
    <w:rsid w:val="0004205E"/>
    <w:rsid w:val="000426FF"/>
    <w:rsid w:val="00042713"/>
    <w:rsid w:val="000437F2"/>
    <w:rsid w:val="00043C95"/>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370"/>
    <w:rsid w:val="00067D09"/>
    <w:rsid w:val="0007051D"/>
    <w:rsid w:val="0007085F"/>
    <w:rsid w:val="000721B6"/>
    <w:rsid w:val="00072357"/>
    <w:rsid w:val="00072C0C"/>
    <w:rsid w:val="0007371A"/>
    <w:rsid w:val="00073753"/>
    <w:rsid w:val="00074A6E"/>
    <w:rsid w:val="00074D7D"/>
    <w:rsid w:val="00076ABC"/>
    <w:rsid w:val="00076B11"/>
    <w:rsid w:val="00077C82"/>
    <w:rsid w:val="00077D81"/>
    <w:rsid w:val="0008034E"/>
    <w:rsid w:val="00081190"/>
    <w:rsid w:val="00081419"/>
    <w:rsid w:val="0008230A"/>
    <w:rsid w:val="0008232A"/>
    <w:rsid w:val="000827ED"/>
    <w:rsid w:val="0008465C"/>
    <w:rsid w:val="00084FE2"/>
    <w:rsid w:val="000855A7"/>
    <w:rsid w:val="00085A0D"/>
    <w:rsid w:val="00085A88"/>
    <w:rsid w:val="00086444"/>
    <w:rsid w:val="00087311"/>
    <w:rsid w:val="00087350"/>
    <w:rsid w:val="0008742F"/>
    <w:rsid w:val="00090B9A"/>
    <w:rsid w:val="00090F27"/>
    <w:rsid w:val="00091AA4"/>
    <w:rsid w:val="00091F81"/>
    <w:rsid w:val="00094695"/>
    <w:rsid w:val="000946D6"/>
    <w:rsid w:val="0009576C"/>
    <w:rsid w:val="0009599D"/>
    <w:rsid w:val="00096272"/>
    <w:rsid w:val="0009790F"/>
    <w:rsid w:val="000A0B66"/>
    <w:rsid w:val="000A0D19"/>
    <w:rsid w:val="000A0FF8"/>
    <w:rsid w:val="000A11DF"/>
    <w:rsid w:val="000A15D7"/>
    <w:rsid w:val="000A178C"/>
    <w:rsid w:val="000A1AC4"/>
    <w:rsid w:val="000A4F2D"/>
    <w:rsid w:val="000A535B"/>
    <w:rsid w:val="000A6EDD"/>
    <w:rsid w:val="000A7840"/>
    <w:rsid w:val="000A7A5E"/>
    <w:rsid w:val="000B046A"/>
    <w:rsid w:val="000B0A91"/>
    <w:rsid w:val="000B2C77"/>
    <w:rsid w:val="000B312E"/>
    <w:rsid w:val="000B333A"/>
    <w:rsid w:val="000B3780"/>
    <w:rsid w:val="000B3A38"/>
    <w:rsid w:val="000B42FF"/>
    <w:rsid w:val="000B4C0A"/>
    <w:rsid w:val="000B4E27"/>
    <w:rsid w:val="000B6CD7"/>
    <w:rsid w:val="000B774E"/>
    <w:rsid w:val="000B77BB"/>
    <w:rsid w:val="000C11C5"/>
    <w:rsid w:val="000C1883"/>
    <w:rsid w:val="000C1D8C"/>
    <w:rsid w:val="000C251A"/>
    <w:rsid w:val="000C25BE"/>
    <w:rsid w:val="000C2600"/>
    <w:rsid w:val="000C34CD"/>
    <w:rsid w:val="000C39A3"/>
    <w:rsid w:val="000C3BA6"/>
    <w:rsid w:val="000C427C"/>
    <w:rsid w:val="000C4AA8"/>
    <w:rsid w:val="000C4CCF"/>
    <w:rsid w:val="000C4FF6"/>
    <w:rsid w:val="000C5D7B"/>
    <w:rsid w:val="000C683D"/>
    <w:rsid w:val="000C7672"/>
    <w:rsid w:val="000C7A49"/>
    <w:rsid w:val="000D00B7"/>
    <w:rsid w:val="000D021A"/>
    <w:rsid w:val="000D04F3"/>
    <w:rsid w:val="000D08AC"/>
    <w:rsid w:val="000D0B37"/>
    <w:rsid w:val="000D1525"/>
    <w:rsid w:val="000D1A8F"/>
    <w:rsid w:val="000D23F6"/>
    <w:rsid w:val="000D27D4"/>
    <w:rsid w:val="000D2960"/>
    <w:rsid w:val="000D3DCB"/>
    <w:rsid w:val="000D3F37"/>
    <w:rsid w:val="000D4364"/>
    <w:rsid w:val="000D49C6"/>
    <w:rsid w:val="000D4B0A"/>
    <w:rsid w:val="000D6CC9"/>
    <w:rsid w:val="000D7706"/>
    <w:rsid w:val="000D7D8A"/>
    <w:rsid w:val="000E0C03"/>
    <w:rsid w:val="000E0F76"/>
    <w:rsid w:val="000E18DA"/>
    <w:rsid w:val="000E212A"/>
    <w:rsid w:val="000E2FB8"/>
    <w:rsid w:val="000E32B7"/>
    <w:rsid w:val="000E4A9D"/>
    <w:rsid w:val="000E65D5"/>
    <w:rsid w:val="000E69E6"/>
    <w:rsid w:val="000E72A5"/>
    <w:rsid w:val="000E73BD"/>
    <w:rsid w:val="000E7E0A"/>
    <w:rsid w:val="000F08CA"/>
    <w:rsid w:val="000F095E"/>
    <w:rsid w:val="000F0E12"/>
    <w:rsid w:val="000F152B"/>
    <w:rsid w:val="000F1699"/>
    <w:rsid w:val="000F29E3"/>
    <w:rsid w:val="000F2C38"/>
    <w:rsid w:val="000F3345"/>
    <w:rsid w:val="000F3897"/>
    <w:rsid w:val="000F54F9"/>
    <w:rsid w:val="000F648C"/>
    <w:rsid w:val="000F758D"/>
    <w:rsid w:val="000F7D3C"/>
    <w:rsid w:val="001002DC"/>
    <w:rsid w:val="001021F5"/>
    <w:rsid w:val="00102A24"/>
    <w:rsid w:val="00102D6F"/>
    <w:rsid w:val="0010418E"/>
    <w:rsid w:val="00104EE9"/>
    <w:rsid w:val="001067CD"/>
    <w:rsid w:val="001105C5"/>
    <w:rsid w:val="00110CD1"/>
    <w:rsid w:val="00110D64"/>
    <w:rsid w:val="00111D42"/>
    <w:rsid w:val="00112C06"/>
    <w:rsid w:val="00112EEC"/>
    <w:rsid w:val="001133CB"/>
    <w:rsid w:val="00113B18"/>
    <w:rsid w:val="001154D5"/>
    <w:rsid w:val="00115E08"/>
    <w:rsid w:val="001164E5"/>
    <w:rsid w:val="00120044"/>
    <w:rsid w:val="001206DA"/>
    <w:rsid w:val="00120F7C"/>
    <w:rsid w:val="00120F8C"/>
    <w:rsid w:val="001210CE"/>
    <w:rsid w:val="0012140B"/>
    <w:rsid w:val="00121454"/>
    <w:rsid w:val="00121475"/>
    <w:rsid w:val="00121891"/>
    <w:rsid w:val="001220AC"/>
    <w:rsid w:val="001231E8"/>
    <w:rsid w:val="00123C71"/>
    <w:rsid w:val="00124D6C"/>
    <w:rsid w:val="00124F1B"/>
    <w:rsid w:val="00126945"/>
    <w:rsid w:val="00126F04"/>
    <w:rsid w:val="00127BFC"/>
    <w:rsid w:val="00127EDC"/>
    <w:rsid w:val="00130298"/>
    <w:rsid w:val="001306C1"/>
    <w:rsid w:val="00130F4A"/>
    <w:rsid w:val="0013124C"/>
    <w:rsid w:val="0013248E"/>
    <w:rsid w:val="00132706"/>
    <w:rsid w:val="0013315E"/>
    <w:rsid w:val="001331F2"/>
    <w:rsid w:val="001335B3"/>
    <w:rsid w:val="00133A61"/>
    <w:rsid w:val="00133BF1"/>
    <w:rsid w:val="0013487E"/>
    <w:rsid w:val="00134C3B"/>
    <w:rsid w:val="00134D9B"/>
    <w:rsid w:val="00134EEE"/>
    <w:rsid w:val="0013575B"/>
    <w:rsid w:val="00135F22"/>
    <w:rsid w:val="001360AF"/>
    <w:rsid w:val="00136678"/>
    <w:rsid w:val="0014268C"/>
    <w:rsid w:val="00142730"/>
    <w:rsid w:val="00143184"/>
    <w:rsid w:val="00143576"/>
    <w:rsid w:val="00143785"/>
    <w:rsid w:val="00144D3D"/>
    <w:rsid w:val="0014553E"/>
    <w:rsid w:val="001455DE"/>
    <w:rsid w:val="00145659"/>
    <w:rsid w:val="00146982"/>
    <w:rsid w:val="00146BE7"/>
    <w:rsid w:val="00147513"/>
    <w:rsid w:val="00150C56"/>
    <w:rsid w:val="00150D7D"/>
    <w:rsid w:val="00151682"/>
    <w:rsid w:val="0015170C"/>
    <w:rsid w:val="0015243E"/>
    <w:rsid w:val="001535EF"/>
    <w:rsid w:val="001536E3"/>
    <w:rsid w:val="00155030"/>
    <w:rsid w:val="00155089"/>
    <w:rsid w:val="0015514C"/>
    <w:rsid w:val="00156838"/>
    <w:rsid w:val="0015765B"/>
    <w:rsid w:val="00157991"/>
    <w:rsid w:val="001579AA"/>
    <w:rsid w:val="0016013D"/>
    <w:rsid w:val="00160378"/>
    <w:rsid w:val="001607C5"/>
    <w:rsid w:val="001607E9"/>
    <w:rsid w:val="0016086A"/>
    <w:rsid w:val="001609EC"/>
    <w:rsid w:val="00163400"/>
    <w:rsid w:val="001642E9"/>
    <w:rsid w:val="0016478E"/>
    <w:rsid w:val="00164E86"/>
    <w:rsid w:val="001656E7"/>
    <w:rsid w:val="00165CD5"/>
    <w:rsid w:val="00165CDF"/>
    <w:rsid w:val="001665C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0E32"/>
    <w:rsid w:val="00181322"/>
    <w:rsid w:val="00181C4B"/>
    <w:rsid w:val="00182479"/>
    <w:rsid w:val="00183123"/>
    <w:rsid w:val="0018423D"/>
    <w:rsid w:val="00184660"/>
    <w:rsid w:val="00184C8D"/>
    <w:rsid w:val="0018640F"/>
    <w:rsid w:val="0018643C"/>
    <w:rsid w:val="00186FDA"/>
    <w:rsid w:val="00187C2E"/>
    <w:rsid w:val="00187CA0"/>
    <w:rsid w:val="001905F3"/>
    <w:rsid w:val="0019069C"/>
    <w:rsid w:val="001913DD"/>
    <w:rsid w:val="0019168F"/>
    <w:rsid w:val="00191E25"/>
    <w:rsid w:val="00192EFC"/>
    <w:rsid w:val="00192F33"/>
    <w:rsid w:val="00193A1B"/>
    <w:rsid w:val="00194901"/>
    <w:rsid w:val="00195C8A"/>
    <w:rsid w:val="00197E1D"/>
    <w:rsid w:val="001A01AD"/>
    <w:rsid w:val="001A03B0"/>
    <w:rsid w:val="001A0F1D"/>
    <w:rsid w:val="001A1349"/>
    <w:rsid w:val="001A151F"/>
    <w:rsid w:val="001A1E41"/>
    <w:rsid w:val="001A21FB"/>
    <w:rsid w:val="001A23C3"/>
    <w:rsid w:val="001A2A77"/>
    <w:rsid w:val="001A2C0E"/>
    <w:rsid w:val="001A2D82"/>
    <w:rsid w:val="001A2F78"/>
    <w:rsid w:val="001A3BE0"/>
    <w:rsid w:val="001A44FD"/>
    <w:rsid w:val="001A4F8A"/>
    <w:rsid w:val="001A558A"/>
    <w:rsid w:val="001A5B49"/>
    <w:rsid w:val="001A6380"/>
    <w:rsid w:val="001A69CD"/>
    <w:rsid w:val="001A6FF3"/>
    <w:rsid w:val="001A79ED"/>
    <w:rsid w:val="001A7A3A"/>
    <w:rsid w:val="001A7CC6"/>
    <w:rsid w:val="001A7F1B"/>
    <w:rsid w:val="001B06D0"/>
    <w:rsid w:val="001B0D63"/>
    <w:rsid w:val="001B11B4"/>
    <w:rsid w:val="001B27B9"/>
    <w:rsid w:val="001B2AA1"/>
    <w:rsid w:val="001B30C7"/>
    <w:rsid w:val="001B37F5"/>
    <w:rsid w:val="001B4DF2"/>
    <w:rsid w:val="001B66E4"/>
    <w:rsid w:val="001B77CC"/>
    <w:rsid w:val="001C0E95"/>
    <w:rsid w:val="001C115F"/>
    <w:rsid w:val="001C1F7E"/>
    <w:rsid w:val="001C2847"/>
    <w:rsid w:val="001C2ACB"/>
    <w:rsid w:val="001C5754"/>
    <w:rsid w:val="001C5881"/>
    <w:rsid w:val="001C5A2E"/>
    <w:rsid w:val="001C5F01"/>
    <w:rsid w:val="001C60E3"/>
    <w:rsid w:val="001C6748"/>
    <w:rsid w:val="001D0997"/>
    <w:rsid w:val="001D1562"/>
    <w:rsid w:val="001D172B"/>
    <w:rsid w:val="001D18A1"/>
    <w:rsid w:val="001D1C1F"/>
    <w:rsid w:val="001D27B2"/>
    <w:rsid w:val="001D2F7F"/>
    <w:rsid w:val="001D33AA"/>
    <w:rsid w:val="001D46DC"/>
    <w:rsid w:val="001D49E3"/>
    <w:rsid w:val="001D4AA9"/>
    <w:rsid w:val="001D4B00"/>
    <w:rsid w:val="001D4E0F"/>
    <w:rsid w:val="001D58F7"/>
    <w:rsid w:val="001D5BA8"/>
    <w:rsid w:val="001D6093"/>
    <w:rsid w:val="001D6192"/>
    <w:rsid w:val="001E09B6"/>
    <w:rsid w:val="001E1246"/>
    <w:rsid w:val="001E22EE"/>
    <w:rsid w:val="001E4058"/>
    <w:rsid w:val="001E42ED"/>
    <w:rsid w:val="001E493B"/>
    <w:rsid w:val="001E5822"/>
    <w:rsid w:val="001E6B6B"/>
    <w:rsid w:val="001E73BC"/>
    <w:rsid w:val="001E74AA"/>
    <w:rsid w:val="001E7702"/>
    <w:rsid w:val="001E7840"/>
    <w:rsid w:val="001E79D5"/>
    <w:rsid w:val="001E7B52"/>
    <w:rsid w:val="001F24C8"/>
    <w:rsid w:val="001F26E6"/>
    <w:rsid w:val="001F29D2"/>
    <w:rsid w:val="001F3D58"/>
    <w:rsid w:val="001F3E3D"/>
    <w:rsid w:val="001F60C2"/>
    <w:rsid w:val="001F6C05"/>
    <w:rsid w:val="001F7373"/>
    <w:rsid w:val="001F755F"/>
    <w:rsid w:val="001F7D4E"/>
    <w:rsid w:val="001F7DA1"/>
    <w:rsid w:val="00201864"/>
    <w:rsid w:val="00202078"/>
    <w:rsid w:val="0020246D"/>
    <w:rsid w:val="002025D9"/>
    <w:rsid w:val="00202DC2"/>
    <w:rsid w:val="00203395"/>
    <w:rsid w:val="002039F9"/>
    <w:rsid w:val="00203B2D"/>
    <w:rsid w:val="002057EF"/>
    <w:rsid w:val="002061A1"/>
    <w:rsid w:val="00207309"/>
    <w:rsid w:val="00207511"/>
    <w:rsid w:val="002076D3"/>
    <w:rsid w:val="0020792F"/>
    <w:rsid w:val="00207E86"/>
    <w:rsid w:val="002101AB"/>
    <w:rsid w:val="002101FC"/>
    <w:rsid w:val="0021154B"/>
    <w:rsid w:val="002115A9"/>
    <w:rsid w:val="00212028"/>
    <w:rsid w:val="0021254F"/>
    <w:rsid w:val="0021279F"/>
    <w:rsid w:val="00212E5B"/>
    <w:rsid w:val="00213CC3"/>
    <w:rsid w:val="00213D75"/>
    <w:rsid w:val="00214315"/>
    <w:rsid w:val="00215D86"/>
    <w:rsid w:val="00215EC9"/>
    <w:rsid w:val="0021637E"/>
    <w:rsid w:val="00216612"/>
    <w:rsid w:val="002176AE"/>
    <w:rsid w:val="00217E40"/>
    <w:rsid w:val="00217F1D"/>
    <w:rsid w:val="00220708"/>
    <w:rsid w:val="00223835"/>
    <w:rsid w:val="00223B43"/>
    <w:rsid w:val="0022489B"/>
    <w:rsid w:val="00225A52"/>
    <w:rsid w:val="0022671E"/>
    <w:rsid w:val="00227446"/>
    <w:rsid w:val="00227F77"/>
    <w:rsid w:val="00230539"/>
    <w:rsid w:val="00230751"/>
    <w:rsid w:val="002309DC"/>
    <w:rsid w:val="002311EB"/>
    <w:rsid w:val="0023163D"/>
    <w:rsid w:val="002319C4"/>
    <w:rsid w:val="00231F11"/>
    <w:rsid w:val="0023223A"/>
    <w:rsid w:val="00232622"/>
    <w:rsid w:val="00232C7B"/>
    <w:rsid w:val="002356A4"/>
    <w:rsid w:val="002364F3"/>
    <w:rsid w:val="002371A5"/>
    <w:rsid w:val="00237685"/>
    <w:rsid w:val="0023773A"/>
    <w:rsid w:val="002377A2"/>
    <w:rsid w:val="00237A06"/>
    <w:rsid w:val="00240016"/>
    <w:rsid w:val="0024018B"/>
    <w:rsid w:val="00240A2C"/>
    <w:rsid w:val="00240B47"/>
    <w:rsid w:val="00241ECA"/>
    <w:rsid w:val="002426D4"/>
    <w:rsid w:val="00243D17"/>
    <w:rsid w:val="00244F0B"/>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9D0"/>
    <w:rsid w:val="00260E8D"/>
    <w:rsid w:val="00260F6E"/>
    <w:rsid w:val="00261113"/>
    <w:rsid w:val="0026159E"/>
    <w:rsid w:val="00261659"/>
    <w:rsid w:val="00261D2E"/>
    <w:rsid w:val="0026243A"/>
    <w:rsid w:val="0026270A"/>
    <w:rsid w:val="0026279D"/>
    <w:rsid w:val="00262D61"/>
    <w:rsid w:val="00262D8F"/>
    <w:rsid w:val="00263E38"/>
    <w:rsid w:val="00263FC8"/>
    <w:rsid w:val="00264C51"/>
    <w:rsid w:val="00264FA6"/>
    <w:rsid w:val="002653AA"/>
    <w:rsid w:val="00266726"/>
    <w:rsid w:val="00266BA9"/>
    <w:rsid w:val="00266E9C"/>
    <w:rsid w:val="0026708D"/>
    <w:rsid w:val="00267E2F"/>
    <w:rsid w:val="002708E9"/>
    <w:rsid w:val="00271F76"/>
    <w:rsid w:val="002725CD"/>
    <w:rsid w:val="002739CD"/>
    <w:rsid w:val="00273BAF"/>
    <w:rsid w:val="00273E48"/>
    <w:rsid w:val="0027587A"/>
    <w:rsid w:val="00275B2E"/>
    <w:rsid w:val="00275FF1"/>
    <w:rsid w:val="002769F8"/>
    <w:rsid w:val="00276A62"/>
    <w:rsid w:val="00277A1C"/>
    <w:rsid w:val="0028158E"/>
    <w:rsid w:val="00284092"/>
    <w:rsid w:val="00284258"/>
    <w:rsid w:val="00284B9F"/>
    <w:rsid w:val="0028688E"/>
    <w:rsid w:val="00287652"/>
    <w:rsid w:val="00290764"/>
    <w:rsid w:val="00290816"/>
    <w:rsid w:val="00290BB9"/>
    <w:rsid w:val="00291607"/>
    <w:rsid w:val="00291D8E"/>
    <w:rsid w:val="00292904"/>
    <w:rsid w:val="002935C5"/>
    <w:rsid w:val="00294B5B"/>
    <w:rsid w:val="00294C0C"/>
    <w:rsid w:val="0029600F"/>
    <w:rsid w:val="002960F6"/>
    <w:rsid w:val="002963EB"/>
    <w:rsid w:val="00296A99"/>
    <w:rsid w:val="002970A0"/>
    <w:rsid w:val="00297CAF"/>
    <w:rsid w:val="00297EC7"/>
    <w:rsid w:val="002A1D01"/>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0F76"/>
    <w:rsid w:val="002C1613"/>
    <w:rsid w:val="002C1ABF"/>
    <w:rsid w:val="002C361B"/>
    <w:rsid w:val="002C3739"/>
    <w:rsid w:val="002C5674"/>
    <w:rsid w:val="002C56D1"/>
    <w:rsid w:val="002C6169"/>
    <w:rsid w:val="002C67D9"/>
    <w:rsid w:val="002C69F2"/>
    <w:rsid w:val="002C7509"/>
    <w:rsid w:val="002C7E9B"/>
    <w:rsid w:val="002C7F27"/>
    <w:rsid w:val="002D0949"/>
    <w:rsid w:val="002D0AC6"/>
    <w:rsid w:val="002D18EA"/>
    <w:rsid w:val="002D1C9E"/>
    <w:rsid w:val="002D1E01"/>
    <w:rsid w:val="002D38C9"/>
    <w:rsid w:val="002D40C9"/>
    <w:rsid w:val="002D435F"/>
    <w:rsid w:val="002D46F2"/>
    <w:rsid w:val="002D4CB4"/>
    <w:rsid w:val="002D5125"/>
    <w:rsid w:val="002D5879"/>
    <w:rsid w:val="002D61CD"/>
    <w:rsid w:val="002D6405"/>
    <w:rsid w:val="002D6B29"/>
    <w:rsid w:val="002E186C"/>
    <w:rsid w:val="002E2493"/>
    <w:rsid w:val="002E2921"/>
    <w:rsid w:val="002E39B5"/>
    <w:rsid w:val="002E482E"/>
    <w:rsid w:val="002E4989"/>
    <w:rsid w:val="002E4D75"/>
    <w:rsid w:val="002E4F4D"/>
    <w:rsid w:val="002E4F71"/>
    <w:rsid w:val="002E5039"/>
    <w:rsid w:val="002E5CD0"/>
    <w:rsid w:val="002E6E50"/>
    <w:rsid w:val="002F01DE"/>
    <w:rsid w:val="002F1009"/>
    <w:rsid w:val="002F10C2"/>
    <w:rsid w:val="002F1525"/>
    <w:rsid w:val="002F180C"/>
    <w:rsid w:val="002F1DA3"/>
    <w:rsid w:val="002F2CF3"/>
    <w:rsid w:val="002F3427"/>
    <w:rsid w:val="002F3661"/>
    <w:rsid w:val="002F3F6C"/>
    <w:rsid w:val="002F4EDA"/>
    <w:rsid w:val="002F5530"/>
    <w:rsid w:val="002F685F"/>
    <w:rsid w:val="002F6C80"/>
    <w:rsid w:val="002F6D41"/>
    <w:rsid w:val="002F7216"/>
    <w:rsid w:val="002F7554"/>
    <w:rsid w:val="002F7559"/>
    <w:rsid w:val="002F7CD0"/>
    <w:rsid w:val="002F7E0D"/>
    <w:rsid w:val="003002B1"/>
    <w:rsid w:val="003004B4"/>
    <w:rsid w:val="00302071"/>
    <w:rsid w:val="003020C8"/>
    <w:rsid w:val="00303A0C"/>
    <w:rsid w:val="00303D7B"/>
    <w:rsid w:val="00304E1D"/>
    <w:rsid w:val="00304ED0"/>
    <w:rsid w:val="003053A0"/>
    <w:rsid w:val="00307507"/>
    <w:rsid w:val="003075B2"/>
    <w:rsid w:val="00307657"/>
    <w:rsid w:val="00307B0D"/>
    <w:rsid w:val="00307C3B"/>
    <w:rsid w:val="00310695"/>
    <w:rsid w:val="00310926"/>
    <w:rsid w:val="0031245B"/>
    <w:rsid w:val="00314052"/>
    <w:rsid w:val="00314F69"/>
    <w:rsid w:val="00315706"/>
    <w:rsid w:val="00315A6C"/>
    <w:rsid w:val="0031605F"/>
    <w:rsid w:val="003166E5"/>
    <w:rsid w:val="003171C7"/>
    <w:rsid w:val="00317A54"/>
    <w:rsid w:val="00320650"/>
    <w:rsid w:val="00320829"/>
    <w:rsid w:val="00320EBA"/>
    <w:rsid w:val="00320EE9"/>
    <w:rsid w:val="00321629"/>
    <w:rsid w:val="00321F33"/>
    <w:rsid w:val="00322314"/>
    <w:rsid w:val="0032316C"/>
    <w:rsid w:val="00323864"/>
    <w:rsid w:val="00323A68"/>
    <w:rsid w:val="00323A83"/>
    <w:rsid w:val="00323FEB"/>
    <w:rsid w:val="00324681"/>
    <w:rsid w:val="003248DA"/>
    <w:rsid w:val="00324F2E"/>
    <w:rsid w:val="0032523D"/>
    <w:rsid w:val="00325792"/>
    <w:rsid w:val="00325BF8"/>
    <w:rsid w:val="003265AB"/>
    <w:rsid w:val="003312CA"/>
    <w:rsid w:val="00332760"/>
    <w:rsid w:val="0033297B"/>
    <w:rsid w:val="0033297D"/>
    <w:rsid w:val="00333962"/>
    <w:rsid w:val="00333A5A"/>
    <w:rsid w:val="00333AD9"/>
    <w:rsid w:val="00333D7F"/>
    <w:rsid w:val="00335193"/>
    <w:rsid w:val="003364AB"/>
    <w:rsid w:val="00336693"/>
    <w:rsid w:val="00337146"/>
    <w:rsid w:val="00337EF3"/>
    <w:rsid w:val="0034026F"/>
    <w:rsid w:val="0034034C"/>
    <w:rsid w:val="00340EA7"/>
    <w:rsid w:val="00341436"/>
    <w:rsid w:val="00342972"/>
    <w:rsid w:val="00342E11"/>
    <w:rsid w:val="00343DDC"/>
    <w:rsid w:val="00344998"/>
    <w:rsid w:val="00345C05"/>
    <w:rsid w:val="003475D0"/>
    <w:rsid w:val="00347E97"/>
    <w:rsid w:val="00350E32"/>
    <w:rsid w:val="003523FF"/>
    <w:rsid w:val="003526FA"/>
    <w:rsid w:val="003528CE"/>
    <w:rsid w:val="00353098"/>
    <w:rsid w:val="00353936"/>
    <w:rsid w:val="0035418B"/>
    <w:rsid w:val="003545EE"/>
    <w:rsid w:val="00354834"/>
    <w:rsid w:val="00354AAA"/>
    <w:rsid w:val="00355183"/>
    <w:rsid w:val="0035559A"/>
    <w:rsid w:val="003561D9"/>
    <w:rsid w:val="00356716"/>
    <w:rsid w:val="003573E3"/>
    <w:rsid w:val="00357C59"/>
    <w:rsid w:val="00360A1C"/>
    <w:rsid w:val="00361195"/>
    <w:rsid w:val="0036425F"/>
    <w:rsid w:val="00365D1C"/>
    <w:rsid w:val="00366098"/>
    <w:rsid w:val="00366313"/>
    <w:rsid w:val="0036651C"/>
    <w:rsid w:val="00366AAD"/>
    <w:rsid w:val="003676FF"/>
    <w:rsid w:val="003677DD"/>
    <w:rsid w:val="0037066C"/>
    <w:rsid w:val="0037078F"/>
    <w:rsid w:val="00370D5C"/>
    <w:rsid w:val="00371B81"/>
    <w:rsid w:val="00371C51"/>
    <w:rsid w:val="00371CEA"/>
    <w:rsid w:val="003720AD"/>
    <w:rsid w:val="00372502"/>
    <w:rsid w:val="00373725"/>
    <w:rsid w:val="00373B53"/>
    <w:rsid w:val="00373C87"/>
    <w:rsid w:val="00374044"/>
    <w:rsid w:val="00375261"/>
    <w:rsid w:val="003754B8"/>
    <w:rsid w:val="003764D8"/>
    <w:rsid w:val="00377755"/>
    <w:rsid w:val="003802F6"/>
    <w:rsid w:val="00380E3D"/>
    <w:rsid w:val="00381B87"/>
    <w:rsid w:val="00382410"/>
    <w:rsid w:val="003824ED"/>
    <w:rsid w:val="0038357B"/>
    <w:rsid w:val="00383A06"/>
    <w:rsid w:val="00384675"/>
    <w:rsid w:val="00384E62"/>
    <w:rsid w:val="003854E7"/>
    <w:rsid w:val="00385596"/>
    <w:rsid w:val="003862C9"/>
    <w:rsid w:val="00386F74"/>
    <w:rsid w:val="003919F3"/>
    <w:rsid w:val="00392D4D"/>
    <w:rsid w:val="00392EB5"/>
    <w:rsid w:val="003934C4"/>
    <w:rsid w:val="0039360B"/>
    <w:rsid w:val="00393844"/>
    <w:rsid w:val="003939CA"/>
    <w:rsid w:val="00393E49"/>
    <w:rsid w:val="00394B74"/>
    <w:rsid w:val="00394BD7"/>
    <w:rsid w:val="003954DA"/>
    <w:rsid w:val="0039664D"/>
    <w:rsid w:val="003A04D0"/>
    <w:rsid w:val="003A0CF7"/>
    <w:rsid w:val="003A18C6"/>
    <w:rsid w:val="003A195D"/>
    <w:rsid w:val="003A19EA"/>
    <w:rsid w:val="003A2028"/>
    <w:rsid w:val="003A20F5"/>
    <w:rsid w:val="003A2BE5"/>
    <w:rsid w:val="003A2E0C"/>
    <w:rsid w:val="003A2F1B"/>
    <w:rsid w:val="003A3A19"/>
    <w:rsid w:val="003A42AF"/>
    <w:rsid w:val="003A48FD"/>
    <w:rsid w:val="003A504E"/>
    <w:rsid w:val="003A6620"/>
    <w:rsid w:val="003A6DAF"/>
    <w:rsid w:val="003A6E55"/>
    <w:rsid w:val="003A7206"/>
    <w:rsid w:val="003B0E3A"/>
    <w:rsid w:val="003B13C3"/>
    <w:rsid w:val="003B1ED7"/>
    <w:rsid w:val="003B1F4C"/>
    <w:rsid w:val="003B2298"/>
    <w:rsid w:val="003B32BE"/>
    <w:rsid w:val="003B365E"/>
    <w:rsid w:val="003B38CC"/>
    <w:rsid w:val="003B4B4A"/>
    <w:rsid w:val="003B57FA"/>
    <w:rsid w:val="003B581A"/>
    <w:rsid w:val="003B657E"/>
    <w:rsid w:val="003B66DF"/>
    <w:rsid w:val="003B7A58"/>
    <w:rsid w:val="003B7EDD"/>
    <w:rsid w:val="003B7FB2"/>
    <w:rsid w:val="003C12F2"/>
    <w:rsid w:val="003C153B"/>
    <w:rsid w:val="003C184B"/>
    <w:rsid w:val="003C1E52"/>
    <w:rsid w:val="003C28CB"/>
    <w:rsid w:val="003C2EA9"/>
    <w:rsid w:val="003C4240"/>
    <w:rsid w:val="003C5747"/>
    <w:rsid w:val="003C5FAA"/>
    <w:rsid w:val="003C615E"/>
    <w:rsid w:val="003C74C9"/>
    <w:rsid w:val="003C76D6"/>
    <w:rsid w:val="003C7BF9"/>
    <w:rsid w:val="003D0FBD"/>
    <w:rsid w:val="003D2034"/>
    <w:rsid w:val="003D24C0"/>
    <w:rsid w:val="003D2600"/>
    <w:rsid w:val="003D5372"/>
    <w:rsid w:val="003D5DA9"/>
    <w:rsid w:val="003D7212"/>
    <w:rsid w:val="003E043D"/>
    <w:rsid w:val="003E06C9"/>
    <w:rsid w:val="003E0C1B"/>
    <w:rsid w:val="003E0F78"/>
    <w:rsid w:val="003E1996"/>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3DB"/>
    <w:rsid w:val="003F4721"/>
    <w:rsid w:val="003F73B1"/>
    <w:rsid w:val="003F765A"/>
    <w:rsid w:val="0040053F"/>
    <w:rsid w:val="00401952"/>
    <w:rsid w:val="00402975"/>
    <w:rsid w:val="00402DED"/>
    <w:rsid w:val="0040314E"/>
    <w:rsid w:val="00404C08"/>
    <w:rsid w:val="00404E78"/>
    <w:rsid w:val="004051D5"/>
    <w:rsid w:val="00405C4C"/>
    <w:rsid w:val="00406E95"/>
    <w:rsid w:val="00407028"/>
    <w:rsid w:val="0040706C"/>
    <w:rsid w:val="00407D7F"/>
    <w:rsid w:val="00410BC9"/>
    <w:rsid w:val="00411B9A"/>
    <w:rsid w:val="00412609"/>
    <w:rsid w:val="0041299A"/>
    <w:rsid w:val="004133AD"/>
    <w:rsid w:val="00413CD3"/>
    <w:rsid w:val="0041423E"/>
    <w:rsid w:val="004147E1"/>
    <w:rsid w:val="00414AEE"/>
    <w:rsid w:val="00415CBA"/>
    <w:rsid w:val="00416B51"/>
    <w:rsid w:val="00416BDC"/>
    <w:rsid w:val="00421A75"/>
    <w:rsid w:val="00423063"/>
    <w:rsid w:val="00423285"/>
    <w:rsid w:val="00423983"/>
    <w:rsid w:val="004242A4"/>
    <w:rsid w:val="004242D5"/>
    <w:rsid w:val="00424489"/>
    <w:rsid w:val="004254BB"/>
    <w:rsid w:val="004256CB"/>
    <w:rsid w:val="00425817"/>
    <w:rsid w:val="00425B00"/>
    <w:rsid w:val="00425B8D"/>
    <w:rsid w:val="00425D01"/>
    <w:rsid w:val="004301D5"/>
    <w:rsid w:val="0043092C"/>
    <w:rsid w:val="00430BC8"/>
    <w:rsid w:val="00430DA9"/>
    <w:rsid w:val="00431A56"/>
    <w:rsid w:val="00431F81"/>
    <w:rsid w:val="00432F9C"/>
    <w:rsid w:val="00433093"/>
    <w:rsid w:val="00433180"/>
    <w:rsid w:val="00433C8C"/>
    <w:rsid w:val="00434976"/>
    <w:rsid w:val="004365BC"/>
    <w:rsid w:val="00436BBB"/>
    <w:rsid w:val="004379C8"/>
    <w:rsid w:val="004401B6"/>
    <w:rsid w:val="004410ED"/>
    <w:rsid w:val="00441A5A"/>
    <w:rsid w:val="00442777"/>
    <w:rsid w:val="0044420D"/>
    <w:rsid w:val="00444A4C"/>
    <w:rsid w:val="00444F99"/>
    <w:rsid w:val="004454BD"/>
    <w:rsid w:val="00446F12"/>
    <w:rsid w:val="0045094B"/>
    <w:rsid w:val="00450D22"/>
    <w:rsid w:val="0045168A"/>
    <w:rsid w:val="004520BD"/>
    <w:rsid w:val="00452A55"/>
    <w:rsid w:val="00452C8C"/>
    <w:rsid w:val="00453133"/>
    <w:rsid w:val="00453E10"/>
    <w:rsid w:val="00454DBD"/>
    <w:rsid w:val="00455016"/>
    <w:rsid w:val="0045589D"/>
    <w:rsid w:val="00456121"/>
    <w:rsid w:val="00456C9A"/>
    <w:rsid w:val="004571EF"/>
    <w:rsid w:val="00460176"/>
    <w:rsid w:val="00462A65"/>
    <w:rsid w:val="004667F1"/>
    <w:rsid w:val="00466CBF"/>
    <w:rsid w:val="00470168"/>
    <w:rsid w:val="00470E2C"/>
    <w:rsid w:val="00471BCB"/>
    <w:rsid w:val="00471C40"/>
    <w:rsid w:val="00472126"/>
    <w:rsid w:val="00473436"/>
    <w:rsid w:val="00474698"/>
    <w:rsid w:val="00474F6C"/>
    <w:rsid w:val="004751EB"/>
    <w:rsid w:val="00475876"/>
    <w:rsid w:val="004760A0"/>
    <w:rsid w:val="00476300"/>
    <w:rsid w:val="00477C0F"/>
    <w:rsid w:val="004806BC"/>
    <w:rsid w:val="00480B6B"/>
    <w:rsid w:val="00480EF7"/>
    <w:rsid w:val="00480F87"/>
    <w:rsid w:val="004810AE"/>
    <w:rsid w:val="004812FB"/>
    <w:rsid w:val="00481651"/>
    <w:rsid w:val="00481735"/>
    <w:rsid w:val="004818FD"/>
    <w:rsid w:val="00481B69"/>
    <w:rsid w:val="00481E71"/>
    <w:rsid w:val="00481F14"/>
    <w:rsid w:val="00481FE6"/>
    <w:rsid w:val="0048200B"/>
    <w:rsid w:val="00483050"/>
    <w:rsid w:val="004833B7"/>
    <w:rsid w:val="00485EBF"/>
    <w:rsid w:val="0048656F"/>
    <w:rsid w:val="004875F1"/>
    <w:rsid w:val="00487E82"/>
    <w:rsid w:val="00491288"/>
    <w:rsid w:val="004919FC"/>
    <w:rsid w:val="00492704"/>
    <w:rsid w:val="00492762"/>
    <w:rsid w:val="0049287A"/>
    <w:rsid w:val="004939DF"/>
    <w:rsid w:val="00493E5D"/>
    <w:rsid w:val="0049411F"/>
    <w:rsid w:val="0049495A"/>
    <w:rsid w:val="00494B56"/>
    <w:rsid w:val="00494B8F"/>
    <w:rsid w:val="0049528C"/>
    <w:rsid w:val="004955CA"/>
    <w:rsid w:val="00496946"/>
    <w:rsid w:val="00497BD4"/>
    <w:rsid w:val="00497F32"/>
    <w:rsid w:val="004A1476"/>
    <w:rsid w:val="004A4AAB"/>
    <w:rsid w:val="004A616B"/>
    <w:rsid w:val="004A71CF"/>
    <w:rsid w:val="004A7792"/>
    <w:rsid w:val="004A7E31"/>
    <w:rsid w:val="004B07A4"/>
    <w:rsid w:val="004B097B"/>
    <w:rsid w:val="004B0C15"/>
    <w:rsid w:val="004B26D4"/>
    <w:rsid w:val="004B287A"/>
    <w:rsid w:val="004B2A06"/>
    <w:rsid w:val="004B4F2E"/>
    <w:rsid w:val="004B5E97"/>
    <w:rsid w:val="004B7B3A"/>
    <w:rsid w:val="004C0045"/>
    <w:rsid w:val="004C02CC"/>
    <w:rsid w:val="004C0D45"/>
    <w:rsid w:val="004C12E5"/>
    <w:rsid w:val="004C19DB"/>
    <w:rsid w:val="004C1A73"/>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09F4"/>
    <w:rsid w:val="004D19E4"/>
    <w:rsid w:val="004D239D"/>
    <w:rsid w:val="004D2A6C"/>
    <w:rsid w:val="004D38FB"/>
    <w:rsid w:val="004D4276"/>
    <w:rsid w:val="004D4AB9"/>
    <w:rsid w:val="004D5E9F"/>
    <w:rsid w:val="004D6746"/>
    <w:rsid w:val="004D6EE5"/>
    <w:rsid w:val="004D7861"/>
    <w:rsid w:val="004D7DC2"/>
    <w:rsid w:val="004E0F25"/>
    <w:rsid w:val="004E0FF7"/>
    <w:rsid w:val="004E1F3F"/>
    <w:rsid w:val="004E221C"/>
    <w:rsid w:val="004E2258"/>
    <w:rsid w:val="004E23E0"/>
    <w:rsid w:val="004E2812"/>
    <w:rsid w:val="004E2EA0"/>
    <w:rsid w:val="004E3760"/>
    <w:rsid w:val="004E3814"/>
    <w:rsid w:val="004E4160"/>
    <w:rsid w:val="004E4271"/>
    <w:rsid w:val="004E462F"/>
    <w:rsid w:val="004E4EFF"/>
    <w:rsid w:val="004E6356"/>
    <w:rsid w:val="004E740A"/>
    <w:rsid w:val="004E7641"/>
    <w:rsid w:val="004E7E2C"/>
    <w:rsid w:val="004F07F2"/>
    <w:rsid w:val="004F0AB4"/>
    <w:rsid w:val="004F0CC6"/>
    <w:rsid w:val="004F1BBF"/>
    <w:rsid w:val="004F227D"/>
    <w:rsid w:val="004F2383"/>
    <w:rsid w:val="004F292C"/>
    <w:rsid w:val="004F30EA"/>
    <w:rsid w:val="004F3177"/>
    <w:rsid w:val="004F349A"/>
    <w:rsid w:val="004F3539"/>
    <w:rsid w:val="004F372F"/>
    <w:rsid w:val="004F3F0D"/>
    <w:rsid w:val="004F45DF"/>
    <w:rsid w:val="004F4AB8"/>
    <w:rsid w:val="004F5067"/>
    <w:rsid w:val="004F5438"/>
    <w:rsid w:val="004F596E"/>
    <w:rsid w:val="004F6982"/>
    <w:rsid w:val="004F6B6C"/>
    <w:rsid w:val="004F6F4F"/>
    <w:rsid w:val="004F792D"/>
    <w:rsid w:val="004F7D78"/>
    <w:rsid w:val="00500699"/>
    <w:rsid w:val="005011FF"/>
    <w:rsid w:val="00501350"/>
    <w:rsid w:val="005015F8"/>
    <w:rsid w:val="0050280D"/>
    <w:rsid w:val="005037E4"/>
    <w:rsid w:val="00503A81"/>
    <w:rsid w:val="0050478E"/>
    <w:rsid w:val="005047A1"/>
    <w:rsid w:val="00504B6E"/>
    <w:rsid w:val="00505309"/>
    <w:rsid w:val="00505636"/>
    <w:rsid w:val="00505B89"/>
    <w:rsid w:val="005077FF"/>
    <w:rsid w:val="005078C6"/>
    <w:rsid w:val="00507A4B"/>
    <w:rsid w:val="00507EB1"/>
    <w:rsid w:val="00510139"/>
    <w:rsid w:val="005118FC"/>
    <w:rsid w:val="00511C00"/>
    <w:rsid w:val="00511DE9"/>
    <w:rsid w:val="005126B0"/>
    <w:rsid w:val="00512C97"/>
    <w:rsid w:val="0051306C"/>
    <w:rsid w:val="005137DF"/>
    <w:rsid w:val="00513AB8"/>
    <w:rsid w:val="00514102"/>
    <w:rsid w:val="0051447C"/>
    <w:rsid w:val="005146EA"/>
    <w:rsid w:val="005148FE"/>
    <w:rsid w:val="00514B8A"/>
    <w:rsid w:val="005155F6"/>
    <w:rsid w:val="0051589C"/>
    <w:rsid w:val="0051758E"/>
    <w:rsid w:val="005175D6"/>
    <w:rsid w:val="00517CE0"/>
    <w:rsid w:val="00517E4B"/>
    <w:rsid w:val="0052011A"/>
    <w:rsid w:val="00524001"/>
    <w:rsid w:val="00524FCE"/>
    <w:rsid w:val="005250C3"/>
    <w:rsid w:val="0052568D"/>
    <w:rsid w:val="00525B80"/>
    <w:rsid w:val="00526249"/>
    <w:rsid w:val="0053119A"/>
    <w:rsid w:val="00531473"/>
    <w:rsid w:val="0053189B"/>
    <w:rsid w:val="00533A95"/>
    <w:rsid w:val="00533DA8"/>
    <w:rsid w:val="00534402"/>
    <w:rsid w:val="0053509E"/>
    <w:rsid w:val="00535CCC"/>
    <w:rsid w:val="00535E10"/>
    <w:rsid w:val="005361F2"/>
    <w:rsid w:val="00537422"/>
    <w:rsid w:val="00537BD9"/>
    <w:rsid w:val="0054092A"/>
    <w:rsid w:val="00541E93"/>
    <w:rsid w:val="00542A79"/>
    <w:rsid w:val="00542AEA"/>
    <w:rsid w:val="00543D64"/>
    <w:rsid w:val="005442E1"/>
    <w:rsid w:val="005461BD"/>
    <w:rsid w:val="005470F5"/>
    <w:rsid w:val="0054714E"/>
    <w:rsid w:val="00550202"/>
    <w:rsid w:val="0055029E"/>
    <w:rsid w:val="00550B22"/>
    <w:rsid w:val="00550BC2"/>
    <w:rsid w:val="00550F3F"/>
    <w:rsid w:val="00552041"/>
    <w:rsid w:val="005523F1"/>
    <w:rsid w:val="00552A6F"/>
    <w:rsid w:val="00552C0B"/>
    <w:rsid w:val="005538A0"/>
    <w:rsid w:val="00554612"/>
    <w:rsid w:val="005552D1"/>
    <w:rsid w:val="00555C79"/>
    <w:rsid w:val="00557258"/>
    <w:rsid w:val="00560CBE"/>
    <w:rsid w:val="005622C2"/>
    <w:rsid w:val="0056232C"/>
    <w:rsid w:val="005623D9"/>
    <w:rsid w:val="005624C5"/>
    <w:rsid w:val="00564776"/>
    <w:rsid w:val="00564A91"/>
    <w:rsid w:val="00565450"/>
    <w:rsid w:val="005659F1"/>
    <w:rsid w:val="00565F08"/>
    <w:rsid w:val="0056645B"/>
    <w:rsid w:val="00566A39"/>
    <w:rsid w:val="005670CD"/>
    <w:rsid w:val="00570372"/>
    <w:rsid w:val="00570F15"/>
    <w:rsid w:val="00571BCC"/>
    <w:rsid w:val="00571D51"/>
    <w:rsid w:val="00571F38"/>
    <w:rsid w:val="0057247D"/>
    <w:rsid w:val="00573203"/>
    <w:rsid w:val="00573501"/>
    <w:rsid w:val="005736D6"/>
    <w:rsid w:val="00575307"/>
    <w:rsid w:val="005755B9"/>
    <w:rsid w:val="00576320"/>
    <w:rsid w:val="0057639A"/>
    <w:rsid w:val="00577A1E"/>
    <w:rsid w:val="00577D92"/>
    <w:rsid w:val="0058044D"/>
    <w:rsid w:val="005805C5"/>
    <w:rsid w:val="005814D7"/>
    <w:rsid w:val="00581F27"/>
    <w:rsid w:val="005822E7"/>
    <w:rsid w:val="00582C47"/>
    <w:rsid w:val="00582EED"/>
    <w:rsid w:val="00582F03"/>
    <w:rsid w:val="005830D3"/>
    <w:rsid w:val="00583229"/>
    <w:rsid w:val="00583A27"/>
    <w:rsid w:val="00584A38"/>
    <w:rsid w:val="00584FE0"/>
    <w:rsid w:val="00584FF9"/>
    <w:rsid w:val="005859C1"/>
    <w:rsid w:val="00586A80"/>
    <w:rsid w:val="0058739A"/>
    <w:rsid w:val="00587629"/>
    <w:rsid w:val="00587AD0"/>
    <w:rsid w:val="005909F4"/>
    <w:rsid w:val="005911F5"/>
    <w:rsid w:val="00591343"/>
    <w:rsid w:val="00591F8E"/>
    <w:rsid w:val="00592A7E"/>
    <w:rsid w:val="00593573"/>
    <w:rsid w:val="00593600"/>
    <w:rsid w:val="005943FE"/>
    <w:rsid w:val="005946BB"/>
    <w:rsid w:val="0059483B"/>
    <w:rsid w:val="005953F5"/>
    <w:rsid w:val="0059573C"/>
    <w:rsid w:val="005961A6"/>
    <w:rsid w:val="0059667B"/>
    <w:rsid w:val="00596BC6"/>
    <w:rsid w:val="005974C5"/>
    <w:rsid w:val="00597D76"/>
    <w:rsid w:val="005A042B"/>
    <w:rsid w:val="005A11A1"/>
    <w:rsid w:val="005A128C"/>
    <w:rsid w:val="005A244B"/>
    <w:rsid w:val="005A2919"/>
    <w:rsid w:val="005A2BD4"/>
    <w:rsid w:val="005A43B6"/>
    <w:rsid w:val="005A4B19"/>
    <w:rsid w:val="005A56AE"/>
    <w:rsid w:val="005A58F3"/>
    <w:rsid w:val="005A6958"/>
    <w:rsid w:val="005A6AB0"/>
    <w:rsid w:val="005A6CD1"/>
    <w:rsid w:val="005A71A4"/>
    <w:rsid w:val="005A7508"/>
    <w:rsid w:val="005A760A"/>
    <w:rsid w:val="005A784A"/>
    <w:rsid w:val="005B0E85"/>
    <w:rsid w:val="005B2B46"/>
    <w:rsid w:val="005B3B5A"/>
    <w:rsid w:val="005B4F76"/>
    <w:rsid w:val="005B5656"/>
    <w:rsid w:val="005B60AA"/>
    <w:rsid w:val="005B65BE"/>
    <w:rsid w:val="005B65E9"/>
    <w:rsid w:val="005B69A8"/>
    <w:rsid w:val="005B741C"/>
    <w:rsid w:val="005C0139"/>
    <w:rsid w:val="005C158C"/>
    <w:rsid w:val="005C17CA"/>
    <w:rsid w:val="005C1965"/>
    <w:rsid w:val="005C1AB0"/>
    <w:rsid w:val="005C20A0"/>
    <w:rsid w:val="005C3FD5"/>
    <w:rsid w:val="005C438B"/>
    <w:rsid w:val="005C4813"/>
    <w:rsid w:val="005C4CF7"/>
    <w:rsid w:val="005C4EFC"/>
    <w:rsid w:val="005C58F2"/>
    <w:rsid w:val="005C6D0F"/>
    <w:rsid w:val="005C7849"/>
    <w:rsid w:val="005C7D78"/>
    <w:rsid w:val="005C7DE1"/>
    <w:rsid w:val="005C7F06"/>
    <w:rsid w:val="005D1B23"/>
    <w:rsid w:val="005D2216"/>
    <w:rsid w:val="005D2F5D"/>
    <w:rsid w:val="005D36C2"/>
    <w:rsid w:val="005D37B3"/>
    <w:rsid w:val="005D39D1"/>
    <w:rsid w:val="005D3AD1"/>
    <w:rsid w:val="005D472E"/>
    <w:rsid w:val="005D48AE"/>
    <w:rsid w:val="005D497E"/>
    <w:rsid w:val="005D4B4A"/>
    <w:rsid w:val="005D551D"/>
    <w:rsid w:val="005D5A60"/>
    <w:rsid w:val="005D6D9B"/>
    <w:rsid w:val="005D72AD"/>
    <w:rsid w:val="005D7FA4"/>
    <w:rsid w:val="005E0DCD"/>
    <w:rsid w:val="005E151E"/>
    <w:rsid w:val="005E1726"/>
    <w:rsid w:val="005E1D36"/>
    <w:rsid w:val="005E1FE5"/>
    <w:rsid w:val="005E2E3C"/>
    <w:rsid w:val="005E3F4F"/>
    <w:rsid w:val="005E46A9"/>
    <w:rsid w:val="005E55D9"/>
    <w:rsid w:val="005E6305"/>
    <w:rsid w:val="005E694C"/>
    <w:rsid w:val="005E6A72"/>
    <w:rsid w:val="005E73F2"/>
    <w:rsid w:val="005E7E08"/>
    <w:rsid w:val="005F0418"/>
    <w:rsid w:val="005F197B"/>
    <w:rsid w:val="005F25AD"/>
    <w:rsid w:val="005F2D06"/>
    <w:rsid w:val="005F3A49"/>
    <w:rsid w:val="005F3D4B"/>
    <w:rsid w:val="005F4603"/>
    <w:rsid w:val="005F51E7"/>
    <w:rsid w:val="005F618B"/>
    <w:rsid w:val="005F6994"/>
    <w:rsid w:val="005F7D7B"/>
    <w:rsid w:val="005F7F47"/>
    <w:rsid w:val="006014BD"/>
    <w:rsid w:val="00601728"/>
    <w:rsid w:val="00601A0A"/>
    <w:rsid w:val="00602544"/>
    <w:rsid w:val="00603B91"/>
    <w:rsid w:val="0060431F"/>
    <w:rsid w:val="00604D9D"/>
    <w:rsid w:val="00605474"/>
    <w:rsid w:val="00605B78"/>
    <w:rsid w:val="00606B01"/>
    <w:rsid w:val="00606BC4"/>
    <w:rsid w:val="00607A9D"/>
    <w:rsid w:val="0061198F"/>
    <w:rsid w:val="00611F13"/>
    <w:rsid w:val="006125DC"/>
    <w:rsid w:val="00612CCF"/>
    <w:rsid w:val="00612FC5"/>
    <w:rsid w:val="00613403"/>
    <w:rsid w:val="00614228"/>
    <w:rsid w:val="00614306"/>
    <w:rsid w:val="00615784"/>
    <w:rsid w:val="00617507"/>
    <w:rsid w:val="00617685"/>
    <w:rsid w:val="00617B59"/>
    <w:rsid w:val="0062089B"/>
    <w:rsid w:val="00621F5B"/>
    <w:rsid w:val="00622B4E"/>
    <w:rsid w:val="006243CB"/>
    <w:rsid w:val="00625307"/>
    <w:rsid w:val="006257CD"/>
    <w:rsid w:val="00625963"/>
    <w:rsid w:val="00626918"/>
    <w:rsid w:val="00626D11"/>
    <w:rsid w:val="00627756"/>
    <w:rsid w:val="00627D6F"/>
    <w:rsid w:val="0063024B"/>
    <w:rsid w:val="00630A36"/>
    <w:rsid w:val="00632C6E"/>
    <w:rsid w:val="006330DC"/>
    <w:rsid w:val="00633252"/>
    <w:rsid w:val="006336E3"/>
    <w:rsid w:val="00633B1F"/>
    <w:rsid w:val="0063539F"/>
    <w:rsid w:val="00635981"/>
    <w:rsid w:val="00635D20"/>
    <w:rsid w:val="00635E04"/>
    <w:rsid w:val="00635E39"/>
    <w:rsid w:val="00636A3C"/>
    <w:rsid w:val="00636C46"/>
    <w:rsid w:val="006370E6"/>
    <w:rsid w:val="00637FC8"/>
    <w:rsid w:val="006400A3"/>
    <w:rsid w:val="0064014C"/>
    <w:rsid w:val="0064021C"/>
    <w:rsid w:val="00640FF0"/>
    <w:rsid w:val="006416EE"/>
    <w:rsid w:val="00641C29"/>
    <w:rsid w:val="00643E37"/>
    <w:rsid w:val="006441CD"/>
    <w:rsid w:val="00644D77"/>
    <w:rsid w:val="00646270"/>
    <w:rsid w:val="00646606"/>
    <w:rsid w:val="00646D0C"/>
    <w:rsid w:val="006508F7"/>
    <w:rsid w:val="00650C2E"/>
    <w:rsid w:val="00650DA3"/>
    <w:rsid w:val="00650E07"/>
    <w:rsid w:val="0065150E"/>
    <w:rsid w:val="00651E41"/>
    <w:rsid w:val="006531B0"/>
    <w:rsid w:val="0065346D"/>
    <w:rsid w:val="00653887"/>
    <w:rsid w:val="00654449"/>
    <w:rsid w:val="006550B1"/>
    <w:rsid w:val="0065527C"/>
    <w:rsid w:val="0065568A"/>
    <w:rsid w:val="006557A9"/>
    <w:rsid w:val="00657172"/>
    <w:rsid w:val="0065721E"/>
    <w:rsid w:val="006578F9"/>
    <w:rsid w:val="00657A76"/>
    <w:rsid w:val="00657CA6"/>
    <w:rsid w:val="00661349"/>
    <w:rsid w:val="00662072"/>
    <w:rsid w:val="006623AE"/>
    <w:rsid w:val="00664848"/>
    <w:rsid w:val="00664D60"/>
    <w:rsid w:val="00665492"/>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1D90"/>
    <w:rsid w:val="00683DBF"/>
    <w:rsid w:val="00684259"/>
    <w:rsid w:val="00684592"/>
    <w:rsid w:val="00684937"/>
    <w:rsid w:val="00686184"/>
    <w:rsid w:val="006865C9"/>
    <w:rsid w:val="00686B6D"/>
    <w:rsid w:val="00686D04"/>
    <w:rsid w:val="006878F3"/>
    <w:rsid w:val="00687CA2"/>
    <w:rsid w:val="00690CFF"/>
    <w:rsid w:val="0069205C"/>
    <w:rsid w:val="00692890"/>
    <w:rsid w:val="0069294B"/>
    <w:rsid w:val="00692964"/>
    <w:rsid w:val="00692E62"/>
    <w:rsid w:val="006935E2"/>
    <w:rsid w:val="00693906"/>
    <w:rsid w:val="0069405A"/>
    <w:rsid w:val="00694189"/>
    <w:rsid w:val="006941F4"/>
    <w:rsid w:val="00694D72"/>
    <w:rsid w:val="00695B53"/>
    <w:rsid w:val="00695E11"/>
    <w:rsid w:val="006962B1"/>
    <w:rsid w:val="006965DB"/>
    <w:rsid w:val="00696B63"/>
    <w:rsid w:val="006A052E"/>
    <w:rsid w:val="006A09DD"/>
    <w:rsid w:val="006A1310"/>
    <w:rsid w:val="006A305B"/>
    <w:rsid w:val="006A3C87"/>
    <w:rsid w:val="006A3DC6"/>
    <w:rsid w:val="006A43A1"/>
    <w:rsid w:val="006A43D7"/>
    <w:rsid w:val="006A4DFC"/>
    <w:rsid w:val="006A5CB5"/>
    <w:rsid w:val="006A5F9D"/>
    <w:rsid w:val="006A60EE"/>
    <w:rsid w:val="006A7D4C"/>
    <w:rsid w:val="006A7E42"/>
    <w:rsid w:val="006B18DB"/>
    <w:rsid w:val="006B1995"/>
    <w:rsid w:val="006B1E1C"/>
    <w:rsid w:val="006B1ED4"/>
    <w:rsid w:val="006B2106"/>
    <w:rsid w:val="006B3595"/>
    <w:rsid w:val="006B5865"/>
    <w:rsid w:val="006B6C0D"/>
    <w:rsid w:val="006B6FA3"/>
    <w:rsid w:val="006B75D2"/>
    <w:rsid w:val="006B7E70"/>
    <w:rsid w:val="006C0390"/>
    <w:rsid w:val="006C039C"/>
    <w:rsid w:val="006C08A3"/>
    <w:rsid w:val="006C0C9D"/>
    <w:rsid w:val="006C12FE"/>
    <w:rsid w:val="006C1669"/>
    <w:rsid w:val="006C1A4A"/>
    <w:rsid w:val="006C22F0"/>
    <w:rsid w:val="006C35DF"/>
    <w:rsid w:val="006C37A4"/>
    <w:rsid w:val="006C3F7E"/>
    <w:rsid w:val="006C4932"/>
    <w:rsid w:val="006C631D"/>
    <w:rsid w:val="006C632C"/>
    <w:rsid w:val="006C67A0"/>
    <w:rsid w:val="006C6BC8"/>
    <w:rsid w:val="006C6BEE"/>
    <w:rsid w:val="006C715B"/>
    <w:rsid w:val="006C7590"/>
    <w:rsid w:val="006C7B22"/>
    <w:rsid w:val="006D20EC"/>
    <w:rsid w:val="006D2146"/>
    <w:rsid w:val="006D2C48"/>
    <w:rsid w:val="006D4FF7"/>
    <w:rsid w:val="006D536F"/>
    <w:rsid w:val="006D54BF"/>
    <w:rsid w:val="006D55E3"/>
    <w:rsid w:val="006D55EB"/>
    <w:rsid w:val="006D5DC1"/>
    <w:rsid w:val="006D6B87"/>
    <w:rsid w:val="006D7CE3"/>
    <w:rsid w:val="006E0CFA"/>
    <w:rsid w:val="006E1C6E"/>
    <w:rsid w:val="006E36FC"/>
    <w:rsid w:val="006E3FD5"/>
    <w:rsid w:val="006E7FD4"/>
    <w:rsid w:val="006F2ADA"/>
    <w:rsid w:val="006F3028"/>
    <w:rsid w:val="006F453A"/>
    <w:rsid w:val="006F4605"/>
    <w:rsid w:val="006F59E6"/>
    <w:rsid w:val="006F6578"/>
    <w:rsid w:val="006F66C9"/>
    <w:rsid w:val="006F70B7"/>
    <w:rsid w:val="006F7C83"/>
    <w:rsid w:val="007007CE"/>
    <w:rsid w:val="00702748"/>
    <w:rsid w:val="00703D6C"/>
    <w:rsid w:val="00704146"/>
    <w:rsid w:val="00704475"/>
    <w:rsid w:val="00704B18"/>
    <w:rsid w:val="00704BE9"/>
    <w:rsid w:val="00704D78"/>
    <w:rsid w:val="0070661C"/>
    <w:rsid w:val="007105DE"/>
    <w:rsid w:val="00711D00"/>
    <w:rsid w:val="00712163"/>
    <w:rsid w:val="00714935"/>
    <w:rsid w:val="00714979"/>
    <w:rsid w:val="007165DB"/>
    <w:rsid w:val="007166B4"/>
    <w:rsid w:val="0072097E"/>
    <w:rsid w:val="0072102A"/>
    <w:rsid w:val="00721724"/>
    <w:rsid w:val="00721AC3"/>
    <w:rsid w:val="00721D96"/>
    <w:rsid w:val="00723575"/>
    <w:rsid w:val="007241D7"/>
    <w:rsid w:val="007249CF"/>
    <w:rsid w:val="007250BA"/>
    <w:rsid w:val="007253EB"/>
    <w:rsid w:val="00725EA8"/>
    <w:rsid w:val="00726DCA"/>
    <w:rsid w:val="0072709D"/>
    <w:rsid w:val="007272E7"/>
    <w:rsid w:val="0072778E"/>
    <w:rsid w:val="00727982"/>
    <w:rsid w:val="00727C8C"/>
    <w:rsid w:val="00730262"/>
    <w:rsid w:val="00730760"/>
    <w:rsid w:val="00731426"/>
    <w:rsid w:val="00733AD6"/>
    <w:rsid w:val="00733C27"/>
    <w:rsid w:val="0073437A"/>
    <w:rsid w:val="007371C6"/>
    <w:rsid w:val="007376D2"/>
    <w:rsid w:val="007405E4"/>
    <w:rsid w:val="0074067D"/>
    <w:rsid w:val="00740C95"/>
    <w:rsid w:val="00741051"/>
    <w:rsid w:val="00743CF3"/>
    <w:rsid w:val="007452E6"/>
    <w:rsid w:val="00746BCF"/>
    <w:rsid w:val="007508EA"/>
    <w:rsid w:val="00751A9D"/>
    <w:rsid w:val="00751C39"/>
    <w:rsid w:val="007527D3"/>
    <w:rsid w:val="00754C48"/>
    <w:rsid w:val="00756F6C"/>
    <w:rsid w:val="0075705E"/>
    <w:rsid w:val="00757071"/>
    <w:rsid w:val="007571AD"/>
    <w:rsid w:val="00762BDC"/>
    <w:rsid w:val="00763223"/>
    <w:rsid w:val="007703BF"/>
    <w:rsid w:val="00770D05"/>
    <w:rsid w:val="00771A62"/>
    <w:rsid w:val="00772343"/>
    <w:rsid w:val="0077261A"/>
    <w:rsid w:val="00773359"/>
    <w:rsid w:val="00774BFE"/>
    <w:rsid w:val="00775731"/>
    <w:rsid w:val="007758E8"/>
    <w:rsid w:val="007758EA"/>
    <w:rsid w:val="007763B6"/>
    <w:rsid w:val="0077692A"/>
    <w:rsid w:val="00776BB4"/>
    <w:rsid w:val="00777D68"/>
    <w:rsid w:val="00780CDC"/>
    <w:rsid w:val="00780EED"/>
    <w:rsid w:val="007818DD"/>
    <w:rsid w:val="00781903"/>
    <w:rsid w:val="00781D0A"/>
    <w:rsid w:val="00782873"/>
    <w:rsid w:val="00782928"/>
    <w:rsid w:val="00782B4E"/>
    <w:rsid w:val="00783116"/>
    <w:rsid w:val="00783820"/>
    <w:rsid w:val="00785272"/>
    <w:rsid w:val="00785FC0"/>
    <w:rsid w:val="00786368"/>
    <w:rsid w:val="007865B1"/>
    <w:rsid w:val="00786667"/>
    <w:rsid w:val="00787A35"/>
    <w:rsid w:val="00787DD9"/>
    <w:rsid w:val="00791108"/>
    <w:rsid w:val="007913FB"/>
    <w:rsid w:val="007918F3"/>
    <w:rsid w:val="00792106"/>
    <w:rsid w:val="00792EC0"/>
    <w:rsid w:val="00793726"/>
    <w:rsid w:val="00794B42"/>
    <w:rsid w:val="00795503"/>
    <w:rsid w:val="0079567F"/>
    <w:rsid w:val="00795DA1"/>
    <w:rsid w:val="00797A36"/>
    <w:rsid w:val="00797E96"/>
    <w:rsid w:val="007A0306"/>
    <w:rsid w:val="007A0355"/>
    <w:rsid w:val="007A10EC"/>
    <w:rsid w:val="007A1E9E"/>
    <w:rsid w:val="007A2F71"/>
    <w:rsid w:val="007A373D"/>
    <w:rsid w:val="007A37F8"/>
    <w:rsid w:val="007A3DD2"/>
    <w:rsid w:val="007A5184"/>
    <w:rsid w:val="007A633B"/>
    <w:rsid w:val="007A65C9"/>
    <w:rsid w:val="007A68CE"/>
    <w:rsid w:val="007A6B14"/>
    <w:rsid w:val="007A7308"/>
    <w:rsid w:val="007A7EED"/>
    <w:rsid w:val="007B0031"/>
    <w:rsid w:val="007B0119"/>
    <w:rsid w:val="007B01ED"/>
    <w:rsid w:val="007B1ECB"/>
    <w:rsid w:val="007B2331"/>
    <w:rsid w:val="007B43D6"/>
    <w:rsid w:val="007B4910"/>
    <w:rsid w:val="007B5C1F"/>
    <w:rsid w:val="007B5E5C"/>
    <w:rsid w:val="007B5F92"/>
    <w:rsid w:val="007B6031"/>
    <w:rsid w:val="007B73C5"/>
    <w:rsid w:val="007C04C5"/>
    <w:rsid w:val="007C207D"/>
    <w:rsid w:val="007C232D"/>
    <w:rsid w:val="007C23AA"/>
    <w:rsid w:val="007C2421"/>
    <w:rsid w:val="007C357B"/>
    <w:rsid w:val="007C3A36"/>
    <w:rsid w:val="007C58EA"/>
    <w:rsid w:val="007C5A5F"/>
    <w:rsid w:val="007C5DD2"/>
    <w:rsid w:val="007C63BB"/>
    <w:rsid w:val="007C640F"/>
    <w:rsid w:val="007C76F5"/>
    <w:rsid w:val="007C7FEC"/>
    <w:rsid w:val="007D0332"/>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6137"/>
    <w:rsid w:val="007E6F81"/>
    <w:rsid w:val="007E73A3"/>
    <w:rsid w:val="007E78AC"/>
    <w:rsid w:val="007F090A"/>
    <w:rsid w:val="007F094C"/>
    <w:rsid w:val="007F0E91"/>
    <w:rsid w:val="007F136B"/>
    <w:rsid w:val="007F1D56"/>
    <w:rsid w:val="007F1F44"/>
    <w:rsid w:val="007F3690"/>
    <w:rsid w:val="007F3FF0"/>
    <w:rsid w:val="007F52C9"/>
    <w:rsid w:val="007F5FAA"/>
    <w:rsid w:val="007F68CE"/>
    <w:rsid w:val="007F7234"/>
    <w:rsid w:val="007F7368"/>
    <w:rsid w:val="007F7FE3"/>
    <w:rsid w:val="00801078"/>
    <w:rsid w:val="008019C9"/>
    <w:rsid w:val="00803AB7"/>
    <w:rsid w:val="0080461F"/>
    <w:rsid w:val="00804A2C"/>
    <w:rsid w:val="00805080"/>
    <w:rsid w:val="008050B4"/>
    <w:rsid w:val="00805355"/>
    <w:rsid w:val="0080635F"/>
    <w:rsid w:val="0080662B"/>
    <w:rsid w:val="008070FB"/>
    <w:rsid w:val="00807433"/>
    <w:rsid w:val="00810385"/>
    <w:rsid w:val="00812B5B"/>
    <w:rsid w:val="008130E3"/>
    <w:rsid w:val="008136E6"/>
    <w:rsid w:val="00813970"/>
    <w:rsid w:val="00814247"/>
    <w:rsid w:val="00814292"/>
    <w:rsid w:val="00817420"/>
    <w:rsid w:val="008176F3"/>
    <w:rsid w:val="0082006F"/>
    <w:rsid w:val="00820CE8"/>
    <w:rsid w:val="00822134"/>
    <w:rsid w:val="008222D2"/>
    <w:rsid w:val="00823534"/>
    <w:rsid w:val="00823A8E"/>
    <w:rsid w:val="00823FEB"/>
    <w:rsid w:val="008253B9"/>
    <w:rsid w:val="008260C9"/>
    <w:rsid w:val="00826269"/>
    <w:rsid w:val="00826379"/>
    <w:rsid w:val="00826A4D"/>
    <w:rsid w:val="008274F3"/>
    <w:rsid w:val="008275E6"/>
    <w:rsid w:val="00827D3C"/>
    <w:rsid w:val="00830402"/>
    <w:rsid w:val="00830BD6"/>
    <w:rsid w:val="00830F12"/>
    <w:rsid w:val="008316D5"/>
    <w:rsid w:val="0083397A"/>
    <w:rsid w:val="008346C7"/>
    <w:rsid w:val="00835B58"/>
    <w:rsid w:val="0083619F"/>
    <w:rsid w:val="008364B2"/>
    <w:rsid w:val="00836AE9"/>
    <w:rsid w:val="008370F1"/>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994"/>
    <w:rsid w:val="00851BEE"/>
    <w:rsid w:val="00852177"/>
    <w:rsid w:val="0085380C"/>
    <w:rsid w:val="00853968"/>
    <w:rsid w:val="00855477"/>
    <w:rsid w:val="00855657"/>
    <w:rsid w:val="008558F2"/>
    <w:rsid w:val="00855B15"/>
    <w:rsid w:val="00855CF5"/>
    <w:rsid w:val="00855D71"/>
    <w:rsid w:val="00856076"/>
    <w:rsid w:val="00857BCA"/>
    <w:rsid w:val="00857E3A"/>
    <w:rsid w:val="00861791"/>
    <w:rsid w:val="00862EF2"/>
    <w:rsid w:val="008630FD"/>
    <w:rsid w:val="00863DC9"/>
    <w:rsid w:val="0086443C"/>
    <w:rsid w:val="00864488"/>
    <w:rsid w:val="00864C53"/>
    <w:rsid w:val="00865171"/>
    <w:rsid w:val="0086564B"/>
    <w:rsid w:val="00865BC5"/>
    <w:rsid w:val="00865EEC"/>
    <w:rsid w:val="00866866"/>
    <w:rsid w:val="00866A5B"/>
    <w:rsid w:val="008673F5"/>
    <w:rsid w:val="0086753F"/>
    <w:rsid w:val="00870272"/>
    <w:rsid w:val="00870AB3"/>
    <w:rsid w:val="00870AD7"/>
    <w:rsid w:val="00870F6F"/>
    <w:rsid w:val="00871361"/>
    <w:rsid w:val="008716E4"/>
    <w:rsid w:val="00872CAE"/>
    <w:rsid w:val="00874EEE"/>
    <w:rsid w:val="008760F0"/>
    <w:rsid w:val="008761DA"/>
    <w:rsid w:val="0087674C"/>
    <w:rsid w:val="008778C2"/>
    <w:rsid w:val="00880314"/>
    <w:rsid w:val="008808ED"/>
    <w:rsid w:val="00880F32"/>
    <w:rsid w:val="008818D1"/>
    <w:rsid w:val="00882642"/>
    <w:rsid w:val="00885AE9"/>
    <w:rsid w:val="00885CB6"/>
    <w:rsid w:val="00885E43"/>
    <w:rsid w:val="008872CE"/>
    <w:rsid w:val="00887AF3"/>
    <w:rsid w:val="00887FFD"/>
    <w:rsid w:val="008901AA"/>
    <w:rsid w:val="00891503"/>
    <w:rsid w:val="00891B9B"/>
    <w:rsid w:val="0089294E"/>
    <w:rsid w:val="008939CF"/>
    <w:rsid w:val="0089488E"/>
    <w:rsid w:val="008A0621"/>
    <w:rsid w:val="008A1F63"/>
    <w:rsid w:val="008A2A87"/>
    <w:rsid w:val="008A427A"/>
    <w:rsid w:val="008A4482"/>
    <w:rsid w:val="008A4812"/>
    <w:rsid w:val="008A5418"/>
    <w:rsid w:val="008A5523"/>
    <w:rsid w:val="008A5F59"/>
    <w:rsid w:val="008A62C7"/>
    <w:rsid w:val="008A7989"/>
    <w:rsid w:val="008A7DBB"/>
    <w:rsid w:val="008A7FA8"/>
    <w:rsid w:val="008B032F"/>
    <w:rsid w:val="008B0732"/>
    <w:rsid w:val="008B08EC"/>
    <w:rsid w:val="008B19EB"/>
    <w:rsid w:val="008B1BCD"/>
    <w:rsid w:val="008B2830"/>
    <w:rsid w:val="008B38A3"/>
    <w:rsid w:val="008B4053"/>
    <w:rsid w:val="008B4E7B"/>
    <w:rsid w:val="008B5A60"/>
    <w:rsid w:val="008B6078"/>
    <w:rsid w:val="008B616E"/>
    <w:rsid w:val="008B62BE"/>
    <w:rsid w:val="008B68C4"/>
    <w:rsid w:val="008B6A0E"/>
    <w:rsid w:val="008B6A86"/>
    <w:rsid w:val="008C0619"/>
    <w:rsid w:val="008C09BB"/>
    <w:rsid w:val="008C0E26"/>
    <w:rsid w:val="008C101C"/>
    <w:rsid w:val="008C2FE8"/>
    <w:rsid w:val="008C302F"/>
    <w:rsid w:val="008C3788"/>
    <w:rsid w:val="008C3B89"/>
    <w:rsid w:val="008C43CB"/>
    <w:rsid w:val="008C50D1"/>
    <w:rsid w:val="008C5EBD"/>
    <w:rsid w:val="008C60B4"/>
    <w:rsid w:val="008C6944"/>
    <w:rsid w:val="008C70DB"/>
    <w:rsid w:val="008D1AC9"/>
    <w:rsid w:val="008D24DC"/>
    <w:rsid w:val="008D3E5A"/>
    <w:rsid w:val="008D4323"/>
    <w:rsid w:val="008D4C93"/>
    <w:rsid w:val="008D5A72"/>
    <w:rsid w:val="008D5B9B"/>
    <w:rsid w:val="008D5CD6"/>
    <w:rsid w:val="008D649C"/>
    <w:rsid w:val="008D6CBA"/>
    <w:rsid w:val="008D734A"/>
    <w:rsid w:val="008D7BE6"/>
    <w:rsid w:val="008E0727"/>
    <w:rsid w:val="008E2574"/>
    <w:rsid w:val="008E3081"/>
    <w:rsid w:val="008E3756"/>
    <w:rsid w:val="008E3E97"/>
    <w:rsid w:val="008E5B48"/>
    <w:rsid w:val="008E65DC"/>
    <w:rsid w:val="008E6D02"/>
    <w:rsid w:val="008E6D4A"/>
    <w:rsid w:val="008E7D90"/>
    <w:rsid w:val="008E7EEB"/>
    <w:rsid w:val="008F0DF5"/>
    <w:rsid w:val="008F196F"/>
    <w:rsid w:val="008F19A5"/>
    <w:rsid w:val="008F1D3F"/>
    <w:rsid w:val="008F282A"/>
    <w:rsid w:val="008F29A0"/>
    <w:rsid w:val="008F301F"/>
    <w:rsid w:val="008F3436"/>
    <w:rsid w:val="008F3623"/>
    <w:rsid w:val="008F4D13"/>
    <w:rsid w:val="008F5190"/>
    <w:rsid w:val="008F651B"/>
    <w:rsid w:val="008F6824"/>
    <w:rsid w:val="008F69AE"/>
    <w:rsid w:val="008F719C"/>
    <w:rsid w:val="008F7539"/>
    <w:rsid w:val="008F75F8"/>
    <w:rsid w:val="009001F6"/>
    <w:rsid w:val="0090035C"/>
    <w:rsid w:val="0090056A"/>
    <w:rsid w:val="00900773"/>
    <w:rsid w:val="00900893"/>
    <w:rsid w:val="00900DE6"/>
    <w:rsid w:val="0090115B"/>
    <w:rsid w:val="0090218D"/>
    <w:rsid w:val="0090230B"/>
    <w:rsid w:val="00902E43"/>
    <w:rsid w:val="0090330B"/>
    <w:rsid w:val="0090417B"/>
    <w:rsid w:val="0090536C"/>
    <w:rsid w:val="009053B7"/>
    <w:rsid w:val="009067B8"/>
    <w:rsid w:val="0090715D"/>
    <w:rsid w:val="00910632"/>
    <w:rsid w:val="0091092C"/>
    <w:rsid w:val="00911C0B"/>
    <w:rsid w:val="00912538"/>
    <w:rsid w:val="00912F75"/>
    <w:rsid w:val="009139CE"/>
    <w:rsid w:val="00914A67"/>
    <w:rsid w:val="00914B49"/>
    <w:rsid w:val="00914E12"/>
    <w:rsid w:val="00914F4E"/>
    <w:rsid w:val="00915328"/>
    <w:rsid w:val="00915BEB"/>
    <w:rsid w:val="00915DE4"/>
    <w:rsid w:val="00916347"/>
    <w:rsid w:val="00916B1A"/>
    <w:rsid w:val="00916DA5"/>
    <w:rsid w:val="009177C5"/>
    <w:rsid w:val="0092014D"/>
    <w:rsid w:val="0092043F"/>
    <w:rsid w:val="00920F43"/>
    <w:rsid w:val="00921460"/>
    <w:rsid w:val="00921690"/>
    <w:rsid w:val="009218E2"/>
    <w:rsid w:val="00921A33"/>
    <w:rsid w:val="00921F1F"/>
    <w:rsid w:val="009232E2"/>
    <w:rsid w:val="00923921"/>
    <w:rsid w:val="00924081"/>
    <w:rsid w:val="009254FF"/>
    <w:rsid w:val="00926A82"/>
    <w:rsid w:val="009277EA"/>
    <w:rsid w:val="009278A9"/>
    <w:rsid w:val="0093003E"/>
    <w:rsid w:val="00930621"/>
    <w:rsid w:val="00930DF5"/>
    <w:rsid w:val="00931E0A"/>
    <w:rsid w:val="00932336"/>
    <w:rsid w:val="0093262C"/>
    <w:rsid w:val="009326C1"/>
    <w:rsid w:val="00932BA8"/>
    <w:rsid w:val="00932F32"/>
    <w:rsid w:val="0093691D"/>
    <w:rsid w:val="0093782F"/>
    <w:rsid w:val="00937A81"/>
    <w:rsid w:val="00941106"/>
    <w:rsid w:val="0094119F"/>
    <w:rsid w:val="00942374"/>
    <w:rsid w:val="00942461"/>
    <w:rsid w:val="00943904"/>
    <w:rsid w:val="00943EF9"/>
    <w:rsid w:val="009446C6"/>
    <w:rsid w:val="00945007"/>
    <w:rsid w:val="009451E6"/>
    <w:rsid w:val="00946393"/>
    <w:rsid w:val="009505C3"/>
    <w:rsid w:val="00951629"/>
    <w:rsid w:val="009520E5"/>
    <w:rsid w:val="00952238"/>
    <w:rsid w:val="009528BF"/>
    <w:rsid w:val="00952D0C"/>
    <w:rsid w:val="00953C7F"/>
    <w:rsid w:val="00953CFF"/>
    <w:rsid w:val="0095402D"/>
    <w:rsid w:val="00954968"/>
    <w:rsid w:val="00955C8E"/>
    <w:rsid w:val="00955D00"/>
    <w:rsid w:val="00956DFB"/>
    <w:rsid w:val="00956E0F"/>
    <w:rsid w:val="00957825"/>
    <w:rsid w:val="0095791B"/>
    <w:rsid w:val="00957EF7"/>
    <w:rsid w:val="009600BF"/>
    <w:rsid w:val="009600FC"/>
    <w:rsid w:val="009609CE"/>
    <w:rsid w:val="00960D53"/>
    <w:rsid w:val="009612F2"/>
    <w:rsid w:val="00961B39"/>
    <w:rsid w:val="00961E9D"/>
    <w:rsid w:val="0096219E"/>
    <w:rsid w:val="009626C3"/>
    <w:rsid w:val="00964E29"/>
    <w:rsid w:val="009650B0"/>
    <w:rsid w:val="009651D6"/>
    <w:rsid w:val="00965835"/>
    <w:rsid w:val="00966EB9"/>
    <w:rsid w:val="00970BD3"/>
    <w:rsid w:val="00971272"/>
    <w:rsid w:val="00971D38"/>
    <w:rsid w:val="00971D3C"/>
    <w:rsid w:val="009721FD"/>
    <w:rsid w:val="009723EC"/>
    <w:rsid w:val="00972DA4"/>
    <w:rsid w:val="009734BD"/>
    <w:rsid w:val="00973CAE"/>
    <w:rsid w:val="009743B4"/>
    <w:rsid w:val="00974CFB"/>
    <w:rsid w:val="00974E3A"/>
    <w:rsid w:val="00975609"/>
    <w:rsid w:val="00975789"/>
    <w:rsid w:val="00975C88"/>
    <w:rsid w:val="009765B2"/>
    <w:rsid w:val="00976686"/>
    <w:rsid w:val="00976D9E"/>
    <w:rsid w:val="00976F1C"/>
    <w:rsid w:val="00977703"/>
    <w:rsid w:val="009800CC"/>
    <w:rsid w:val="00981004"/>
    <w:rsid w:val="009815C6"/>
    <w:rsid w:val="00981710"/>
    <w:rsid w:val="00981D3C"/>
    <w:rsid w:val="00981D5A"/>
    <w:rsid w:val="009820DB"/>
    <w:rsid w:val="00982727"/>
    <w:rsid w:val="00982BC8"/>
    <w:rsid w:val="00983194"/>
    <w:rsid w:val="00983295"/>
    <w:rsid w:val="00983566"/>
    <w:rsid w:val="00985148"/>
    <w:rsid w:val="009855A1"/>
    <w:rsid w:val="00985868"/>
    <w:rsid w:val="009859BC"/>
    <w:rsid w:val="00985A38"/>
    <w:rsid w:val="0098661E"/>
    <w:rsid w:val="00986B4B"/>
    <w:rsid w:val="00986F80"/>
    <w:rsid w:val="00990425"/>
    <w:rsid w:val="009911D3"/>
    <w:rsid w:val="009918F7"/>
    <w:rsid w:val="00991B8D"/>
    <w:rsid w:val="00991CAE"/>
    <w:rsid w:val="00991E97"/>
    <w:rsid w:val="009921F9"/>
    <w:rsid w:val="009927ED"/>
    <w:rsid w:val="0099313B"/>
    <w:rsid w:val="009931F8"/>
    <w:rsid w:val="009939DF"/>
    <w:rsid w:val="00993B08"/>
    <w:rsid w:val="00993CC9"/>
    <w:rsid w:val="00994A96"/>
    <w:rsid w:val="00994D85"/>
    <w:rsid w:val="009970A7"/>
    <w:rsid w:val="00997620"/>
    <w:rsid w:val="00997E48"/>
    <w:rsid w:val="00997EE3"/>
    <w:rsid w:val="009A087A"/>
    <w:rsid w:val="009A14F2"/>
    <w:rsid w:val="009A1754"/>
    <w:rsid w:val="009A17F7"/>
    <w:rsid w:val="009A202C"/>
    <w:rsid w:val="009A2422"/>
    <w:rsid w:val="009A2EBC"/>
    <w:rsid w:val="009A500D"/>
    <w:rsid w:val="009A57D5"/>
    <w:rsid w:val="009A5844"/>
    <w:rsid w:val="009A5ADB"/>
    <w:rsid w:val="009A5D89"/>
    <w:rsid w:val="009A62ED"/>
    <w:rsid w:val="009A6D28"/>
    <w:rsid w:val="009A6E9F"/>
    <w:rsid w:val="009A712C"/>
    <w:rsid w:val="009A7941"/>
    <w:rsid w:val="009B1A4F"/>
    <w:rsid w:val="009B2510"/>
    <w:rsid w:val="009B2847"/>
    <w:rsid w:val="009B404D"/>
    <w:rsid w:val="009B4060"/>
    <w:rsid w:val="009B4151"/>
    <w:rsid w:val="009B4DDF"/>
    <w:rsid w:val="009B5167"/>
    <w:rsid w:val="009B5668"/>
    <w:rsid w:val="009B5DBE"/>
    <w:rsid w:val="009B6BD8"/>
    <w:rsid w:val="009B6FF2"/>
    <w:rsid w:val="009B778D"/>
    <w:rsid w:val="009B7827"/>
    <w:rsid w:val="009B7FF1"/>
    <w:rsid w:val="009C0EE0"/>
    <w:rsid w:val="009C110B"/>
    <w:rsid w:val="009C1388"/>
    <w:rsid w:val="009C14AF"/>
    <w:rsid w:val="009C19CA"/>
    <w:rsid w:val="009C25DA"/>
    <w:rsid w:val="009C29C6"/>
    <w:rsid w:val="009C2A69"/>
    <w:rsid w:val="009C3C66"/>
    <w:rsid w:val="009C3E1C"/>
    <w:rsid w:val="009C4E5C"/>
    <w:rsid w:val="009C5D1F"/>
    <w:rsid w:val="009C6571"/>
    <w:rsid w:val="009C6B45"/>
    <w:rsid w:val="009C6F1D"/>
    <w:rsid w:val="009C75AD"/>
    <w:rsid w:val="009C75C4"/>
    <w:rsid w:val="009D090C"/>
    <w:rsid w:val="009D09CF"/>
    <w:rsid w:val="009D1C46"/>
    <w:rsid w:val="009D2530"/>
    <w:rsid w:val="009D29E0"/>
    <w:rsid w:val="009D33DA"/>
    <w:rsid w:val="009D3E28"/>
    <w:rsid w:val="009D46F4"/>
    <w:rsid w:val="009D4993"/>
    <w:rsid w:val="009D4A78"/>
    <w:rsid w:val="009D4C5D"/>
    <w:rsid w:val="009D67DC"/>
    <w:rsid w:val="009D6D82"/>
    <w:rsid w:val="009D736B"/>
    <w:rsid w:val="009D74C9"/>
    <w:rsid w:val="009D795C"/>
    <w:rsid w:val="009D7C7D"/>
    <w:rsid w:val="009E08FF"/>
    <w:rsid w:val="009E0AB5"/>
    <w:rsid w:val="009E1016"/>
    <w:rsid w:val="009E17CE"/>
    <w:rsid w:val="009E17D1"/>
    <w:rsid w:val="009E1D76"/>
    <w:rsid w:val="009E23B7"/>
    <w:rsid w:val="009E2528"/>
    <w:rsid w:val="009E2D41"/>
    <w:rsid w:val="009E4C2B"/>
    <w:rsid w:val="009E57B8"/>
    <w:rsid w:val="009E625A"/>
    <w:rsid w:val="009E724C"/>
    <w:rsid w:val="009E7B09"/>
    <w:rsid w:val="009E7D37"/>
    <w:rsid w:val="009F06C8"/>
    <w:rsid w:val="009F1112"/>
    <w:rsid w:val="009F18EF"/>
    <w:rsid w:val="009F2D8E"/>
    <w:rsid w:val="009F2E04"/>
    <w:rsid w:val="009F2F08"/>
    <w:rsid w:val="009F5277"/>
    <w:rsid w:val="009F5817"/>
    <w:rsid w:val="009F5DB4"/>
    <w:rsid w:val="009F661F"/>
    <w:rsid w:val="009F7386"/>
    <w:rsid w:val="009F76B8"/>
    <w:rsid w:val="009F795F"/>
    <w:rsid w:val="00A0275B"/>
    <w:rsid w:val="00A02A55"/>
    <w:rsid w:val="00A02F15"/>
    <w:rsid w:val="00A03300"/>
    <w:rsid w:val="00A0384E"/>
    <w:rsid w:val="00A041A2"/>
    <w:rsid w:val="00A044C0"/>
    <w:rsid w:val="00A04B17"/>
    <w:rsid w:val="00A052AA"/>
    <w:rsid w:val="00A06B47"/>
    <w:rsid w:val="00A06B52"/>
    <w:rsid w:val="00A06C5F"/>
    <w:rsid w:val="00A06D54"/>
    <w:rsid w:val="00A0700F"/>
    <w:rsid w:val="00A07307"/>
    <w:rsid w:val="00A07331"/>
    <w:rsid w:val="00A076CF"/>
    <w:rsid w:val="00A07E35"/>
    <w:rsid w:val="00A105F8"/>
    <w:rsid w:val="00A10A07"/>
    <w:rsid w:val="00A11F41"/>
    <w:rsid w:val="00A1243B"/>
    <w:rsid w:val="00A13107"/>
    <w:rsid w:val="00A1322B"/>
    <w:rsid w:val="00A13382"/>
    <w:rsid w:val="00A13666"/>
    <w:rsid w:val="00A13B1A"/>
    <w:rsid w:val="00A13B24"/>
    <w:rsid w:val="00A16256"/>
    <w:rsid w:val="00A16409"/>
    <w:rsid w:val="00A20641"/>
    <w:rsid w:val="00A208A7"/>
    <w:rsid w:val="00A21266"/>
    <w:rsid w:val="00A21C12"/>
    <w:rsid w:val="00A239B2"/>
    <w:rsid w:val="00A23C38"/>
    <w:rsid w:val="00A23C6A"/>
    <w:rsid w:val="00A2483D"/>
    <w:rsid w:val="00A24954"/>
    <w:rsid w:val="00A24CFB"/>
    <w:rsid w:val="00A264D1"/>
    <w:rsid w:val="00A26C97"/>
    <w:rsid w:val="00A277BF"/>
    <w:rsid w:val="00A3011A"/>
    <w:rsid w:val="00A31C53"/>
    <w:rsid w:val="00A333CB"/>
    <w:rsid w:val="00A3345B"/>
    <w:rsid w:val="00A33F87"/>
    <w:rsid w:val="00A34129"/>
    <w:rsid w:val="00A36E6F"/>
    <w:rsid w:val="00A36EAB"/>
    <w:rsid w:val="00A36F61"/>
    <w:rsid w:val="00A37040"/>
    <w:rsid w:val="00A3734F"/>
    <w:rsid w:val="00A4339C"/>
    <w:rsid w:val="00A43B9A"/>
    <w:rsid w:val="00A445D5"/>
    <w:rsid w:val="00A46C4D"/>
    <w:rsid w:val="00A47788"/>
    <w:rsid w:val="00A47891"/>
    <w:rsid w:val="00A478AB"/>
    <w:rsid w:val="00A47952"/>
    <w:rsid w:val="00A47B3A"/>
    <w:rsid w:val="00A47E4A"/>
    <w:rsid w:val="00A504D2"/>
    <w:rsid w:val="00A50B97"/>
    <w:rsid w:val="00A51C20"/>
    <w:rsid w:val="00A51CBF"/>
    <w:rsid w:val="00A52D2E"/>
    <w:rsid w:val="00A5355F"/>
    <w:rsid w:val="00A537F1"/>
    <w:rsid w:val="00A5387A"/>
    <w:rsid w:val="00A54922"/>
    <w:rsid w:val="00A549AD"/>
    <w:rsid w:val="00A569F2"/>
    <w:rsid w:val="00A56B88"/>
    <w:rsid w:val="00A57409"/>
    <w:rsid w:val="00A57645"/>
    <w:rsid w:val="00A57AA9"/>
    <w:rsid w:val="00A605E0"/>
    <w:rsid w:val="00A60BD5"/>
    <w:rsid w:val="00A613A2"/>
    <w:rsid w:val="00A616F0"/>
    <w:rsid w:val="00A625B0"/>
    <w:rsid w:val="00A62784"/>
    <w:rsid w:val="00A62DF1"/>
    <w:rsid w:val="00A63772"/>
    <w:rsid w:val="00A63CD5"/>
    <w:rsid w:val="00A63FD3"/>
    <w:rsid w:val="00A6473F"/>
    <w:rsid w:val="00A65615"/>
    <w:rsid w:val="00A65803"/>
    <w:rsid w:val="00A65CDD"/>
    <w:rsid w:val="00A65FBE"/>
    <w:rsid w:val="00A66E8A"/>
    <w:rsid w:val="00A6717F"/>
    <w:rsid w:val="00A67193"/>
    <w:rsid w:val="00A677C0"/>
    <w:rsid w:val="00A678DB"/>
    <w:rsid w:val="00A706B9"/>
    <w:rsid w:val="00A711BE"/>
    <w:rsid w:val="00A71716"/>
    <w:rsid w:val="00A72328"/>
    <w:rsid w:val="00A734A2"/>
    <w:rsid w:val="00A734B9"/>
    <w:rsid w:val="00A752B6"/>
    <w:rsid w:val="00A75599"/>
    <w:rsid w:val="00A7599E"/>
    <w:rsid w:val="00A75A89"/>
    <w:rsid w:val="00A76144"/>
    <w:rsid w:val="00A76E86"/>
    <w:rsid w:val="00A77C2F"/>
    <w:rsid w:val="00A77CE0"/>
    <w:rsid w:val="00A81020"/>
    <w:rsid w:val="00A816B0"/>
    <w:rsid w:val="00A81FEE"/>
    <w:rsid w:val="00A82667"/>
    <w:rsid w:val="00A828B2"/>
    <w:rsid w:val="00A83397"/>
    <w:rsid w:val="00A8350E"/>
    <w:rsid w:val="00A83932"/>
    <w:rsid w:val="00A83AB7"/>
    <w:rsid w:val="00A85A4B"/>
    <w:rsid w:val="00A85D78"/>
    <w:rsid w:val="00A86567"/>
    <w:rsid w:val="00A86BA6"/>
    <w:rsid w:val="00A87F7F"/>
    <w:rsid w:val="00A90AA2"/>
    <w:rsid w:val="00A9193F"/>
    <w:rsid w:val="00A91CB9"/>
    <w:rsid w:val="00A92538"/>
    <w:rsid w:val="00A939CE"/>
    <w:rsid w:val="00A948D3"/>
    <w:rsid w:val="00A96959"/>
    <w:rsid w:val="00A97484"/>
    <w:rsid w:val="00A97583"/>
    <w:rsid w:val="00A97633"/>
    <w:rsid w:val="00A979CE"/>
    <w:rsid w:val="00A97F5A"/>
    <w:rsid w:val="00AA0631"/>
    <w:rsid w:val="00AA06D6"/>
    <w:rsid w:val="00AA243C"/>
    <w:rsid w:val="00AA294C"/>
    <w:rsid w:val="00AA357F"/>
    <w:rsid w:val="00AA3CE6"/>
    <w:rsid w:val="00AA3EA7"/>
    <w:rsid w:val="00AA54EC"/>
    <w:rsid w:val="00AA5C5C"/>
    <w:rsid w:val="00AA64F4"/>
    <w:rsid w:val="00AB0D37"/>
    <w:rsid w:val="00AB1612"/>
    <w:rsid w:val="00AB18CE"/>
    <w:rsid w:val="00AB2882"/>
    <w:rsid w:val="00AB314A"/>
    <w:rsid w:val="00AB3BEE"/>
    <w:rsid w:val="00AB41D8"/>
    <w:rsid w:val="00AB44A4"/>
    <w:rsid w:val="00AB454D"/>
    <w:rsid w:val="00AB5CA2"/>
    <w:rsid w:val="00AB7370"/>
    <w:rsid w:val="00AC03DD"/>
    <w:rsid w:val="00AC2499"/>
    <w:rsid w:val="00AC3279"/>
    <w:rsid w:val="00AC3C3A"/>
    <w:rsid w:val="00AC4F52"/>
    <w:rsid w:val="00AC55E3"/>
    <w:rsid w:val="00AC5BA5"/>
    <w:rsid w:val="00AC5E77"/>
    <w:rsid w:val="00AC607A"/>
    <w:rsid w:val="00AC61F3"/>
    <w:rsid w:val="00AC71A3"/>
    <w:rsid w:val="00AC79E2"/>
    <w:rsid w:val="00AD184C"/>
    <w:rsid w:val="00AD19D7"/>
    <w:rsid w:val="00AD30E1"/>
    <w:rsid w:val="00AD3AEA"/>
    <w:rsid w:val="00AD4160"/>
    <w:rsid w:val="00AD4925"/>
    <w:rsid w:val="00AD49EC"/>
    <w:rsid w:val="00AD68D3"/>
    <w:rsid w:val="00AD7BBF"/>
    <w:rsid w:val="00AE05EB"/>
    <w:rsid w:val="00AE0957"/>
    <w:rsid w:val="00AE27BD"/>
    <w:rsid w:val="00AE2CF8"/>
    <w:rsid w:val="00AE31B0"/>
    <w:rsid w:val="00AE331B"/>
    <w:rsid w:val="00AE6D72"/>
    <w:rsid w:val="00AE6E42"/>
    <w:rsid w:val="00AE6E81"/>
    <w:rsid w:val="00AE6F25"/>
    <w:rsid w:val="00AF08EF"/>
    <w:rsid w:val="00AF1129"/>
    <w:rsid w:val="00AF1D7A"/>
    <w:rsid w:val="00AF20AA"/>
    <w:rsid w:val="00AF26EE"/>
    <w:rsid w:val="00AF286A"/>
    <w:rsid w:val="00AF29FF"/>
    <w:rsid w:val="00AF31E2"/>
    <w:rsid w:val="00AF37FF"/>
    <w:rsid w:val="00AF3B0C"/>
    <w:rsid w:val="00AF3BA9"/>
    <w:rsid w:val="00AF4150"/>
    <w:rsid w:val="00AF4CB6"/>
    <w:rsid w:val="00AF518B"/>
    <w:rsid w:val="00AF55E2"/>
    <w:rsid w:val="00AF56DD"/>
    <w:rsid w:val="00AF6DEE"/>
    <w:rsid w:val="00AF6E6E"/>
    <w:rsid w:val="00AF6EA5"/>
    <w:rsid w:val="00AF7229"/>
    <w:rsid w:val="00AF722A"/>
    <w:rsid w:val="00AF763C"/>
    <w:rsid w:val="00B00CDA"/>
    <w:rsid w:val="00B03B6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1723D"/>
    <w:rsid w:val="00B17C46"/>
    <w:rsid w:val="00B2227C"/>
    <w:rsid w:val="00B224BD"/>
    <w:rsid w:val="00B2266E"/>
    <w:rsid w:val="00B22FD1"/>
    <w:rsid w:val="00B237A6"/>
    <w:rsid w:val="00B238AF"/>
    <w:rsid w:val="00B23D9A"/>
    <w:rsid w:val="00B25493"/>
    <w:rsid w:val="00B257FE"/>
    <w:rsid w:val="00B25E09"/>
    <w:rsid w:val="00B25FA1"/>
    <w:rsid w:val="00B26143"/>
    <w:rsid w:val="00B261CB"/>
    <w:rsid w:val="00B26C8A"/>
    <w:rsid w:val="00B26ECC"/>
    <w:rsid w:val="00B27606"/>
    <w:rsid w:val="00B27C7A"/>
    <w:rsid w:val="00B27E06"/>
    <w:rsid w:val="00B300AA"/>
    <w:rsid w:val="00B313EA"/>
    <w:rsid w:val="00B31F4F"/>
    <w:rsid w:val="00B32B73"/>
    <w:rsid w:val="00B33542"/>
    <w:rsid w:val="00B338BA"/>
    <w:rsid w:val="00B33DD1"/>
    <w:rsid w:val="00B34372"/>
    <w:rsid w:val="00B36F15"/>
    <w:rsid w:val="00B3700C"/>
    <w:rsid w:val="00B37ED8"/>
    <w:rsid w:val="00B40A49"/>
    <w:rsid w:val="00B40AAE"/>
    <w:rsid w:val="00B40D27"/>
    <w:rsid w:val="00B42031"/>
    <w:rsid w:val="00B42440"/>
    <w:rsid w:val="00B42A2C"/>
    <w:rsid w:val="00B42D5C"/>
    <w:rsid w:val="00B430E2"/>
    <w:rsid w:val="00B43477"/>
    <w:rsid w:val="00B43A35"/>
    <w:rsid w:val="00B44FDE"/>
    <w:rsid w:val="00B45324"/>
    <w:rsid w:val="00B460B6"/>
    <w:rsid w:val="00B46310"/>
    <w:rsid w:val="00B46A97"/>
    <w:rsid w:val="00B46DAD"/>
    <w:rsid w:val="00B47234"/>
    <w:rsid w:val="00B473A2"/>
    <w:rsid w:val="00B47B6C"/>
    <w:rsid w:val="00B517FF"/>
    <w:rsid w:val="00B52D90"/>
    <w:rsid w:val="00B538E0"/>
    <w:rsid w:val="00B539BE"/>
    <w:rsid w:val="00B547CC"/>
    <w:rsid w:val="00B54E09"/>
    <w:rsid w:val="00B55B27"/>
    <w:rsid w:val="00B564D5"/>
    <w:rsid w:val="00B566D9"/>
    <w:rsid w:val="00B56E0E"/>
    <w:rsid w:val="00B600D7"/>
    <w:rsid w:val="00B60A71"/>
    <w:rsid w:val="00B61905"/>
    <w:rsid w:val="00B63316"/>
    <w:rsid w:val="00B63358"/>
    <w:rsid w:val="00B64483"/>
    <w:rsid w:val="00B64E4E"/>
    <w:rsid w:val="00B652E8"/>
    <w:rsid w:val="00B663FD"/>
    <w:rsid w:val="00B66433"/>
    <w:rsid w:val="00B67529"/>
    <w:rsid w:val="00B67CC4"/>
    <w:rsid w:val="00B71745"/>
    <w:rsid w:val="00B727D8"/>
    <w:rsid w:val="00B731C1"/>
    <w:rsid w:val="00B745E4"/>
    <w:rsid w:val="00B747E0"/>
    <w:rsid w:val="00B759D7"/>
    <w:rsid w:val="00B75E75"/>
    <w:rsid w:val="00B77AAF"/>
    <w:rsid w:val="00B77D89"/>
    <w:rsid w:val="00B80154"/>
    <w:rsid w:val="00B80A7A"/>
    <w:rsid w:val="00B81D78"/>
    <w:rsid w:val="00B82086"/>
    <w:rsid w:val="00B82CC7"/>
    <w:rsid w:val="00B83BCF"/>
    <w:rsid w:val="00B84DC0"/>
    <w:rsid w:val="00B85486"/>
    <w:rsid w:val="00B85AF9"/>
    <w:rsid w:val="00B872E6"/>
    <w:rsid w:val="00B87795"/>
    <w:rsid w:val="00B87805"/>
    <w:rsid w:val="00B87E7E"/>
    <w:rsid w:val="00B900D2"/>
    <w:rsid w:val="00B90EA4"/>
    <w:rsid w:val="00B91E2E"/>
    <w:rsid w:val="00B92658"/>
    <w:rsid w:val="00B927E6"/>
    <w:rsid w:val="00B929A9"/>
    <w:rsid w:val="00B92B9F"/>
    <w:rsid w:val="00B92C6A"/>
    <w:rsid w:val="00B92E47"/>
    <w:rsid w:val="00B9431E"/>
    <w:rsid w:val="00B945EA"/>
    <w:rsid w:val="00B95CD2"/>
    <w:rsid w:val="00B9642E"/>
    <w:rsid w:val="00B96792"/>
    <w:rsid w:val="00B97B1C"/>
    <w:rsid w:val="00BA0989"/>
    <w:rsid w:val="00BA12DB"/>
    <w:rsid w:val="00BA138A"/>
    <w:rsid w:val="00BA153B"/>
    <w:rsid w:val="00BA17A0"/>
    <w:rsid w:val="00BA2CE7"/>
    <w:rsid w:val="00BA335C"/>
    <w:rsid w:val="00BA42D8"/>
    <w:rsid w:val="00BA454C"/>
    <w:rsid w:val="00BA4C73"/>
    <w:rsid w:val="00BA587A"/>
    <w:rsid w:val="00BA7DC2"/>
    <w:rsid w:val="00BB02D0"/>
    <w:rsid w:val="00BB08CC"/>
    <w:rsid w:val="00BB1736"/>
    <w:rsid w:val="00BB17A7"/>
    <w:rsid w:val="00BB19F9"/>
    <w:rsid w:val="00BB3653"/>
    <w:rsid w:val="00BB3BB6"/>
    <w:rsid w:val="00BB43EE"/>
    <w:rsid w:val="00BC05EC"/>
    <w:rsid w:val="00BC07B4"/>
    <w:rsid w:val="00BC07CC"/>
    <w:rsid w:val="00BC080C"/>
    <w:rsid w:val="00BC0F97"/>
    <w:rsid w:val="00BC1428"/>
    <w:rsid w:val="00BC1747"/>
    <w:rsid w:val="00BC2036"/>
    <w:rsid w:val="00BC213A"/>
    <w:rsid w:val="00BC2C9F"/>
    <w:rsid w:val="00BC327B"/>
    <w:rsid w:val="00BC4246"/>
    <w:rsid w:val="00BC4304"/>
    <w:rsid w:val="00BC455B"/>
    <w:rsid w:val="00BC5825"/>
    <w:rsid w:val="00BC655E"/>
    <w:rsid w:val="00BC6B9C"/>
    <w:rsid w:val="00BC745D"/>
    <w:rsid w:val="00BD03E5"/>
    <w:rsid w:val="00BD0950"/>
    <w:rsid w:val="00BD0D6B"/>
    <w:rsid w:val="00BD1149"/>
    <w:rsid w:val="00BD1758"/>
    <w:rsid w:val="00BD40F9"/>
    <w:rsid w:val="00BD57EE"/>
    <w:rsid w:val="00BD741F"/>
    <w:rsid w:val="00BD75F4"/>
    <w:rsid w:val="00BD7ADC"/>
    <w:rsid w:val="00BD7C16"/>
    <w:rsid w:val="00BD7ECC"/>
    <w:rsid w:val="00BE05B4"/>
    <w:rsid w:val="00BE0B09"/>
    <w:rsid w:val="00BE27FE"/>
    <w:rsid w:val="00BE319C"/>
    <w:rsid w:val="00BE33E2"/>
    <w:rsid w:val="00BE431A"/>
    <w:rsid w:val="00BE485D"/>
    <w:rsid w:val="00BE5315"/>
    <w:rsid w:val="00BE560F"/>
    <w:rsid w:val="00BE5C9A"/>
    <w:rsid w:val="00BE68BF"/>
    <w:rsid w:val="00BE6FE7"/>
    <w:rsid w:val="00BE7B48"/>
    <w:rsid w:val="00BF00E6"/>
    <w:rsid w:val="00BF076C"/>
    <w:rsid w:val="00BF078F"/>
    <w:rsid w:val="00BF0AAF"/>
    <w:rsid w:val="00BF0DF4"/>
    <w:rsid w:val="00BF18D7"/>
    <w:rsid w:val="00BF273D"/>
    <w:rsid w:val="00BF2EC2"/>
    <w:rsid w:val="00BF3CC6"/>
    <w:rsid w:val="00BF3DC3"/>
    <w:rsid w:val="00BF41FC"/>
    <w:rsid w:val="00BF4929"/>
    <w:rsid w:val="00BF4FB3"/>
    <w:rsid w:val="00BF5568"/>
    <w:rsid w:val="00C00D36"/>
    <w:rsid w:val="00C01083"/>
    <w:rsid w:val="00C020B2"/>
    <w:rsid w:val="00C02622"/>
    <w:rsid w:val="00C028E3"/>
    <w:rsid w:val="00C02B96"/>
    <w:rsid w:val="00C036D4"/>
    <w:rsid w:val="00C037AB"/>
    <w:rsid w:val="00C05203"/>
    <w:rsid w:val="00C05607"/>
    <w:rsid w:val="00C0595C"/>
    <w:rsid w:val="00C05D45"/>
    <w:rsid w:val="00C07368"/>
    <w:rsid w:val="00C0764D"/>
    <w:rsid w:val="00C07839"/>
    <w:rsid w:val="00C07985"/>
    <w:rsid w:val="00C12CA5"/>
    <w:rsid w:val="00C130D1"/>
    <w:rsid w:val="00C1391E"/>
    <w:rsid w:val="00C13AEB"/>
    <w:rsid w:val="00C14037"/>
    <w:rsid w:val="00C141CB"/>
    <w:rsid w:val="00C14DCE"/>
    <w:rsid w:val="00C157B8"/>
    <w:rsid w:val="00C15CCA"/>
    <w:rsid w:val="00C15E0E"/>
    <w:rsid w:val="00C16710"/>
    <w:rsid w:val="00C17320"/>
    <w:rsid w:val="00C2066B"/>
    <w:rsid w:val="00C2163F"/>
    <w:rsid w:val="00C21BF1"/>
    <w:rsid w:val="00C222D8"/>
    <w:rsid w:val="00C22FC5"/>
    <w:rsid w:val="00C236D3"/>
    <w:rsid w:val="00C23E10"/>
    <w:rsid w:val="00C24B53"/>
    <w:rsid w:val="00C25B73"/>
    <w:rsid w:val="00C26BEB"/>
    <w:rsid w:val="00C30C06"/>
    <w:rsid w:val="00C321FD"/>
    <w:rsid w:val="00C327E1"/>
    <w:rsid w:val="00C328DC"/>
    <w:rsid w:val="00C35FEF"/>
    <w:rsid w:val="00C3624A"/>
    <w:rsid w:val="00C3634A"/>
    <w:rsid w:val="00C3660D"/>
    <w:rsid w:val="00C3720D"/>
    <w:rsid w:val="00C372FA"/>
    <w:rsid w:val="00C378BE"/>
    <w:rsid w:val="00C406E4"/>
    <w:rsid w:val="00C40C78"/>
    <w:rsid w:val="00C414B7"/>
    <w:rsid w:val="00C415A5"/>
    <w:rsid w:val="00C41B23"/>
    <w:rsid w:val="00C429D6"/>
    <w:rsid w:val="00C43964"/>
    <w:rsid w:val="00C44AD2"/>
    <w:rsid w:val="00C454C1"/>
    <w:rsid w:val="00C4780D"/>
    <w:rsid w:val="00C479E8"/>
    <w:rsid w:val="00C507D1"/>
    <w:rsid w:val="00C50BCB"/>
    <w:rsid w:val="00C51C43"/>
    <w:rsid w:val="00C51E52"/>
    <w:rsid w:val="00C525AE"/>
    <w:rsid w:val="00C526E5"/>
    <w:rsid w:val="00C5306C"/>
    <w:rsid w:val="00C53799"/>
    <w:rsid w:val="00C55183"/>
    <w:rsid w:val="00C551F2"/>
    <w:rsid w:val="00C554F8"/>
    <w:rsid w:val="00C5635E"/>
    <w:rsid w:val="00C5664A"/>
    <w:rsid w:val="00C56769"/>
    <w:rsid w:val="00C56CCB"/>
    <w:rsid w:val="00C571A7"/>
    <w:rsid w:val="00C57570"/>
    <w:rsid w:val="00C614AC"/>
    <w:rsid w:val="00C6164A"/>
    <w:rsid w:val="00C621A8"/>
    <w:rsid w:val="00C6276F"/>
    <w:rsid w:val="00C62A14"/>
    <w:rsid w:val="00C64411"/>
    <w:rsid w:val="00C649F5"/>
    <w:rsid w:val="00C64A8B"/>
    <w:rsid w:val="00C652CC"/>
    <w:rsid w:val="00C65F9B"/>
    <w:rsid w:val="00C66B7B"/>
    <w:rsid w:val="00C671C6"/>
    <w:rsid w:val="00C6777A"/>
    <w:rsid w:val="00C70D63"/>
    <w:rsid w:val="00C70FD6"/>
    <w:rsid w:val="00C717F5"/>
    <w:rsid w:val="00C71DAA"/>
    <w:rsid w:val="00C72C3A"/>
    <w:rsid w:val="00C744EC"/>
    <w:rsid w:val="00C74BB9"/>
    <w:rsid w:val="00C74C26"/>
    <w:rsid w:val="00C75024"/>
    <w:rsid w:val="00C758FF"/>
    <w:rsid w:val="00C75AC2"/>
    <w:rsid w:val="00C76376"/>
    <w:rsid w:val="00C76A67"/>
    <w:rsid w:val="00C77525"/>
    <w:rsid w:val="00C77DEF"/>
    <w:rsid w:val="00C80ABA"/>
    <w:rsid w:val="00C81278"/>
    <w:rsid w:val="00C81A0B"/>
    <w:rsid w:val="00C823F7"/>
    <w:rsid w:val="00C825CC"/>
    <w:rsid w:val="00C8284C"/>
    <w:rsid w:val="00C84499"/>
    <w:rsid w:val="00C855A0"/>
    <w:rsid w:val="00C862F9"/>
    <w:rsid w:val="00C86589"/>
    <w:rsid w:val="00C86EC1"/>
    <w:rsid w:val="00C87291"/>
    <w:rsid w:val="00C874B4"/>
    <w:rsid w:val="00C87B89"/>
    <w:rsid w:val="00C90385"/>
    <w:rsid w:val="00C9194A"/>
    <w:rsid w:val="00C91CA6"/>
    <w:rsid w:val="00C92814"/>
    <w:rsid w:val="00C92CBA"/>
    <w:rsid w:val="00C93F9A"/>
    <w:rsid w:val="00C940FF"/>
    <w:rsid w:val="00C94599"/>
    <w:rsid w:val="00C952E1"/>
    <w:rsid w:val="00C955F7"/>
    <w:rsid w:val="00C96039"/>
    <w:rsid w:val="00C972C2"/>
    <w:rsid w:val="00CA0E52"/>
    <w:rsid w:val="00CA212B"/>
    <w:rsid w:val="00CA2C19"/>
    <w:rsid w:val="00CA2D16"/>
    <w:rsid w:val="00CA2E02"/>
    <w:rsid w:val="00CA314E"/>
    <w:rsid w:val="00CA33BF"/>
    <w:rsid w:val="00CA390C"/>
    <w:rsid w:val="00CA39B2"/>
    <w:rsid w:val="00CA3C8E"/>
    <w:rsid w:val="00CA3F18"/>
    <w:rsid w:val="00CA490A"/>
    <w:rsid w:val="00CA4C37"/>
    <w:rsid w:val="00CA50C3"/>
    <w:rsid w:val="00CA5386"/>
    <w:rsid w:val="00CA60D1"/>
    <w:rsid w:val="00CA6951"/>
    <w:rsid w:val="00CA6AD8"/>
    <w:rsid w:val="00CA6D8F"/>
    <w:rsid w:val="00CA710C"/>
    <w:rsid w:val="00CA72DA"/>
    <w:rsid w:val="00CA7DEB"/>
    <w:rsid w:val="00CB0413"/>
    <w:rsid w:val="00CB0D7A"/>
    <w:rsid w:val="00CB0F58"/>
    <w:rsid w:val="00CB1B01"/>
    <w:rsid w:val="00CB1E7A"/>
    <w:rsid w:val="00CB2510"/>
    <w:rsid w:val="00CB2F50"/>
    <w:rsid w:val="00CB3F02"/>
    <w:rsid w:val="00CB4BA6"/>
    <w:rsid w:val="00CB513E"/>
    <w:rsid w:val="00CB5FE6"/>
    <w:rsid w:val="00CB64E9"/>
    <w:rsid w:val="00CC0046"/>
    <w:rsid w:val="00CC01E1"/>
    <w:rsid w:val="00CC10D7"/>
    <w:rsid w:val="00CC1391"/>
    <w:rsid w:val="00CC19FF"/>
    <w:rsid w:val="00CC2493"/>
    <w:rsid w:val="00CC4C16"/>
    <w:rsid w:val="00CC5137"/>
    <w:rsid w:val="00CC5211"/>
    <w:rsid w:val="00CC5B8A"/>
    <w:rsid w:val="00CC5E60"/>
    <w:rsid w:val="00CC68A6"/>
    <w:rsid w:val="00CC6D32"/>
    <w:rsid w:val="00CC7642"/>
    <w:rsid w:val="00CC7933"/>
    <w:rsid w:val="00CC7B25"/>
    <w:rsid w:val="00CC7B33"/>
    <w:rsid w:val="00CD00CE"/>
    <w:rsid w:val="00CD118E"/>
    <w:rsid w:val="00CD1403"/>
    <w:rsid w:val="00CD1AD9"/>
    <w:rsid w:val="00CD224D"/>
    <w:rsid w:val="00CD2705"/>
    <w:rsid w:val="00CD3176"/>
    <w:rsid w:val="00CD3233"/>
    <w:rsid w:val="00CD3F63"/>
    <w:rsid w:val="00CD53C9"/>
    <w:rsid w:val="00CD633F"/>
    <w:rsid w:val="00CE06D8"/>
    <w:rsid w:val="00CE1562"/>
    <w:rsid w:val="00CE1A80"/>
    <w:rsid w:val="00CE24AB"/>
    <w:rsid w:val="00CE2687"/>
    <w:rsid w:val="00CE28E1"/>
    <w:rsid w:val="00CE2C0B"/>
    <w:rsid w:val="00CE2CD6"/>
    <w:rsid w:val="00CE326F"/>
    <w:rsid w:val="00CE3915"/>
    <w:rsid w:val="00CE3EC7"/>
    <w:rsid w:val="00CE524F"/>
    <w:rsid w:val="00CE56CF"/>
    <w:rsid w:val="00CE5750"/>
    <w:rsid w:val="00CE5C93"/>
    <w:rsid w:val="00CE6091"/>
    <w:rsid w:val="00CE6B02"/>
    <w:rsid w:val="00CE7DF1"/>
    <w:rsid w:val="00CF0199"/>
    <w:rsid w:val="00CF1245"/>
    <w:rsid w:val="00CF169A"/>
    <w:rsid w:val="00CF22D3"/>
    <w:rsid w:val="00CF2695"/>
    <w:rsid w:val="00CF2749"/>
    <w:rsid w:val="00CF2E4A"/>
    <w:rsid w:val="00CF47CE"/>
    <w:rsid w:val="00CF4A87"/>
    <w:rsid w:val="00CF4A8D"/>
    <w:rsid w:val="00CF5E86"/>
    <w:rsid w:val="00CF6BB1"/>
    <w:rsid w:val="00CF6FAF"/>
    <w:rsid w:val="00CF7731"/>
    <w:rsid w:val="00CF7FCF"/>
    <w:rsid w:val="00D011C4"/>
    <w:rsid w:val="00D01DC4"/>
    <w:rsid w:val="00D02587"/>
    <w:rsid w:val="00D0399A"/>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55C6"/>
    <w:rsid w:val="00D1656B"/>
    <w:rsid w:val="00D16B39"/>
    <w:rsid w:val="00D17267"/>
    <w:rsid w:val="00D17CE8"/>
    <w:rsid w:val="00D17FAE"/>
    <w:rsid w:val="00D204F9"/>
    <w:rsid w:val="00D20A1B"/>
    <w:rsid w:val="00D20E8B"/>
    <w:rsid w:val="00D21659"/>
    <w:rsid w:val="00D2193A"/>
    <w:rsid w:val="00D237D6"/>
    <w:rsid w:val="00D23B86"/>
    <w:rsid w:val="00D2426E"/>
    <w:rsid w:val="00D25517"/>
    <w:rsid w:val="00D2552C"/>
    <w:rsid w:val="00D2696E"/>
    <w:rsid w:val="00D26A48"/>
    <w:rsid w:val="00D272A0"/>
    <w:rsid w:val="00D27871"/>
    <w:rsid w:val="00D27947"/>
    <w:rsid w:val="00D30B65"/>
    <w:rsid w:val="00D3147E"/>
    <w:rsid w:val="00D31F4D"/>
    <w:rsid w:val="00D320A8"/>
    <w:rsid w:val="00D324BF"/>
    <w:rsid w:val="00D32B65"/>
    <w:rsid w:val="00D353F1"/>
    <w:rsid w:val="00D36DB3"/>
    <w:rsid w:val="00D36DC4"/>
    <w:rsid w:val="00D36EDF"/>
    <w:rsid w:val="00D37366"/>
    <w:rsid w:val="00D402BB"/>
    <w:rsid w:val="00D42268"/>
    <w:rsid w:val="00D42D4D"/>
    <w:rsid w:val="00D43405"/>
    <w:rsid w:val="00D4344A"/>
    <w:rsid w:val="00D437C7"/>
    <w:rsid w:val="00D43832"/>
    <w:rsid w:val="00D43C58"/>
    <w:rsid w:val="00D43E60"/>
    <w:rsid w:val="00D449FD"/>
    <w:rsid w:val="00D45EE9"/>
    <w:rsid w:val="00D46033"/>
    <w:rsid w:val="00D4703D"/>
    <w:rsid w:val="00D50082"/>
    <w:rsid w:val="00D512DC"/>
    <w:rsid w:val="00D51BE3"/>
    <w:rsid w:val="00D5214D"/>
    <w:rsid w:val="00D525D1"/>
    <w:rsid w:val="00D52949"/>
    <w:rsid w:val="00D533AD"/>
    <w:rsid w:val="00D53A1B"/>
    <w:rsid w:val="00D54034"/>
    <w:rsid w:val="00D5503A"/>
    <w:rsid w:val="00D5541C"/>
    <w:rsid w:val="00D55716"/>
    <w:rsid w:val="00D55852"/>
    <w:rsid w:val="00D55F68"/>
    <w:rsid w:val="00D56A65"/>
    <w:rsid w:val="00D56DFE"/>
    <w:rsid w:val="00D56F8E"/>
    <w:rsid w:val="00D57252"/>
    <w:rsid w:val="00D57353"/>
    <w:rsid w:val="00D57D80"/>
    <w:rsid w:val="00D60B9B"/>
    <w:rsid w:val="00D62102"/>
    <w:rsid w:val="00D623E2"/>
    <w:rsid w:val="00D627C4"/>
    <w:rsid w:val="00D63A5B"/>
    <w:rsid w:val="00D6417D"/>
    <w:rsid w:val="00D64963"/>
    <w:rsid w:val="00D657DF"/>
    <w:rsid w:val="00D658EB"/>
    <w:rsid w:val="00D66278"/>
    <w:rsid w:val="00D66585"/>
    <w:rsid w:val="00D66636"/>
    <w:rsid w:val="00D708F2"/>
    <w:rsid w:val="00D7097F"/>
    <w:rsid w:val="00D70BAB"/>
    <w:rsid w:val="00D7104A"/>
    <w:rsid w:val="00D71848"/>
    <w:rsid w:val="00D71D30"/>
    <w:rsid w:val="00D73E0F"/>
    <w:rsid w:val="00D74008"/>
    <w:rsid w:val="00D752C7"/>
    <w:rsid w:val="00D7669A"/>
    <w:rsid w:val="00D77483"/>
    <w:rsid w:val="00D778ED"/>
    <w:rsid w:val="00D77D59"/>
    <w:rsid w:val="00D806A2"/>
    <w:rsid w:val="00D81004"/>
    <w:rsid w:val="00D8146A"/>
    <w:rsid w:val="00D81BC7"/>
    <w:rsid w:val="00D823BC"/>
    <w:rsid w:val="00D8374F"/>
    <w:rsid w:val="00D84591"/>
    <w:rsid w:val="00D84AB5"/>
    <w:rsid w:val="00D851D2"/>
    <w:rsid w:val="00D8614F"/>
    <w:rsid w:val="00D862F6"/>
    <w:rsid w:val="00D87735"/>
    <w:rsid w:val="00D90842"/>
    <w:rsid w:val="00D90B88"/>
    <w:rsid w:val="00D91E7B"/>
    <w:rsid w:val="00D921DD"/>
    <w:rsid w:val="00D929DD"/>
    <w:rsid w:val="00D9378B"/>
    <w:rsid w:val="00D93C37"/>
    <w:rsid w:val="00D93F9A"/>
    <w:rsid w:val="00D9405E"/>
    <w:rsid w:val="00D94407"/>
    <w:rsid w:val="00D94656"/>
    <w:rsid w:val="00D9505F"/>
    <w:rsid w:val="00D953F1"/>
    <w:rsid w:val="00D957A2"/>
    <w:rsid w:val="00D9649E"/>
    <w:rsid w:val="00D96AE6"/>
    <w:rsid w:val="00D96C86"/>
    <w:rsid w:val="00D96D29"/>
    <w:rsid w:val="00D97A43"/>
    <w:rsid w:val="00D97D24"/>
    <w:rsid w:val="00DA152C"/>
    <w:rsid w:val="00DA1870"/>
    <w:rsid w:val="00DA1911"/>
    <w:rsid w:val="00DA271E"/>
    <w:rsid w:val="00DA2D83"/>
    <w:rsid w:val="00DA3588"/>
    <w:rsid w:val="00DA3955"/>
    <w:rsid w:val="00DA3A09"/>
    <w:rsid w:val="00DA3AA7"/>
    <w:rsid w:val="00DA6A25"/>
    <w:rsid w:val="00DA6C56"/>
    <w:rsid w:val="00DA7613"/>
    <w:rsid w:val="00DA7DE8"/>
    <w:rsid w:val="00DB0696"/>
    <w:rsid w:val="00DB0B4E"/>
    <w:rsid w:val="00DB0B93"/>
    <w:rsid w:val="00DB0E8C"/>
    <w:rsid w:val="00DB0EF2"/>
    <w:rsid w:val="00DB28FC"/>
    <w:rsid w:val="00DB29BD"/>
    <w:rsid w:val="00DB3E7F"/>
    <w:rsid w:val="00DB4415"/>
    <w:rsid w:val="00DB4A98"/>
    <w:rsid w:val="00DB4F2B"/>
    <w:rsid w:val="00DB5900"/>
    <w:rsid w:val="00DB590F"/>
    <w:rsid w:val="00DB5C35"/>
    <w:rsid w:val="00DB7280"/>
    <w:rsid w:val="00DB72FD"/>
    <w:rsid w:val="00DB7BD7"/>
    <w:rsid w:val="00DB7E06"/>
    <w:rsid w:val="00DB7E34"/>
    <w:rsid w:val="00DB7EF9"/>
    <w:rsid w:val="00DC1732"/>
    <w:rsid w:val="00DC175D"/>
    <w:rsid w:val="00DC1F28"/>
    <w:rsid w:val="00DC2FBB"/>
    <w:rsid w:val="00DC31FE"/>
    <w:rsid w:val="00DC3985"/>
    <w:rsid w:val="00DC3C16"/>
    <w:rsid w:val="00DC3F37"/>
    <w:rsid w:val="00DC480D"/>
    <w:rsid w:val="00DC4F61"/>
    <w:rsid w:val="00DC5093"/>
    <w:rsid w:val="00DC61C3"/>
    <w:rsid w:val="00DC66F8"/>
    <w:rsid w:val="00DC6A15"/>
    <w:rsid w:val="00DC6B29"/>
    <w:rsid w:val="00DC7013"/>
    <w:rsid w:val="00DC739C"/>
    <w:rsid w:val="00DD1CB1"/>
    <w:rsid w:val="00DD214B"/>
    <w:rsid w:val="00DD2FEF"/>
    <w:rsid w:val="00DD35D5"/>
    <w:rsid w:val="00DD37EE"/>
    <w:rsid w:val="00DD4D6B"/>
    <w:rsid w:val="00DD51C5"/>
    <w:rsid w:val="00DD583A"/>
    <w:rsid w:val="00DD5FFB"/>
    <w:rsid w:val="00DD70E7"/>
    <w:rsid w:val="00DE0D86"/>
    <w:rsid w:val="00DE197A"/>
    <w:rsid w:val="00DE1AB8"/>
    <w:rsid w:val="00DE2674"/>
    <w:rsid w:val="00DE2842"/>
    <w:rsid w:val="00DE2E9F"/>
    <w:rsid w:val="00DE3510"/>
    <w:rsid w:val="00DE3535"/>
    <w:rsid w:val="00DE45C0"/>
    <w:rsid w:val="00DE4F92"/>
    <w:rsid w:val="00DE5193"/>
    <w:rsid w:val="00DE5B24"/>
    <w:rsid w:val="00DE61A1"/>
    <w:rsid w:val="00DE6EEB"/>
    <w:rsid w:val="00DE6F07"/>
    <w:rsid w:val="00DE7D65"/>
    <w:rsid w:val="00DF260F"/>
    <w:rsid w:val="00DF2F96"/>
    <w:rsid w:val="00DF4109"/>
    <w:rsid w:val="00DF4EF4"/>
    <w:rsid w:val="00DF51C4"/>
    <w:rsid w:val="00DF583E"/>
    <w:rsid w:val="00DF5CBC"/>
    <w:rsid w:val="00DF7177"/>
    <w:rsid w:val="00DF7673"/>
    <w:rsid w:val="00DF7D77"/>
    <w:rsid w:val="00DF7EB0"/>
    <w:rsid w:val="00E009DA"/>
    <w:rsid w:val="00E00B86"/>
    <w:rsid w:val="00E01535"/>
    <w:rsid w:val="00E02398"/>
    <w:rsid w:val="00E02450"/>
    <w:rsid w:val="00E02CB9"/>
    <w:rsid w:val="00E02EB8"/>
    <w:rsid w:val="00E03AE6"/>
    <w:rsid w:val="00E040DC"/>
    <w:rsid w:val="00E04278"/>
    <w:rsid w:val="00E0473B"/>
    <w:rsid w:val="00E05555"/>
    <w:rsid w:val="00E06043"/>
    <w:rsid w:val="00E061F9"/>
    <w:rsid w:val="00E0632F"/>
    <w:rsid w:val="00E0633C"/>
    <w:rsid w:val="00E06835"/>
    <w:rsid w:val="00E06AE9"/>
    <w:rsid w:val="00E074D9"/>
    <w:rsid w:val="00E0755E"/>
    <w:rsid w:val="00E113A5"/>
    <w:rsid w:val="00E139B8"/>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3D"/>
    <w:rsid w:val="00E26E7D"/>
    <w:rsid w:val="00E27E7C"/>
    <w:rsid w:val="00E30662"/>
    <w:rsid w:val="00E3247D"/>
    <w:rsid w:val="00E329B8"/>
    <w:rsid w:val="00E32DC1"/>
    <w:rsid w:val="00E33149"/>
    <w:rsid w:val="00E34189"/>
    <w:rsid w:val="00E34B72"/>
    <w:rsid w:val="00E361C2"/>
    <w:rsid w:val="00E36795"/>
    <w:rsid w:val="00E36B19"/>
    <w:rsid w:val="00E377F1"/>
    <w:rsid w:val="00E37876"/>
    <w:rsid w:val="00E37B05"/>
    <w:rsid w:val="00E400F3"/>
    <w:rsid w:val="00E40386"/>
    <w:rsid w:val="00E4074F"/>
    <w:rsid w:val="00E4173F"/>
    <w:rsid w:val="00E4201E"/>
    <w:rsid w:val="00E42459"/>
    <w:rsid w:val="00E432B7"/>
    <w:rsid w:val="00E434D6"/>
    <w:rsid w:val="00E435FA"/>
    <w:rsid w:val="00E43A3A"/>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4E39"/>
    <w:rsid w:val="00E55737"/>
    <w:rsid w:val="00E557FD"/>
    <w:rsid w:val="00E55AE5"/>
    <w:rsid w:val="00E562FB"/>
    <w:rsid w:val="00E563DF"/>
    <w:rsid w:val="00E5698A"/>
    <w:rsid w:val="00E60E09"/>
    <w:rsid w:val="00E61CC7"/>
    <w:rsid w:val="00E62A9D"/>
    <w:rsid w:val="00E639A3"/>
    <w:rsid w:val="00E640E7"/>
    <w:rsid w:val="00E645B6"/>
    <w:rsid w:val="00E6582A"/>
    <w:rsid w:val="00E65E6C"/>
    <w:rsid w:val="00E661DE"/>
    <w:rsid w:val="00E7259A"/>
    <w:rsid w:val="00E7297E"/>
    <w:rsid w:val="00E72BD6"/>
    <w:rsid w:val="00E72FB3"/>
    <w:rsid w:val="00E734B8"/>
    <w:rsid w:val="00E73E4C"/>
    <w:rsid w:val="00E74B8F"/>
    <w:rsid w:val="00E758BE"/>
    <w:rsid w:val="00E76356"/>
    <w:rsid w:val="00E77C27"/>
    <w:rsid w:val="00E77FAB"/>
    <w:rsid w:val="00E8015C"/>
    <w:rsid w:val="00E814B0"/>
    <w:rsid w:val="00E84248"/>
    <w:rsid w:val="00E84529"/>
    <w:rsid w:val="00E846B8"/>
    <w:rsid w:val="00E8523D"/>
    <w:rsid w:val="00E85989"/>
    <w:rsid w:val="00E87819"/>
    <w:rsid w:val="00E906C1"/>
    <w:rsid w:val="00E90BD1"/>
    <w:rsid w:val="00E90CF3"/>
    <w:rsid w:val="00E918B7"/>
    <w:rsid w:val="00E921EA"/>
    <w:rsid w:val="00E929E0"/>
    <w:rsid w:val="00E92B8B"/>
    <w:rsid w:val="00E9367F"/>
    <w:rsid w:val="00E93C55"/>
    <w:rsid w:val="00E93EAD"/>
    <w:rsid w:val="00E9401D"/>
    <w:rsid w:val="00E954A8"/>
    <w:rsid w:val="00E95DD8"/>
    <w:rsid w:val="00E97268"/>
    <w:rsid w:val="00E978E7"/>
    <w:rsid w:val="00EA0339"/>
    <w:rsid w:val="00EA034F"/>
    <w:rsid w:val="00EA1417"/>
    <w:rsid w:val="00EA19EB"/>
    <w:rsid w:val="00EA2CE9"/>
    <w:rsid w:val="00EA321B"/>
    <w:rsid w:val="00EA3CBE"/>
    <w:rsid w:val="00EA3EFE"/>
    <w:rsid w:val="00EA40C6"/>
    <w:rsid w:val="00EA521C"/>
    <w:rsid w:val="00EA5448"/>
    <w:rsid w:val="00EA6039"/>
    <w:rsid w:val="00EA7210"/>
    <w:rsid w:val="00EA7AF9"/>
    <w:rsid w:val="00EB0EF1"/>
    <w:rsid w:val="00EB1A42"/>
    <w:rsid w:val="00EB1E1A"/>
    <w:rsid w:val="00EB22C0"/>
    <w:rsid w:val="00EB254C"/>
    <w:rsid w:val="00EB2E3D"/>
    <w:rsid w:val="00EB3292"/>
    <w:rsid w:val="00EB4343"/>
    <w:rsid w:val="00EB44FA"/>
    <w:rsid w:val="00EB5FD5"/>
    <w:rsid w:val="00EB74F7"/>
    <w:rsid w:val="00EB79F4"/>
    <w:rsid w:val="00EC1330"/>
    <w:rsid w:val="00EC1745"/>
    <w:rsid w:val="00EC20EB"/>
    <w:rsid w:val="00EC25D8"/>
    <w:rsid w:val="00EC2807"/>
    <w:rsid w:val="00EC39AC"/>
    <w:rsid w:val="00EC3E44"/>
    <w:rsid w:val="00EC432F"/>
    <w:rsid w:val="00EC47A9"/>
    <w:rsid w:val="00EC6884"/>
    <w:rsid w:val="00EC6D0B"/>
    <w:rsid w:val="00EC7247"/>
    <w:rsid w:val="00EC72AF"/>
    <w:rsid w:val="00ED0142"/>
    <w:rsid w:val="00ED197C"/>
    <w:rsid w:val="00ED1CFF"/>
    <w:rsid w:val="00ED267F"/>
    <w:rsid w:val="00ED2B0F"/>
    <w:rsid w:val="00ED54B3"/>
    <w:rsid w:val="00ED5897"/>
    <w:rsid w:val="00ED61DB"/>
    <w:rsid w:val="00ED63C6"/>
    <w:rsid w:val="00ED6820"/>
    <w:rsid w:val="00ED6AA5"/>
    <w:rsid w:val="00ED701C"/>
    <w:rsid w:val="00ED7291"/>
    <w:rsid w:val="00ED7401"/>
    <w:rsid w:val="00ED79EC"/>
    <w:rsid w:val="00EE0A44"/>
    <w:rsid w:val="00EE0AF6"/>
    <w:rsid w:val="00EE1A16"/>
    <w:rsid w:val="00EE3058"/>
    <w:rsid w:val="00EE369C"/>
    <w:rsid w:val="00EE423E"/>
    <w:rsid w:val="00EE47AB"/>
    <w:rsid w:val="00EE48B3"/>
    <w:rsid w:val="00EE5A56"/>
    <w:rsid w:val="00EE5D0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E36"/>
    <w:rsid w:val="00EF5173"/>
    <w:rsid w:val="00EF5D79"/>
    <w:rsid w:val="00EF65D6"/>
    <w:rsid w:val="00EF6828"/>
    <w:rsid w:val="00EF71A0"/>
    <w:rsid w:val="00EF7365"/>
    <w:rsid w:val="00EF74DB"/>
    <w:rsid w:val="00EF7604"/>
    <w:rsid w:val="00EF77E4"/>
    <w:rsid w:val="00EF7E00"/>
    <w:rsid w:val="00F0005B"/>
    <w:rsid w:val="00F00148"/>
    <w:rsid w:val="00F0025B"/>
    <w:rsid w:val="00F00296"/>
    <w:rsid w:val="00F00424"/>
    <w:rsid w:val="00F00B07"/>
    <w:rsid w:val="00F00C72"/>
    <w:rsid w:val="00F020BC"/>
    <w:rsid w:val="00F07A7F"/>
    <w:rsid w:val="00F10579"/>
    <w:rsid w:val="00F10C49"/>
    <w:rsid w:val="00F10C9E"/>
    <w:rsid w:val="00F10CBE"/>
    <w:rsid w:val="00F11A5E"/>
    <w:rsid w:val="00F12041"/>
    <w:rsid w:val="00F1208D"/>
    <w:rsid w:val="00F120EB"/>
    <w:rsid w:val="00F12A7D"/>
    <w:rsid w:val="00F136DF"/>
    <w:rsid w:val="00F13A63"/>
    <w:rsid w:val="00F141A7"/>
    <w:rsid w:val="00F14208"/>
    <w:rsid w:val="00F14C6B"/>
    <w:rsid w:val="00F1528E"/>
    <w:rsid w:val="00F174FD"/>
    <w:rsid w:val="00F17A67"/>
    <w:rsid w:val="00F2075B"/>
    <w:rsid w:val="00F20DC4"/>
    <w:rsid w:val="00F21293"/>
    <w:rsid w:val="00F2187E"/>
    <w:rsid w:val="00F21BBB"/>
    <w:rsid w:val="00F24ECD"/>
    <w:rsid w:val="00F25C8E"/>
    <w:rsid w:val="00F2655E"/>
    <w:rsid w:val="00F265BF"/>
    <w:rsid w:val="00F26D93"/>
    <w:rsid w:val="00F27165"/>
    <w:rsid w:val="00F27325"/>
    <w:rsid w:val="00F27AB7"/>
    <w:rsid w:val="00F301E9"/>
    <w:rsid w:val="00F3263E"/>
    <w:rsid w:val="00F3386B"/>
    <w:rsid w:val="00F34116"/>
    <w:rsid w:val="00F347B8"/>
    <w:rsid w:val="00F352F5"/>
    <w:rsid w:val="00F353A1"/>
    <w:rsid w:val="00F355E1"/>
    <w:rsid w:val="00F35958"/>
    <w:rsid w:val="00F35A01"/>
    <w:rsid w:val="00F36114"/>
    <w:rsid w:val="00F3726A"/>
    <w:rsid w:val="00F37EA3"/>
    <w:rsid w:val="00F401DE"/>
    <w:rsid w:val="00F402C2"/>
    <w:rsid w:val="00F405DA"/>
    <w:rsid w:val="00F4361B"/>
    <w:rsid w:val="00F43BFE"/>
    <w:rsid w:val="00F43E55"/>
    <w:rsid w:val="00F443A8"/>
    <w:rsid w:val="00F4632A"/>
    <w:rsid w:val="00F478A4"/>
    <w:rsid w:val="00F514EB"/>
    <w:rsid w:val="00F51ADA"/>
    <w:rsid w:val="00F52894"/>
    <w:rsid w:val="00F5291A"/>
    <w:rsid w:val="00F53A41"/>
    <w:rsid w:val="00F53B81"/>
    <w:rsid w:val="00F5418E"/>
    <w:rsid w:val="00F546E7"/>
    <w:rsid w:val="00F54B44"/>
    <w:rsid w:val="00F54BA9"/>
    <w:rsid w:val="00F55E7A"/>
    <w:rsid w:val="00F566C4"/>
    <w:rsid w:val="00F57739"/>
    <w:rsid w:val="00F57A8B"/>
    <w:rsid w:val="00F57B22"/>
    <w:rsid w:val="00F57C7B"/>
    <w:rsid w:val="00F57E3B"/>
    <w:rsid w:val="00F608FA"/>
    <w:rsid w:val="00F60FB0"/>
    <w:rsid w:val="00F613BE"/>
    <w:rsid w:val="00F61FC1"/>
    <w:rsid w:val="00F62010"/>
    <w:rsid w:val="00F6269A"/>
    <w:rsid w:val="00F62C67"/>
    <w:rsid w:val="00F63087"/>
    <w:rsid w:val="00F63ED1"/>
    <w:rsid w:val="00F640FA"/>
    <w:rsid w:val="00F64104"/>
    <w:rsid w:val="00F64A5F"/>
    <w:rsid w:val="00F64B91"/>
    <w:rsid w:val="00F65A7D"/>
    <w:rsid w:val="00F65B9B"/>
    <w:rsid w:val="00F65BE2"/>
    <w:rsid w:val="00F6607D"/>
    <w:rsid w:val="00F67C6F"/>
    <w:rsid w:val="00F7026D"/>
    <w:rsid w:val="00F70801"/>
    <w:rsid w:val="00F70B75"/>
    <w:rsid w:val="00F70BC8"/>
    <w:rsid w:val="00F70BE8"/>
    <w:rsid w:val="00F71663"/>
    <w:rsid w:val="00F720D8"/>
    <w:rsid w:val="00F72A89"/>
    <w:rsid w:val="00F73F8D"/>
    <w:rsid w:val="00F750F9"/>
    <w:rsid w:val="00F75D29"/>
    <w:rsid w:val="00F75DFC"/>
    <w:rsid w:val="00F764D8"/>
    <w:rsid w:val="00F77C33"/>
    <w:rsid w:val="00F80542"/>
    <w:rsid w:val="00F8154C"/>
    <w:rsid w:val="00F817FE"/>
    <w:rsid w:val="00F81CC0"/>
    <w:rsid w:val="00F82475"/>
    <w:rsid w:val="00F826DA"/>
    <w:rsid w:val="00F82981"/>
    <w:rsid w:val="00F83378"/>
    <w:rsid w:val="00F8361C"/>
    <w:rsid w:val="00F83AE5"/>
    <w:rsid w:val="00F842AD"/>
    <w:rsid w:val="00F84C01"/>
    <w:rsid w:val="00F8535E"/>
    <w:rsid w:val="00F855DC"/>
    <w:rsid w:val="00F866A4"/>
    <w:rsid w:val="00F86AFB"/>
    <w:rsid w:val="00F90098"/>
    <w:rsid w:val="00F91236"/>
    <w:rsid w:val="00F9129A"/>
    <w:rsid w:val="00F92329"/>
    <w:rsid w:val="00F941EE"/>
    <w:rsid w:val="00F94BA9"/>
    <w:rsid w:val="00F94F81"/>
    <w:rsid w:val="00F95365"/>
    <w:rsid w:val="00F956C6"/>
    <w:rsid w:val="00F95B8C"/>
    <w:rsid w:val="00F967EA"/>
    <w:rsid w:val="00F97FD7"/>
    <w:rsid w:val="00FA0883"/>
    <w:rsid w:val="00FA0BAC"/>
    <w:rsid w:val="00FA0C4F"/>
    <w:rsid w:val="00FA0D72"/>
    <w:rsid w:val="00FA14F2"/>
    <w:rsid w:val="00FA1DFB"/>
    <w:rsid w:val="00FA2C44"/>
    <w:rsid w:val="00FA2FBB"/>
    <w:rsid w:val="00FA382B"/>
    <w:rsid w:val="00FA3DF9"/>
    <w:rsid w:val="00FA4965"/>
    <w:rsid w:val="00FA6AC1"/>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015"/>
    <w:rsid w:val="00FC329B"/>
    <w:rsid w:val="00FC373F"/>
    <w:rsid w:val="00FC381B"/>
    <w:rsid w:val="00FC3BA3"/>
    <w:rsid w:val="00FC6AA8"/>
    <w:rsid w:val="00FC6ED6"/>
    <w:rsid w:val="00FC7A0F"/>
    <w:rsid w:val="00FC7A41"/>
    <w:rsid w:val="00FD0042"/>
    <w:rsid w:val="00FD0AB9"/>
    <w:rsid w:val="00FD1491"/>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1FD6"/>
    <w:rsid w:val="00FE25F0"/>
    <w:rsid w:val="00FE2AA2"/>
    <w:rsid w:val="00FE2CCF"/>
    <w:rsid w:val="00FE3172"/>
    <w:rsid w:val="00FE3251"/>
    <w:rsid w:val="00FE3474"/>
    <w:rsid w:val="00FE36F4"/>
    <w:rsid w:val="00FE3808"/>
    <w:rsid w:val="00FE5376"/>
    <w:rsid w:val="00FE5564"/>
    <w:rsid w:val="00FE5BA6"/>
    <w:rsid w:val="00FE6296"/>
    <w:rsid w:val="00FE6488"/>
    <w:rsid w:val="00FE67CC"/>
    <w:rsid w:val="00FE6D44"/>
    <w:rsid w:val="00FE7A32"/>
    <w:rsid w:val="00FF1818"/>
    <w:rsid w:val="00FF26F9"/>
    <w:rsid w:val="00FF369E"/>
    <w:rsid w:val="00FF4BAF"/>
    <w:rsid w:val="00FF56E9"/>
    <w:rsid w:val="00FF59E2"/>
    <w:rsid w:val="00FF60DF"/>
    <w:rsid w:val="00FF6E43"/>
    <w:rsid w:val="00FF72A3"/>
    <w:rsid w:val="00FF7491"/>
    <w:rsid w:val="00FF74ED"/>
    <w:rsid w:val="00FF7F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aliases w:val="06 List Paragraph,List Paragraph1,Citation List"/>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3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uiPriority w:val="99"/>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aliases w:val="06 List Paragraph Char,List Paragraph1 Char,Citation List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63457523">
      <w:bodyDiv w:val="1"/>
      <w:marLeft w:val="0"/>
      <w:marRight w:val="0"/>
      <w:marTop w:val="0"/>
      <w:marBottom w:val="0"/>
      <w:divBdr>
        <w:top w:val="none" w:sz="0" w:space="0" w:color="auto"/>
        <w:left w:val="none" w:sz="0" w:space="0" w:color="auto"/>
        <w:bottom w:val="none" w:sz="0" w:space="0" w:color="auto"/>
        <w:right w:val="none" w:sz="0" w:space="0" w:color="auto"/>
      </w:divBdr>
      <w:divsChild>
        <w:div w:id="2013337297">
          <w:marLeft w:val="720"/>
          <w:marRight w:val="0"/>
          <w:marTop w:val="0"/>
          <w:marBottom w:val="0"/>
          <w:divBdr>
            <w:top w:val="none" w:sz="0" w:space="0" w:color="auto"/>
            <w:left w:val="none" w:sz="0" w:space="0" w:color="auto"/>
            <w:bottom w:val="none" w:sz="0" w:space="0" w:color="auto"/>
            <w:right w:val="none" w:sz="0" w:space="0" w:color="auto"/>
          </w:divBdr>
        </w:div>
        <w:div w:id="1827210265">
          <w:marLeft w:val="720"/>
          <w:marRight w:val="0"/>
          <w:marTop w:val="0"/>
          <w:marBottom w:val="0"/>
          <w:divBdr>
            <w:top w:val="none" w:sz="0" w:space="0" w:color="auto"/>
            <w:left w:val="none" w:sz="0" w:space="0" w:color="auto"/>
            <w:bottom w:val="none" w:sz="0" w:space="0" w:color="auto"/>
            <w:right w:val="none" w:sz="0" w:space="0" w:color="auto"/>
          </w:divBdr>
        </w:div>
        <w:div w:id="833112042">
          <w:marLeft w:val="720"/>
          <w:marRight w:val="0"/>
          <w:marTop w:val="0"/>
          <w:marBottom w:val="0"/>
          <w:divBdr>
            <w:top w:val="none" w:sz="0" w:space="0" w:color="auto"/>
            <w:left w:val="none" w:sz="0" w:space="0" w:color="auto"/>
            <w:bottom w:val="none" w:sz="0" w:space="0" w:color="auto"/>
            <w:right w:val="none" w:sz="0" w:space="0" w:color="auto"/>
          </w:divBdr>
        </w:div>
      </w:divsChild>
    </w:div>
    <w:div w:id="111673407">
      <w:bodyDiv w:val="1"/>
      <w:marLeft w:val="0"/>
      <w:marRight w:val="0"/>
      <w:marTop w:val="0"/>
      <w:marBottom w:val="0"/>
      <w:divBdr>
        <w:top w:val="none" w:sz="0" w:space="0" w:color="auto"/>
        <w:left w:val="none" w:sz="0" w:space="0" w:color="auto"/>
        <w:bottom w:val="none" w:sz="0" w:space="0" w:color="auto"/>
        <w:right w:val="none" w:sz="0" w:space="0" w:color="auto"/>
      </w:divBdr>
    </w:div>
    <w:div w:id="113599319">
      <w:bodyDiv w:val="1"/>
      <w:marLeft w:val="0"/>
      <w:marRight w:val="0"/>
      <w:marTop w:val="0"/>
      <w:marBottom w:val="0"/>
      <w:divBdr>
        <w:top w:val="none" w:sz="0" w:space="0" w:color="auto"/>
        <w:left w:val="none" w:sz="0" w:space="0" w:color="auto"/>
        <w:bottom w:val="none" w:sz="0" w:space="0" w:color="auto"/>
        <w:right w:val="none" w:sz="0" w:space="0" w:color="auto"/>
      </w:divBdr>
    </w:div>
    <w:div w:id="114522743">
      <w:bodyDiv w:val="1"/>
      <w:marLeft w:val="0"/>
      <w:marRight w:val="0"/>
      <w:marTop w:val="0"/>
      <w:marBottom w:val="0"/>
      <w:divBdr>
        <w:top w:val="none" w:sz="0" w:space="0" w:color="auto"/>
        <w:left w:val="none" w:sz="0" w:space="0" w:color="auto"/>
        <w:bottom w:val="none" w:sz="0" w:space="0" w:color="auto"/>
        <w:right w:val="none" w:sz="0" w:space="0" w:color="auto"/>
      </w:divBdr>
    </w:div>
    <w:div w:id="140080431">
      <w:bodyDiv w:val="1"/>
      <w:marLeft w:val="0"/>
      <w:marRight w:val="0"/>
      <w:marTop w:val="0"/>
      <w:marBottom w:val="0"/>
      <w:divBdr>
        <w:top w:val="none" w:sz="0" w:space="0" w:color="auto"/>
        <w:left w:val="none" w:sz="0" w:space="0" w:color="auto"/>
        <w:bottom w:val="none" w:sz="0" w:space="0" w:color="auto"/>
        <w:right w:val="none" w:sz="0" w:space="0" w:color="auto"/>
      </w:divBdr>
    </w:div>
    <w:div w:id="152723094">
      <w:bodyDiv w:val="1"/>
      <w:marLeft w:val="0"/>
      <w:marRight w:val="0"/>
      <w:marTop w:val="0"/>
      <w:marBottom w:val="0"/>
      <w:divBdr>
        <w:top w:val="none" w:sz="0" w:space="0" w:color="auto"/>
        <w:left w:val="none" w:sz="0" w:space="0" w:color="auto"/>
        <w:bottom w:val="none" w:sz="0" w:space="0" w:color="auto"/>
        <w:right w:val="none" w:sz="0" w:space="0" w:color="auto"/>
      </w:divBdr>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37254145">
      <w:bodyDiv w:val="1"/>
      <w:marLeft w:val="0"/>
      <w:marRight w:val="0"/>
      <w:marTop w:val="0"/>
      <w:marBottom w:val="0"/>
      <w:divBdr>
        <w:top w:val="none" w:sz="0" w:space="0" w:color="auto"/>
        <w:left w:val="none" w:sz="0" w:space="0" w:color="auto"/>
        <w:bottom w:val="none" w:sz="0" w:space="0" w:color="auto"/>
        <w:right w:val="none" w:sz="0" w:space="0" w:color="auto"/>
      </w:divBdr>
      <w:divsChild>
        <w:div w:id="1088313337">
          <w:marLeft w:val="0"/>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449936606">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16425531">
      <w:bodyDiv w:val="1"/>
      <w:marLeft w:val="0"/>
      <w:marRight w:val="0"/>
      <w:marTop w:val="0"/>
      <w:marBottom w:val="0"/>
      <w:divBdr>
        <w:top w:val="none" w:sz="0" w:space="0" w:color="auto"/>
        <w:left w:val="none" w:sz="0" w:space="0" w:color="auto"/>
        <w:bottom w:val="none" w:sz="0" w:space="0" w:color="auto"/>
        <w:right w:val="none" w:sz="0" w:space="0" w:color="auto"/>
      </w:divBdr>
    </w:div>
    <w:div w:id="527060250">
      <w:bodyDiv w:val="1"/>
      <w:marLeft w:val="0"/>
      <w:marRight w:val="0"/>
      <w:marTop w:val="0"/>
      <w:marBottom w:val="0"/>
      <w:divBdr>
        <w:top w:val="none" w:sz="0" w:space="0" w:color="auto"/>
        <w:left w:val="none" w:sz="0" w:space="0" w:color="auto"/>
        <w:bottom w:val="none" w:sz="0" w:space="0" w:color="auto"/>
        <w:right w:val="none" w:sz="0" w:space="0" w:color="auto"/>
      </w:divBdr>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1145656">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5659466">
      <w:bodyDiv w:val="1"/>
      <w:marLeft w:val="0"/>
      <w:marRight w:val="0"/>
      <w:marTop w:val="0"/>
      <w:marBottom w:val="0"/>
      <w:divBdr>
        <w:top w:val="none" w:sz="0" w:space="0" w:color="auto"/>
        <w:left w:val="none" w:sz="0" w:space="0" w:color="auto"/>
        <w:bottom w:val="none" w:sz="0" w:space="0" w:color="auto"/>
        <w:right w:val="none" w:sz="0" w:space="0" w:color="auto"/>
      </w:divBdr>
      <w:divsChild>
        <w:div w:id="973602931">
          <w:marLeft w:val="432"/>
          <w:marRight w:val="0"/>
          <w:marTop w:val="0"/>
          <w:marBottom w:val="0"/>
          <w:divBdr>
            <w:top w:val="none" w:sz="0" w:space="0" w:color="auto"/>
            <w:left w:val="none" w:sz="0" w:space="0" w:color="auto"/>
            <w:bottom w:val="none" w:sz="0" w:space="0" w:color="auto"/>
            <w:right w:val="none" w:sz="0" w:space="0" w:color="auto"/>
          </w:divBdr>
        </w:div>
        <w:div w:id="17972704">
          <w:marLeft w:val="432"/>
          <w:marRight w:val="0"/>
          <w:marTop w:val="0"/>
          <w:marBottom w:val="0"/>
          <w:divBdr>
            <w:top w:val="none" w:sz="0" w:space="0" w:color="auto"/>
            <w:left w:val="none" w:sz="0" w:space="0" w:color="auto"/>
            <w:bottom w:val="none" w:sz="0" w:space="0" w:color="auto"/>
            <w:right w:val="none" w:sz="0" w:space="0" w:color="auto"/>
          </w:divBdr>
        </w:div>
        <w:div w:id="1845708636">
          <w:marLeft w:val="432"/>
          <w:marRight w:val="0"/>
          <w:marTop w:val="0"/>
          <w:marBottom w:val="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793985544">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1145126">
      <w:bodyDiv w:val="1"/>
      <w:marLeft w:val="0"/>
      <w:marRight w:val="0"/>
      <w:marTop w:val="0"/>
      <w:marBottom w:val="0"/>
      <w:divBdr>
        <w:top w:val="none" w:sz="0" w:space="0" w:color="auto"/>
        <w:left w:val="none" w:sz="0" w:space="0" w:color="auto"/>
        <w:bottom w:val="none" w:sz="0" w:space="0" w:color="auto"/>
        <w:right w:val="none" w:sz="0" w:space="0" w:color="auto"/>
      </w:divBdr>
      <w:divsChild>
        <w:div w:id="1262496562">
          <w:marLeft w:val="547"/>
          <w:marRight w:val="0"/>
          <w:marTop w:val="20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4022709">
      <w:bodyDiv w:val="1"/>
      <w:marLeft w:val="0"/>
      <w:marRight w:val="0"/>
      <w:marTop w:val="0"/>
      <w:marBottom w:val="0"/>
      <w:divBdr>
        <w:top w:val="none" w:sz="0" w:space="0" w:color="auto"/>
        <w:left w:val="none" w:sz="0" w:space="0" w:color="auto"/>
        <w:bottom w:val="none" w:sz="0" w:space="0" w:color="auto"/>
        <w:right w:val="none" w:sz="0" w:space="0" w:color="auto"/>
      </w:divBdr>
      <w:divsChild>
        <w:div w:id="36702366">
          <w:marLeft w:val="547"/>
          <w:marRight w:val="0"/>
          <w:marTop w:val="200"/>
          <w:marBottom w:val="0"/>
          <w:divBdr>
            <w:top w:val="none" w:sz="0" w:space="0" w:color="auto"/>
            <w:left w:val="none" w:sz="0" w:space="0" w:color="auto"/>
            <w:bottom w:val="none" w:sz="0" w:space="0" w:color="auto"/>
            <w:right w:val="none" w:sz="0" w:space="0" w:color="auto"/>
          </w:divBdr>
        </w:div>
        <w:div w:id="620889907">
          <w:marLeft w:val="547"/>
          <w:marRight w:val="0"/>
          <w:marTop w:val="200"/>
          <w:marBottom w:val="0"/>
          <w:divBdr>
            <w:top w:val="none" w:sz="0" w:space="0" w:color="auto"/>
            <w:left w:val="none" w:sz="0" w:space="0" w:color="auto"/>
            <w:bottom w:val="none" w:sz="0" w:space="0" w:color="auto"/>
            <w:right w:val="none" w:sz="0" w:space="0" w:color="auto"/>
          </w:divBdr>
        </w:div>
      </w:divsChild>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55911487">
      <w:bodyDiv w:val="1"/>
      <w:marLeft w:val="0"/>
      <w:marRight w:val="0"/>
      <w:marTop w:val="0"/>
      <w:marBottom w:val="0"/>
      <w:divBdr>
        <w:top w:val="none" w:sz="0" w:space="0" w:color="auto"/>
        <w:left w:val="none" w:sz="0" w:space="0" w:color="auto"/>
        <w:bottom w:val="none" w:sz="0" w:space="0" w:color="auto"/>
        <w:right w:val="none" w:sz="0" w:space="0" w:color="auto"/>
      </w:divBdr>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11177362">
      <w:bodyDiv w:val="1"/>
      <w:marLeft w:val="0"/>
      <w:marRight w:val="0"/>
      <w:marTop w:val="0"/>
      <w:marBottom w:val="0"/>
      <w:divBdr>
        <w:top w:val="none" w:sz="0" w:space="0" w:color="auto"/>
        <w:left w:val="none" w:sz="0" w:space="0" w:color="auto"/>
        <w:bottom w:val="none" w:sz="0" w:space="0" w:color="auto"/>
        <w:right w:val="none" w:sz="0" w:space="0" w:color="auto"/>
      </w:divBdr>
    </w:div>
    <w:div w:id="1027827147">
      <w:bodyDiv w:val="1"/>
      <w:marLeft w:val="0"/>
      <w:marRight w:val="0"/>
      <w:marTop w:val="0"/>
      <w:marBottom w:val="0"/>
      <w:divBdr>
        <w:top w:val="none" w:sz="0" w:space="0" w:color="auto"/>
        <w:left w:val="none" w:sz="0" w:space="0" w:color="auto"/>
        <w:bottom w:val="none" w:sz="0" w:space="0" w:color="auto"/>
        <w:right w:val="none" w:sz="0" w:space="0" w:color="auto"/>
      </w:divBdr>
      <w:divsChild>
        <w:div w:id="911547672">
          <w:marLeft w:val="547"/>
          <w:marRight w:val="0"/>
          <w:marTop w:val="200"/>
          <w:marBottom w:val="0"/>
          <w:divBdr>
            <w:top w:val="none" w:sz="0" w:space="0" w:color="auto"/>
            <w:left w:val="none" w:sz="0" w:space="0" w:color="auto"/>
            <w:bottom w:val="none" w:sz="0" w:space="0" w:color="auto"/>
            <w:right w:val="none" w:sz="0" w:space="0" w:color="auto"/>
          </w:divBdr>
        </w:div>
        <w:div w:id="916748816">
          <w:marLeft w:val="547"/>
          <w:marRight w:val="0"/>
          <w:marTop w:val="200"/>
          <w:marBottom w:val="0"/>
          <w:divBdr>
            <w:top w:val="none" w:sz="0" w:space="0" w:color="auto"/>
            <w:left w:val="none" w:sz="0" w:space="0" w:color="auto"/>
            <w:bottom w:val="none" w:sz="0" w:space="0" w:color="auto"/>
            <w:right w:val="none" w:sz="0" w:space="0" w:color="auto"/>
          </w:divBdr>
        </w:div>
        <w:div w:id="1972788846">
          <w:marLeft w:val="547"/>
          <w:marRight w:val="0"/>
          <w:marTop w:val="200"/>
          <w:marBottom w:val="0"/>
          <w:divBdr>
            <w:top w:val="none" w:sz="0" w:space="0" w:color="auto"/>
            <w:left w:val="none" w:sz="0" w:space="0" w:color="auto"/>
            <w:bottom w:val="none" w:sz="0" w:space="0" w:color="auto"/>
            <w:right w:val="none" w:sz="0" w:space="0" w:color="auto"/>
          </w:divBdr>
        </w:div>
      </w:divsChild>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01489676">
      <w:bodyDiv w:val="1"/>
      <w:marLeft w:val="0"/>
      <w:marRight w:val="0"/>
      <w:marTop w:val="0"/>
      <w:marBottom w:val="0"/>
      <w:divBdr>
        <w:top w:val="none" w:sz="0" w:space="0" w:color="auto"/>
        <w:left w:val="none" w:sz="0" w:space="0" w:color="auto"/>
        <w:bottom w:val="none" w:sz="0" w:space="0" w:color="auto"/>
        <w:right w:val="none" w:sz="0" w:space="0" w:color="auto"/>
      </w:divBdr>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5184739">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08851865">
      <w:bodyDiv w:val="1"/>
      <w:marLeft w:val="0"/>
      <w:marRight w:val="0"/>
      <w:marTop w:val="0"/>
      <w:marBottom w:val="0"/>
      <w:divBdr>
        <w:top w:val="none" w:sz="0" w:space="0" w:color="auto"/>
        <w:left w:val="none" w:sz="0" w:space="0" w:color="auto"/>
        <w:bottom w:val="none" w:sz="0" w:space="0" w:color="auto"/>
        <w:right w:val="none" w:sz="0" w:space="0" w:color="auto"/>
      </w:divBdr>
    </w:div>
    <w:div w:id="1311330219">
      <w:bodyDiv w:val="1"/>
      <w:marLeft w:val="0"/>
      <w:marRight w:val="0"/>
      <w:marTop w:val="0"/>
      <w:marBottom w:val="0"/>
      <w:divBdr>
        <w:top w:val="none" w:sz="0" w:space="0" w:color="auto"/>
        <w:left w:val="none" w:sz="0" w:space="0" w:color="auto"/>
        <w:bottom w:val="none" w:sz="0" w:space="0" w:color="auto"/>
        <w:right w:val="none" w:sz="0" w:space="0" w:color="auto"/>
      </w:divBdr>
      <w:divsChild>
        <w:div w:id="1597908668">
          <w:marLeft w:val="432"/>
          <w:marRight w:val="0"/>
          <w:marTop w:val="0"/>
          <w:marBottom w:val="0"/>
          <w:divBdr>
            <w:top w:val="none" w:sz="0" w:space="0" w:color="auto"/>
            <w:left w:val="none" w:sz="0" w:space="0" w:color="auto"/>
            <w:bottom w:val="none" w:sz="0" w:space="0" w:color="auto"/>
            <w:right w:val="none" w:sz="0" w:space="0" w:color="auto"/>
          </w:divBdr>
        </w:div>
        <w:div w:id="457648381">
          <w:marLeft w:val="1152"/>
          <w:marRight w:val="0"/>
          <w:marTop w:val="0"/>
          <w:marBottom w:val="0"/>
          <w:divBdr>
            <w:top w:val="none" w:sz="0" w:space="0" w:color="auto"/>
            <w:left w:val="none" w:sz="0" w:space="0" w:color="auto"/>
            <w:bottom w:val="none" w:sz="0" w:space="0" w:color="auto"/>
            <w:right w:val="none" w:sz="0" w:space="0" w:color="auto"/>
          </w:divBdr>
        </w:div>
        <w:div w:id="2095081765">
          <w:marLeft w:val="1152"/>
          <w:marRight w:val="0"/>
          <w:marTop w:val="0"/>
          <w:marBottom w:val="0"/>
          <w:divBdr>
            <w:top w:val="none" w:sz="0" w:space="0" w:color="auto"/>
            <w:left w:val="none" w:sz="0" w:space="0" w:color="auto"/>
            <w:bottom w:val="none" w:sz="0" w:space="0" w:color="auto"/>
            <w:right w:val="none" w:sz="0" w:space="0" w:color="auto"/>
          </w:divBdr>
        </w:div>
      </w:divsChild>
    </w:div>
    <w:div w:id="1326476188">
      <w:bodyDiv w:val="1"/>
      <w:marLeft w:val="0"/>
      <w:marRight w:val="0"/>
      <w:marTop w:val="0"/>
      <w:marBottom w:val="0"/>
      <w:divBdr>
        <w:top w:val="none" w:sz="0" w:space="0" w:color="auto"/>
        <w:left w:val="none" w:sz="0" w:space="0" w:color="auto"/>
        <w:bottom w:val="none" w:sz="0" w:space="0" w:color="auto"/>
        <w:right w:val="none" w:sz="0" w:space="0" w:color="auto"/>
      </w:divBdr>
    </w:div>
    <w:div w:id="1337149843">
      <w:bodyDiv w:val="1"/>
      <w:marLeft w:val="0"/>
      <w:marRight w:val="0"/>
      <w:marTop w:val="0"/>
      <w:marBottom w:val="0"/>
      <w:divBdr>
        <w:top w:val="none" w:sz="0" w:space="0" w:color="auto"/>
        <w:left w:val="none" w:sz="0" w:space="0" w:color="auto"/>
        <w:bottom w:val="none" w:sz="0" w:space="0" w:color="auto"/>
        <w:right w:val="none" w:sz="0" w:space="0" w:color="auto"/>
      </w:divBdr>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39362578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436435921">
      <w:bodyDiv w:val="1"/>
      <w:marLeft w:val="0"/>
      <w:marRight w:val="0"/>
      <w:marTop w:val="0"/>
      <w:marBottom w:val="0"/>
      <w:divBdr>
        <w:top w:val="none" w:sz="0" w:space="0" w:color="auto"/>
        <w:left w:val="none" w:sz="0" w:space="0" w:color="auto"/>
        <w:bottom w:val="none" w:sz="0" w:space="0" w:color="auto"/>
        <w:right w:val="none" w:sz="0" w:space="0" w:color="auto"/>
      </w:divBdr>
    </w:div>
    <w:div w:id="14693223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080">
          <w:marLeft w:val="547"/>
          <w:marRight w:val="0"/>
          <w:marTop w:val="200"/>
          <w:marBottom w:val="0"/>
          <w:divBdr>
            <w:top w:val="none" w:sz="0" w:space="0" w:color="auto"/>
            <w:left w:val="none" w:sz="0" w:space="0" w:color="auto"/>
            <w:bottom w:val="none" w:sz="0" w:space="0" w:color="auto"/>
            <w:right w:val="none" w:sz="0" w:space="0" w:color="auto"/>
          </w:divBdr>
        </w:div>
        <w:div w:id="1492019565">
          <w:marLeft w:val="547"/>
          <w:marRight w:val="0"/>
          <w:marTop w:val="200"/>
          <w:marBottom w:val="0"/>
          <w:divBdr>
            <w:top w:val="none" w:sz="0" w:space="0" w:color="auto"/>
            <w:left w:val="none" w:sz="0" w:space="0" w:color="auto"/>
            <w:bottom w:val="none" w:sz="0" w:space="0" w:color="auto"/>
            <w:right w:val="none" w:sz="0" w:space="0" w:color="auto"/>
          </w:divBdr>
        </w:div>
        <w:div w:id="585381877">
          <w:marLeft w:val="547"/>
          <w:marRight w:val="0"/>
          <w:marTop w:val="200"/>
          <w:marBottom w:val="0"/>
          <w:divBdr>
            <w:top w:val="none" w:sz="0" w:space="0" w:color="auto"/>
            <w:left w:val="none" w:sz="0" w:space="0" w:color="auto"/>
            <w:bottom w:val="none" w:sz="0" w:space="0" w:color="auto"/>
            <w:right w:val="none" w:sz="0" w:space="0" w:color="auto"/>
          </w:divBdr>
        </w:div>
        <w:div w:id="1473209653">
          <w:marLeft w:val="547"/>
          <w:marRight w:val="0"/>
          <w:marTop w:val="200"/>
          <w:marBottom w:val="0"/>
          <w:divBdr>
            <w:top w:val="none" w:sz="0" w:space="0" w:color="auto"/>
            <w:left w:val="none" w:sz="0" w:space="0" w:color="auto"/>
            <w:bottom w:val="none" w:sz="0" w:space="0" w:color="auto"/>
            <w:right w:val="none" w:sz="0" w:space="0" w:color="auto"/>
          </w:divBdr>
        </w:div>
      </w:divsChild>
    </w:div>
    <w:div w:id="1494950042">
      <w:bodyDiv w:val="1"/>
      <w:marLeft w:val="0"/>
      <w:marRight w:val="0"/>
      <w:marTop w:val="0"/>
      <w:marBottom w:val="0"/>
      <w:divBdr>
        <w:top w:val="none" w:sz="0" w:space="0" w:color="auto"/>
        <w:left w:val="none" w:sz="0" w:space="0" w:color="auto"/>
        <w:bottom w:val="none" w:sz="0" w:space="0" w:color="auto"/>
        <w:right w:val="none" w:sz="0" w:space="0" w:color="auto"/>
      </w:divBdr>
      <w:divsChild>
        <w:div w:id="373969431">
          <w:marLeft w:val="720"/>
          <w:marRight w:val="0"/>
          <w:marTop w:val="0"/>
          <w:marBottom w:val="0"/>
          <w:divBdr>
            <w:top w:val="none" w:sz="0" w:space="0" w:color="auto"/>
            <w:left w:val="none" w:sz="0" w:space="0" w:color="auto"/>
            <w:bottom w:val="none" w:sz="0" w:space="0" w:color="auto"/>
            <w:right w:val="none" w:sz="0" w:space="0" w:color="auto"/>
          </w:divBdr>
        </w:div>
        <w:div w:id="1398015575">
          <w:marLeft w:val="720"/>
          <w:marRight w:val="0"/>
          <w:marTop w:val="0"/>
          <w:marBottom w:val="0"/>
          <w:divBdr>
            <w:top w:val="none" w:sz="0" w:space="0" w:color="auto"/>
            <w:left w:val="none" w:sz="0" w:space="0" w:color="auto"/>
            <w:bottom w:val="none" w:sz="0" w:space="0" w:color="auto"/>
            <w:right w:val="none" w:sz="0" w:space="0" w:color="auto"/>
          </w:divBdr>
        </w:div>
        <w:div w:id="1131050973">
          <w:marLeft w:val="720"/>
          <w:marRight w:val="0"/>
          <w:marTop w:val="0"/>
          <w:marBottom w:val="0"/>
          <w:divBdr>
            <w:top w:val="none" w:sz="0" w:space="0" w:color="auto"/>
            <w:left w:val="none" w:sz="0" w:space="0" w:color="auto"/>
            <w:bottom w:val="none" w:sz="0" w:space="0" w:color="auto"/>
            <w:right w:val="none" w:sz="0" w:space="0" w:color="auto"/>
          </w:divBdr>
        </w:div>
        <w:div w:id="400449498">
          <w:marLeft w:val="720"/>
          <w:marRight w:val="0"/>
          <w:marTop w:val="0"/>
          <w:marBottom w:val="0"/>
          <w:divBdr>
            <w:top w:val="none" w:sz="0" w:space="0" w:color="auto"/>
            <w:left w:val="none" w:sz="0" w:space="0" w:color="auto"/>
            <w:bottom w:val="none" w:sz="0" w:space="0" w:color="auto"/>
            <w:right w:val="none" w:sz="0" w:space="0" w:color="auto"/>
          </w:divBdr>
        </w:div>
      </w:divsChild>
    </w:div>
    <w:div w:id="1503616730">
      <w:bodyDiv w:val="1"/>
      <w:marLeft w:val="0"/>
      <w:marRight w:val="0"/>
      <w:marTop w:val="0"/>
      <w:marBottom w:val="0"/>
      <w:divBdr>
        <w:top w:val="none" w:sz="0" w:space="0" w:color="auto"/>
        <w:left w:val="none" w:sz="0" w:space="0" w:color="auto"/>
        <w:bottom w:val="none" w:sz="0" w:space="0" w:color="auto"/>
        <w:right w:val="none" w:sz="0" w:space="0" w:color="auto"/>
      </w:divBdr>
    </w:div>
    <w:div w:id="1506895198">
      <w:bodyDiv w:val="1"/>
      <w:marLeft w:val="0"/>
      <w:marRight w:val="0"/>
      <w:marTop w:val="0"/>
      <w:marBottom w:val="0"/>
      <w:divBdr>
        <w:top w:val="none" w:sz="0" w:space="0" w:color="auto"/>
        <w:left w:val="none" w:sz="0" w:space="0" w:color="auto"/>
        <w:bottom w:val="none" w:sz="0" w:space="0" w:color="auto"/>
        <w:right w:val="none" w:sz="0" w:space="0" w:color="auto"/>
      </w:divBdr>
      <w:divsChild>
        <w:div w:id="1415971608">
          <w:marLeft w:val="547"/>
          <w:marRight w:val="0"/>
          <w:marTop w:val="200"/>
          <w:marBottom w:val="0"/>
          <w:divBdr>
            <w:top w:val="none" w:sz="0" w:space="0" w:color="auto"/>
            <w:left w:val="none" w:sz="0" w:space="0" w:color="auto"/>
            <w:bottom w:val="none" w:sz="0" w:space="0" w:color="auto"/>
            <w:right w:val="none" w:sz="0" w:space="0" w:color="auto"/>
          </w:divBdr>
        </w:div>
        <w:div w:id="736704231">
          <w:marLeft w:val="547"/>
          <w:marRight w:val="0"/>
          <w:marTop w:val="200"/>
          <w:marBottom w:val="0"/>
          <w:divBdr>
            <w:top w:val="none" w:sz="0" w:space="0" w:color="auto"/>
            <w:left w:val="none" w:sz="0" w:space="0" w:color="auto"/>
            <w:bottom w:val="none" w:sz="0" w:space="0" w:color="auto"/>
            <w:right w:val="none" w:sz="0" w:space="0" w:color="auto"/>
          </w:divBdr>
        </w:div>
        <w:div w:id="1238134234">
          <w:marLeft w:val="547"/>
          <w:marRight w:val="0"/>
          <w:marTop w:val="200"/>
          <w:marBottom w:val="0"/>
          <w:divBdr>
            <w:top w:val="none" w:sz="0" w:space="0" w:color="auto"/>
            <w:left w:val="none" w:sz="0" w:space="0" w:color="auto"/>
            <w:bottom w:val="none" w:sz="0" w:space="0" w:color="auto"/>
            <w:right w:val="none" w:sz="0" w:space="0" w:color="auto"/>
          </w:divBdr>
        </w:div>
      </w:divsChild>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27257795">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57858073">
      <w:bodyDiv w:val="1"/>
      <w:marLeft w:val="0"/>
      <w:marRight w:val="0"/>
      <w:marTop w:val="0"/>
      <w:marBottom w:val="0"/>
      <w:divBdr>
        <w:top w:val="none" w:sz="0" w:space="0" w:color="auto"/>
        <w:left w:val="none" w:sz="0" w:space="0" w:color="auto"/>
        <w:bottom w:val="none" w:sz="0" w:space="0" w:color="auto"/>
        <w:right w:val="none" w:sz="0" w:space="0" w:color="auto"/>
      </w:divBdr>
    </w:div>
    <w:div w:id="1564750261">
      <w:bodyDiv w:val="1"/>
      <w:marLeft w:val="0"/>
      <w:marRight w:val="0"/>
      <w:marTop w:val="0"/>
      <w:marBottom w:val="0"/>
      <w:divBdr>
        <w:top w:val="none" w:sz="0" w:space="0" w:color="auto"/>
        <w:left w:val="none" w:sz="0" w:space="0" w:color="auto"/>
        <w:bottom w:val="none" w:sz="0" w:space="0" w:color="auto"/>
        <w:right w:val="none" w:sz="0" w:space="0" w:color="auto"/>
      </w:divBdr>
      <w:divsChild>
        <w:div w:id="1313291180">
          <w:marLeft w:val="547"/>
          <w:marRight w:val="0"/>
          <w:marTop w:val="200"/>
          <w:marBottom w:val="0"/>
          <w:divBdr>
            <w:top w:val="none" w:sz="0" w:space="0" w:color="auto"/>
            <w:left w:val="none" w:sz="0" w:space="0" w:color="auto"/>
            <w:bottom w:val="none" w:sz="0" w:space="0" w:color="auto"/>
            <w:right w:val="none" w:sz="0" w:space="0" w:color="auto"/>
          </w:divBdr>
        </w:div>
        <w:div w:id="1260717465">
          <w:marLeft w:val="547"/>
          <w:marRight w:val="0"/>
          <w:marTop w:val="200"/>
          <w:marBottom w:val="0"/>
          <w:divBdr>
            <w:top w:val="none" w:sz="0" w:space="0" w:color="auto"/>
            <w:left w:val="none" w:sz="0" w:space="0" w:color="auto"/>
            <w:bottom w:val="none" w:sz="0" w:space="0" w:color="auto"/>
            <w:right w:val="none" w:sz="0" w:space="0" w:color="auto"/>
          </w:divBdr>
        </w:div>
        <w:div w:id="1209024214">
          <w:marLeft w:val="547"/>
          <w:marRight w:val="0"/>
          <w:marTop w:val="200"/>
          <w:marBottom w:val="0"/>
          <w:divBdr>
            <w:top w:val="none" w:sz="0" w:space="0" w:color="auto"/>
            <w:left w:val="none" w:sz="0" w:space="0" w:color="auto"/>
            <w:bottom w:val="none" w:sz="0" w:space="0" w:color="auto"/>
            <w:right w:val="none" w:sz="0" w:space="0" w:color="auto"/>
          </w:divBdr>
        </w:div>
        <w:div w:id="1110319841">
          <w:marLeft w:val="547"/>
          <w:marRight w:val="0"/>
          <w:marTop w:val="200"/>
          <w:marBottom w:val="0"/>
          <w:divBdr>
            <w:top w:val="none" w:sz="0" w:space="0" w:color="auto"/>
            <w:left w:val="none" w:sz="0" w:space="0" w:color="auto"/>
            <w:bottom w:val="none" w:sz="0" w:space="0" w:color="auto"/>
            <w:right w:val="none" w:sz="0" w:space="0" w:color="auto"/>
          </w:divBdr>
        </w:div>
        <w:div w:id="794762301">
          <w:marLeft w:val="547"/>
          <w:marRight w:val="0"/>
          <w:marTop w:val="200"/>
          <w:marBottom w:val="0"/>
          <w:divBdr>
            <w:top w:val="none" w:sz="0" w:space="0" w:color="auto"/>
            <w:left w:val="none" w:sz="0" w:space="0" w:color="auto"/>
            <w:bottom w:val="none" w:sz="0" w:space="0" w:color="auto"/>
            <w:right w:val="none" w:sz="0" w:space="0" w:color="auto"/>
          </w:divBdr>
        </w:div>
        <w:div w:id="1312827215">
          <w:marLeft w:val="547"/>
          <w:marRight w:val="0"/>
          <w:marTop w:val="200"/>
          <w:marBottom w:val="0"/>
          <w:divBdr>
            <w:top w:val="none" w:sz="0" w:space="0" w:color="auto"/>
            <w:left w:val="none" w:sz="0" w:space="0" w:color="auto"/>
            <w:bottom w:val="none" w:sz="0" w:space="0" w:color="auto"/>
            <w:right w:val="none" w:sz="0" w:space="0" w:color="auto"/>
          </w:divBdr>
        </w:div>
        <w:div w:id="641345525">
          <w:marLeft w:val="547"/>
          <w:marRight w:val="0"/>
          <w:marTop w:val="200"/>
          <w:marBottom w:val="0"/>
          <w:divBdr>
            <w:top w:val="none" w:sz="0" w:space="0" w:color="auto"/>
            <w:left w:val="none" w:sz="0" w:space="0" w:color="auto"/>
            <w:bottom w:val="none" w:sz="0" w:space="0" w:color="auto"/>
            <w:right w:val="none" w:sz="0" w:space="0" w:color="auto"/>
          </w:divBdr>
        </w:div>
        <w:div w:id="2082436290">
          <w:marLeft w:val="547"/>
          <w:marRight w:val="0"/>
          <w:marTop w:val="200"/>
          <w:marBottom w:val="0"/>
          <w:divBdr>
            <w:top w:val="none" w:sz="0" w:space="0" w:color="auto"/>
            <w:left w:val="none" w:sz="0" w:space="0" w:color="auto"/>
            <w:bottom w:val="none" w:sz="0" w:space="0" w:color="auto"/>
            <w:right w:val="none" w:sz="0" w:space="0" w:color="auto"/>
          </w:divBdr>
        </w:div>
      </w:divsChild>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641184541">
      <w:bodyDiv w:val="1"/>
      <w:marLeft w:val="0"/>
      <w:marRight w:val="0"/>
      <w:marTop w:val="0"/>
      <w:marBottom w:val="0"/>
      <w:divBdr>
        <w:top w:val="none" w:sz="0" w:space="0" w:color="auto"/>
        <w:left w:val="none" w:sz="0" w:space="0" w:color="auto"/>
        <w:bottom w:val="none" w:sz="0" w:space="0" w:color="auto"/>
        <w:right w:val="none" w:sz="0" w:space="0" w:color="auto"/>
      </w:divBdr>
      <w:divsChild>
        <w:div w:id="1698699348">
          <w:marLeft w:val="547"/>
          <w:marRight w:val="0"/>
          <w:marTop w:val="200"/>
          <w:marBottom w:val="0"/>
          <w:divBdr>
            <w:top w:val="none" w:sz="0" w:space="0" w:color="auto"/>
            <w:left w:val="none" w:sz="0" w:space="0" w:color="auto"/>
            <w:bottom w:val="none" w:sz="0" w:space="0" w:color="auto"/>
            <w:right w:val="none" w:sz="0" w:space="0" w:color="auto"/>
          </w:divBdr>
        </w:div>
        <w:div w:id="1251085794">
          <w:marLeft w:val="547"/>
          <w:marRight w:val="0"/>
          <w:marTop w:val="200"/>
          <w:marBottom w:val="0"/>
          <w:divBdr>
            <w:top w:val="none" w:sz="0" w:space="0" w:color="auto"/>
            <w:left w:val="none" w:sz="0" w:space="0" w:color="auto"/>
            <w:bottom w:val="none" w:sz="0" w:space="0" w:color="auto"/>
            <w:right w:val="none" w:sz="0" w:space="0" w:color="auto"/>
          </w:divBdr>
        </w:div>
        <w:div w:id="832061677">
          <w:marLeft w:val="547"/>
          <w:marRight w:val="0"/>
          <w:marTop w:val="200"/>
          <w:marBottom w:val="0"/>
          <w:divBdr>
            <w:top w:val="none" w:sz="0" w:space="0" w:color="auto"/>
            <w:left w:val="none" w:sz="0" w:space="0" w:color="auto"/>
            <w:bottom w:val="none" w:sz="0" w:space="0" w:color="auto"/>
            <w:right w:val="none" w:sz="0" w:space="0" w:color="auto"/>
          </w:divBdr>
        </w:div>
        <w:div w:id="1683699878">
          <w:marLeft w:val="547"/>
          <w:marRight w:val="0"/>
          <w:marTop w:val="200"/>
          <w:marBottom w:val="0"/>
          <w:divBdr>
            <w:top w:val="none" w:sz="0" w:space="0" w:color="auto"/>
            <w:left w:val="none" w:sz="0" w:space="0" w:color="auto"/>
            <w:bottom w:val="none" w:sz="0" w:space="0" w:color="auto"/>
            <w:right w:val="none" w:sz="0" w:space="0" w:color="auto"/>
          </w:divBdr>
        </w:div>
      </w:divsChild>
    </w:div>
    <w:div w:id="1650136725">
      <w:bodyDiv w:val="1"/>
      <w:marLeft w:val="0"/>
      <w:marRight w:val="0"/>
      <w:marTop w:val="0"/>
      <w:marBottom w:val="0"/>
      <w:divBdr>
        <w:top w:val="none" w:sz="0" w:space="0" w:color="auto"/>
        <w:left w:val="none" w:sz="0" w:space="0" w:color="auto"/>
        <w:bottom w:val="none" w:sz="0" w:space="0" w:color="auto"/>
        <w:right w:val="none" w:sz="0" w:space="0" w:color="auto"/>
      </w:divBdr>
    </w:div>
    <w:div w:id="1656029974">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15679486">
      <w:bodyDiv w:val="1"/>
      <w:marLeft w:val="0"/>
      <w:marRight w:val="0"/>
      <w:marTop w:val="0"/>
      <w:marBottom w:val="0"/>
      <w:divBdr>
        <w:top w:val="none" w:sz="0" w:space="0" w:color="auto"/>
        <w:left w:val="none" w:sz="0" w:space="0" w:color="auto"/>
        <w:bottom w:val="none" w:sz="0" w:space="0" w:color="auto"/>
        <w:right w:val="none" w:sz="0" w:space="0" w:color="auto"/>
      </w:divBdr>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65900494">
      <w:bodyDiv w:val="1"/>
      <w:marLeft w:val="0"/>
      <w:marRight w:val="0"/>
      <w:marTop w:val="0"/>
      <w:marBottom w:val="0"/>
      <w:divBdr>
        <w:top w:val="none" w:sz="0" w:space="0" w:color="auto"/>
        <w:left w:val="none" w:sz="0" w:space="0" w:color="auto"/>
        <w:bottom w:val="none" w:sz="0" w:space="0" w:color="auto"/>
        <w:right w:val="none" w:sz="0" w:space="0" w:color="auto"/>
      </w:divBdr>
      <w:divsChild>
        <w:div w:id="1329284053">
          <w:marLeft w:val="720"/>
          <w:marRight w:val="0"/>
          <w:marTop w:val="0"/>
          <w:marBottom w:val="0"/>
          <w:divBdr>
            <w:top w:val="none" w:sz="0" w:space="0" w:color="auto"/>
            <w:left w:val="none" w:sz="0" w:space="0" w:color="auto"/>
            <w:bottom w:val="none" w:sz="0" w:space="0" w:color="auto"/>
            <w:right w:val="none" w:sz="0" w:space="0" w:color="auto"/>
          </w:divBdr>
        </w:div>
        <w:div w:id="1272932198">
          <w:marLeft w:val="720"/>
          <w:marRight w:val="0"/>
          <w:marTop w:val="0"/>
          <w:marBottom w:val="0"/>
          <w:divBdr>
            <w:top w:val="none" w:sz="0" w:space="0" w:color="auto"/>
            <w:left w:val="none" w:sz="0" w:space="0" w:color="auto"/>
            <w:bottom w:val="none" w:sz="0" w:space="0" w:color="auto"/>
            <w:right w:val="none" w:sz="0" w:space="0" w:color="auto"/>
          </w:divBdr>
        </w:div>
        <w:div w:id="1836798613">
          <w:marLeft w:val="720"/>
          <w:marRight w:val="0"/>
          <w:marTop w:val="0"/>
          <w:marBottom w:val="0"/>
          <w:divBdr>
            <w:top w:val="none" w:sz="0" w:space="0" w:color="auto"/>
            <w:left w:val="none" w:sz="0" w:space="0" w:color="auto"/>
            <w:bottom w:val="none" w:sz="0" w:space="0" w:color="auto"/>
            <w:right w:val="none" w:sz="0" w:space="0" w:color="auto"/>
          </w:divBdr>
        </w:div>
        <w:div w:id="1117331036">
          <w:marLeft w:val="720"/>
          <w:marRight w:val="0"/>
          <w:marTop w:val="0"/>
          <w:marBottom w:val="0"/>
          <w:divBdr>
            <w:top w:val="none" w:sz="0" w:space="0" w:color="auto"/>
            <w:left w:val="none" w:sz="0" w:space="0" w:color="auto"/>
            <w:bottom w:val="none" w:sz="0" w:space="0" w:color="auto"/>
            <w:right w:val="none" w:sz="0" w:space="0" w:color="auto"/>
          </w:divBdr>
        </w:div>
        <w:div w:id="1082532452">
          <w:marLeft w:val="720"/>
          <w:marRight w:val="0"/>
          <w:marTop w:val="0"/>
          <w:marBottom w:val="0"/>
          <w:divBdr>
            <w:top w:val="none" w:sz="0" w:space="0" w:color="auto"/>
            <w:left w:val="none" w:sz="0" w:space="0" w:color="auto"/>
            <w:bottom w:val="none" w:sz="0" w:space="0" w:color="auto"/>
            <w:right w:val="none" w:sz="0" w:space="0" w:color="auto"/>
          </w:divBdr>
        </w:div>
      </w:divsChild>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14316721">
      <w:bodyDiv w:val="1"/>
      <w:marLeft w:val="0"/>
      <w:marRight w:val="0"/>
      <w:marTop w:val="0"/>
      <w:marBottom w:val="0"/>
      <w:divBdr>
        <w:top w:val="none" w:sz="0" w:space="0" w:color="auto"/>
        <w:left w:val="none" w:sz="0" w:space="0" w:color="auto"/>
        <w:bottom w:val="none" w:sz="0" w:space="0" w:color="auto"/>
        <w:right w:val="none" w:sz="0" w:space="0" w:color="auto"/>
      </w:divBdr>
      <w:divsChild>
        <w:div w:id="1709914766">
          <w:marLeft w:val="432"/>
          <w:marRight w:val="0"/>
          <w:marTop w:val="120"/>
          <w:marBottom w:val="0"/>
          <w:divBdr>
            <w:top w:val="none" w:sz="0" w:space="0" w:color="auto"/>
            <w:left w:val="none" w:sz="0" w:space="0" w:color="auto"/>
            <w:bottom w:val="none" w:sz="0" w:space="0" w:color="auto"/>
            <w:right w:val="none" w:sz="0" w:space="0" w:color="auto"/>
          </w:divBdr>
        </w:div>
        <w:div w:id="1807048573">
          <w:marLeft w:val="432"/>
          <w:marRight w:val="0"/>
          <w:marTop w:val="120"/>
          <w:marBottom w:val="0"/>
          <w:divBdr>
            <w:top w:val="none" w:sz="0" w:space="0" w:color="auto"/>
            <w:left w:val="none" w:sz="0" w:space="0" w:color="auto"/>
            <w:bottom w:val="none" w:sz="0" w:space="0" w:color="auto"/>
            <w:right w:val="none" w:sz="0" w:space="0" w:color="auto"/>
          </w:divBdr>
        </w:div>
        <w:div w:id="1647589159">
          <w:marLeft w:val="432"/>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0022701">
      <w:bodyDiv w:val="1"/>
      <w:marLeft w:val="0"/>
      <w:marRight w:val="0"/>
      <w:marTop w:val="0"/>
      <w:marBottom w:val="0"/>
      <w:divBdr>
        <w:top w:val="none" w:sz="0" w:space="0" w:color="auto"/>
        <w:left w:val="none" w:sz="0" w:space="0" w:color="auto"/>
        <w:bottom w:val="none" w:sz="0" w:space="0" w:color="auto"/>
        <w:right w:val="none" w:sz="0" w:space="0" w:color="auto"/>
      </w:divBdr>
      <w:divsChild>
        <w:div w:id="941111176">
          <w:marLeft w:val="0"/>
          <w:marRight w:val="0"/>
          <w:marTop w:val="0"/>
          <w:marBottom w:val="0"/>
          <w:divBdr>
            <w:top w:val="none" w:sz="0" w:space="0" w:color="auto"/>
            <w:left w:val="none" w:sz="0" w:space="0" w:color="auto"/>
            <w:bottom w:val="none" w:sz="0" w:space="0" w:color="auto"/>
            <w:right w:val="none" w:sz="0" w:space="0" w:color="auto"/>
          </w:divBdr>
        </w:div>
      </w:divsChild>
    </w:div>
    <w:div w:id="1944804453">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1990204882">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38697649">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B428C-F931-46F6-9C66-FB306919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4267</TotalTime>
  <Pages>19</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Valued Customer</cp:lastModifiedBy>
  <cp:revision>525</cp:revision>
  <cp:lastPrinted>2017-06-20T05:15:00Z</cp:lastPrinted>
  <dcterms:created xsi:type="dcterms:W3CDTF">2016-06-15T07:37:00Z</dcterms:created>
  <dcterms:modified xsi:type="dcterms:W3CDTF">2017-06-21T12:12:00Z</dcterms:modified>
</cp:coreProperties>
</file>